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73EC0" w14:textId="5E8A6087" w:rsidR="002335EC" w:rsidRDefault="002335EC" w:rsidP="00165BD6">
      <w:pPr>
        <w:jc w:val="center"/>
        <w:rPr>
          <w:rFonts w:ascii="Arial" w:hAnsi="Arial" w:cs="Arial"/>
          <w:sz w:val="28"/>
          <w:szCs w:val="28"/>
        </w:rPr>
      </w:pPr>
      <w:r w:rsidRPr="00165BD6">
        <w:rPr>
          <w:rFonts w:ascii="Arial" w:hAnsi="Arial" w:cs="Arial"/>
          <w:sz w:val="28"/>
          <w:szCs w:val="28"/>
        </w:rPr>
        <w:t>Gedächtnisprotokoll BM2</w:t>
      </w:r>
    </w:p>
    <w:p w14:paraId="2D8FA0A7" w14:textId="34801CBF" w:rsidR="00165BD6" w:rsidRDefault="00B16E6F" w:rsidP="00165BD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SS 2023</w:t>
      </w:r>
    </w:p>
    <w:p w14:paraId="5239156C" w14:textId="77777777" w:rsidR="00B16E6F" w:rsidRPr="00165BD6" w:rsidRDefault="00B16E6F" w:rsidP="00B16E6F">
      <w:pPr>
        <w:rPr>
          <w:rFonts w:ascii="Arial" w:hAnsi="Arial" w:cs="Arial"/>
          <w:sz w:val="28"/>
          <w:szCs w:val="28"/>
        </w:rPr>
      </w:pPr>
    </w:p>
    <w:p w14:paraId="76521888" w14:textId="6B323E91" w:rsidR="002335EC" w:rsidRPr="00B16E6F" w:rsidRDefault="002335EC">
      <w:pPr>
        <w:rPr>
          <w:rFonts w:ascii="Arial" w:hAnsi="Arial" w:cs="Arial"/>
          <w:b/>
          <w:bCs/>
        </w:rPr>
      </w:pPr>
      <w:r w:rsidRPr="00B16E6F">
        <w:rPr>
          <w:rFonts w:ascii="Arial" w:hAnsi="Arial" w:cs="Arial"/>
          <w:b/>
          <w:bCs/>
        </w:rPr>
        <w:t>Aufgabe 1</w:t>
      </w:r>
    </w:p>
    <w:p w14:paraId="09B83C0C" w14:textId="0FED253F" w:rsidR="002335EC" w:rsidRPr="003B3761" w:rsidRDefault="002335EC">
      <w:pPr>
        <w:rPr>
          <w:rFonts w:ascii="Arial" w:hAnsi="Arial" w:cs="Arial"/>
        </w:rPr>
      </w:pPr>
      <w:r w:rsidRPr="003B3761">
        <w:rPr>
          <w:rFonts w:ascii="Arial" w:hAnsi="Arial" w:cs="Arial"/>
        </w:rPr>
        <w:t>Totale</w:t>
      </w:r>
      <w:r w:rsidR="00D669E7">
        <w:rPr>
          <w:rFonts w:ascii="Arial" w:hAnsi="Arial" w:cs="Arial"/>
        </w:rPr>
        <w:t>n</w:t>
      </w:r>
      <w:r w:rsidRPr="003B3761">
        <w:rPr>
          <w:rFonts w:ascii="Arial" w:hAnsi="Arial" w:cs="Arial"/>
        </w:rPr>
        <w:t xml:space="preserve"> atomare</w:t>
      </w:r>
      <w:r w:rsidR="00A57EF5">
        <w:rPr>
          <w:rFonts w:ascii="Arial" w:hAnsi="Arial" w:cs="Arial"/>
        </w:rPr>
        <w:t>n</w:t>
      </w:r>
      <w:r w:rsidRPr="003B3761">
        <w:rPr>
          <w:rFonts w:ascii="Arial" w:hAnsi="Arial" w:cs="Arial"/>
        </w:rPr>
        <w:t xml:space="preserve"> Wirkungsquerschnitt berechnen</w:t>
      </w:r>
    </w:p>
    <w:p w14:paraId="1E86E62F" w14:textId="0E12C482" w:rsidR="002335EC" w:rsidRPr="00CF7360" w:rsidRDefault="002335EC">
      <w:pPr>
        <w:rPr>
          <w:rFonts w:ascii="Arial" w:hAnsi="Arial" w:cs="Arial"/>
          <w:b/>
          <w:bCs/>
        </w:rPr>
      </w:pPr>
      <w:r w:rsidRPr="00CF7360">
        <w:rPr>
          <w:rFonts w:ascii="Arial" w:hAnsi="Arial" w:cs="Arial"/>
          <w:b/>
          <w:bCs/>
        </w:rPr>
        <w:t>Aufgabe 2</w:t>
      </w:r>
    </w:p>
    <w:p w14:paraId="60A37EFC" w14:textId="2CB8AE9E" w:rsidR="002335EC" w:rsidRPr="003B3761" w:rsidRDefault="002335EC" w:rsidP="002335EC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 w:rsidRPr="003B3761">
        <w:rPr>
          <w:rFonts w:ascii="Arial" w:hAnsi="Arial" w:cs="Arial"/>
        </w:rPr>
        <w:t xml:space="preserve">Dosisleistung </w:t>
      </w:r>
      <w:r w:rsidR="009302D4">
        <w:rPr>
          <w:rFonts w:ascii="Arial" w:hAnsi="Arial" w:cs="Arial"/>
        </w:rPr>
        <w:t xml:space="preserve">(J/(kg*s)) </w:t>
      </w:r>
      <w:r w:rsidRPr="003B3761">
        <w:rPr>
          <w:rFonts w:ascii="Arial" w:hAnsi="Arial" w:cs="Arial"/>
        </w:rPr>
        <w:t>von Radon berechnen (Aktivität</w:t>
      </w:r>
      <w:r w:rsidR="00AD212A">
        <w:rPr>
          <w:rFonts w:ascii="Arial" w:hAnsi="Arial" w:cs="Arial"/>
        </w:rPr>
        <w:t xml:space="preserve"> (1/s)</w:t>
      </w:r>
      <w:r w:rsidR="00941F15">
        <w:rPr>
          <w:rFonts w:ascii="Arial" w:hAnsi="Arial" w:cs="Arial"/>
        </w:rPr>
        <w:t xml:space="preserve">, </w:t>
      </w:r>
      <w:r w:rsidRPr="003B3761">
        <w:rPr>
          <w:rFonts w:ascii="Arial" w:hAnsi="Arial" w:cs="Arial"/>
        </w:rPr>
        <w:t xml:space="preserve">Dichte </w:t>
      </w:r>
      <w:r w:rsidR="00941F15">
        <w:rPr>
          <w:rFonts w:ascii="Arial" w:hAnsi="Arial" w:cs="Arial"/>
        </w:rPr>
        <w:t xml:space="preserve">und Energie </w:t>
      </w:r>
      <w:r w:rsidRPr="003B3761">
        <w:rPr>
          <w:rFonts w:ascii="Arial" w:hAnsi="Arial" w:cs="Arial"/>
        </w:rPr>
        <w:t>gegeben)</w:t>
      </w:r>
    </w:p>
    <w:p w14:paraId="7443BCBE" w14:textId="7F4C8E2C" w:rsidR="002335EC" w:rsidRPr="003B3761" w:rsidRDefault="002335EC" w:rsidP="002335EC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 w:rsidRPr="003B3761">
        <w:rPr>
          <w:rFonts w:ascii="Arial" w:hAnsi="Arial" w:cs="Arial"/>
        </w:rPr>
        <w:t>Dosis von Radon in einem Jahr berechnen</w:t>
      </w:r>
    </w:p>
    <w:p w14:paraId="44ADCE02" w14:textId="226B85AE" w:rsidR="002335EC" w:rsidRPr="00BE42BA" w:rsidRDefault="002335EC" w:rsidP="002335EC">
      <w:pPr>
        <w:rPr>
          <w:rFonts w:ascii="Arial" w:hAnsi="Arial" w:cs="Arial"/>
          <w:b/>
          <w:bCs/>
        </w:rPr>
      </w:pPr>
      <w:r w:rsidRPr="00BE42BA">
        <w:rPr>
          <w:rFonts w:ascii="Arial" w:hAnsi="Arial" w:cs="Arial"/>
          <w:b/>
          <w:bCs/>
        </w:rPr>
        <w:t>Aufgabe 3</w:t>
      </w:r>
    </w:p>
    <w:p w14:paraId="5D37A15B" w14:textId="059C056B" w:rsidR="002335EC" w:rsidRPr="003B3761" w:rsidRDefault="002335EC" w:rsidP="002335EC">
      <w:pPr>
        <w:rPr>
          <w:rFonts w:ascii="Arial" w:hAnsi="Arial" w:cs="Arial"/>
        </w:rPr>
      </w:pPr>
      <w:r w:rsidRPr="003B3761">
        <w:rPr>
          <w:rFonts w:ascii="Arial" w:hAnsi="Arial" w:cs="Arial"/>
        </w:rPr>
        <w:t>Erwärmung von Tumorgewebe berechnen (Wärmekonstante und Energie gegeben</w:t>
      </w:r>
      <w:r w:rsidR="002E6D0B">
        <w:rPr>
          <w:rFonts w:ascii="Arial" w:hAnsi="Arial" w:cs="Arial"/>
        </w:rPr>
        <w:t>, durch Umformung der Einheiten</w:t>
      </w:r>
      <w:r w:rsidR="0036718A">
        <w:rPr>
          <w:rFonts w:ascii="Arial" w:hAnsi="Arial" w:cs="Arial"/>
        </w:rPr>
        <w:t xml:space="preserve"> wusste man, wie man umstellen musste</w:t>
      </w:r>
      <w:r w:rsidR="004E1008">
        <w:rPr>
          <w:rFonts w:ascii="Arial" w:hAnsi="Arial" w:cs="Arial"/>
        </w:rPr>
        <w:t xml:space="preserve"> -&gt; nach Kelvin, die Einheit war in der Wärmekonstante enthalten</w:t>
      </w:r>
      <w:r w:rsidRPr="003B3761">
        <w:rPr>
          <w:rFonts w:ascii="Arial" w:hAnsi="Arial" w:cs="Arial"/>
        </w:rPr>
        <w:t>)</w:t>
      </w:r>
    </w:p>
    <w:p w14:paraId="55C6E3CE" w14:textId="1F7B9E30" w:rsidR="002335EC" w:rsidRPr="00BE42BA" w:rsidRDefault="00D30D09" w:rsidP="002335EC">
      <w:pPr>
        <w:rPr>
          <w:rFonts w:ascii="Arial" w:hAnsi="Arial" w:cs="Arial"/>
          <w:b/>
          <w:bCs/>
        </w:rPr>
      </w:pPr>
      <w:r w:rsidRPr="00BE42BA">
        <w:rPr>
          <w:rFonts w:ascii="Arial" w:hAnsi="Arial" w:cs="Arial"/>
          <w:b/>
          <w:bCs/>
        </w:rPr>
        <w:t>Aufgabe 4</w:t>
      </w:r>
    </w:p>
    <w:p w14:paraId="3E0AB585" w14:textId="6E5D2515" w:rsidR="00B75B52" w:rsidRDefault="00D30D09" w:rsidP="002335EC">
      <w:pPr>
        <w:rPr>
          <w:rFonts w:ascii="Arial" w:hAnsi="Arial" w:cs="Arial"/>
        </w:rPr>
      </w:pPr>
      <w:r w:rsidRPr="003B3761">
        <w:rPr>
          <w:rFonts w:ascii="Arial" w:hAnsi="Arial" w:cs="Arial"/>
        </w:rPr>
        <w:t>Schaubild beschriften: Zusammenhang zwischen linearem Schwächungskoeffizient, Massenschwächungskoeffizient und atomarer Schwächungskoeffizient</w:t>
      </w:r>
      <w:r w:rsidR="00831C38">
        <w:rPr>
          <w:rFonts w:ascii="Arial" w:hAnsi="Arial" w:cs="Arial"/>
        </w:rPr>
        <w:t xml:space="preserve"> </w:t>
      </w:r>
      <w:r w:rsidR="00B168C9" w:rsidRPr="00B168C9">
        <w:rPr>
          <w:rFonts w:ascii="Arial" w:hAnsi="Arial" w:cs="Arial"/>
        </w:rPr>
        <w:sym w:font="Wingdings" w:char="F0E0"/>
      </w:r>
      <w:r w:rsidR="00B168C9">
        <w:rPr>
          <w:rFonts w:ascii="Arial" w:hAnsi="Arial" w:cs="Arial"/>
        </w:rPr>
        <w:t xml:space="preserve"> bei den Fragezeichen musste man alle Faktoren hinschreiben</w:t>
      </w:r>
      <w:r w:rsidR="00EC565A">
        <w:rPr>
          <w:rFonts w:ascii="Arial" w:hAnsi="Arial" w:cs="Arial"/>
        </w:rPr>
        <w:t>, mit denen man multiplizieren oder dividieren muss, um z.B. vom linearen Schwächungskoeffizient auf den Massenschwächu</w:t>
      </w:r>
      <w:r w:rsidR="00AD212A">
        <w:rPr>
          <w:rFonts w:ascii="Arial" w:hAnsi="Arial" w:cs="Arial"/>
        </w:rPr>
        <w:t>ngskoeffizient zu kommen</w:t>
      </w:r>
    </w:p>
    <w:p w14:paraId="7A0E33B9" w14:textId="7CCB2AB2" w:rsidR="00B75B52" w:rsidRPr="003B3761" w:rsidRDefault="009740A6" w:rsidP="002335EC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31EC9F" wp14:editId="3801BB1C">
                <wp:simplePos x="0" y="0"/>
                <wp:positionH relativeFrom="column">
                  <wp:posOffset>2238375</wp:posOffset>
                </wp:positionH>
                <wp:positionV relativeFrom="paragraph">
                  <wp:posOffset>1195705</wp:posOffset>
                </wp:positionV>
                <wp:extent cx="223838" cy="257175"/>
                <wp:effectExtent l="0" t="0" r="24130" b="28575"/>
                <wp:wrapNone/>
                <wp:docPr id="1093331937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8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192F77" w14:textId="77777777" w:rsidR="009740A6" w:rsidRDefault="009740A6" w:rsidP="009740A6"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31EC9F" id="_x0000_t202" coordsize="21600,21600" o:spt="202" path="m,l,21600r21600,l21600,xe">
                <v:stroke joinstyle="miter"/>
                <v:path gradientshapeok="t" o:connecttype="rect"/>
              </v:shapetype>
              <v:shape id="Textfeld 3" o:spid="_x0000_s1026" type="#_x0000_t202" style="position:absolute;margin-left:176.25pt;margin-top:94.15pt;width:17.6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" fillcolor="white [3201]" strokeweight=".5pt">
                <v:textbox>
                  <w:txbxContent>
                    <w:p w14:paraId="39192F77" w14:textId="77777777" w:rsidR="009740A6" w:rsidRDefault="009740A6" w:rsidP="009740A6"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D357CF" wp14:editId="7B8504E1">
                <wp:simplePos x="0" y="0"/>
                <wp:positionH relativeFrom="column">
                  <wp:posOffset>2686050</wp:posOffset>
                </wp:positionH>
                <wp:positionV relativeFrom="paragraph">
                  <wp:posOffset>452437</wp:posOffset>
                </wp:positionV>
                <wp:extent cx="223838" cy="257175"/>
                <wp:effectExtent l="0" t="0" r="24130" b="28575"/>
                <wp:wrapNone/>
                <wp:docPr id="973917200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8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B2F469" w14:textId="77777777" w:rsidR="009740A6" w:rsidRDefault="009740A6" w:rsidP="009740A6"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357CF" id="_x0000_s1027" type="#_x0000_t202" style="position:absolute;margin-left:211.5pt;margin-top:35.6pt;width:17.6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" fillcolor="white [3201]" strokeweight=".5pt">
                <v:textbox>
                  <w:txbxContent>
                    <w:p w14:paraId="3EB2F469" w14:textId="77777777" w:rsidR="009740A6" w:rsidRDefault="009740A6" w:rsidP="009740A6"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4D1B7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D55F12" wp14:editId="6485CF4E">
                <wp:simplePos x="0" y="0"/>
                <wp:positionH relativeFrom="column">
                  <wp:posOffset>1752917</wp:posOffset>
                </wp:positionH>
                <wp:positionV relativeFrom="paragraph">
                  <wp:posOffset>475615</wp:posOffset>
                </wp:positionV>
                <wp:extent cx="223838" cy="257175"/>
                <wp:effectExtent l="0" t="0" r="24130" b="28575"/>
                <wp:wrapNone/>
                <wp:docPr id="249884515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8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49EE8E" w14:textId="2749E098" w:rsidR="004D1B7C" w:rsidRDefault="004D1B7C"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55F12" id="_x0000_s1028" type="#_x0000_t202" style="position:absolute;margin-left:138pt;margin-top:37.45pt;width:17.6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" fillcolor="white [3201]" strokeweight=".5pt">
                <v:textbox>
                  <w:txbxContent>
                    <w:p w14:paraId="7849EE8E" w14:textId="2749E098" w:rsidR="004D1B7C" w:rsidRDefault="004D1B7C"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B75B52">
        <w:rPr>
          <w:rFonts w:ascii="Arial" w:hAnsi="Arial" w:cs="Arial"/>
          <w:noProof/>
        </w:rPr>
        <w:drawing>
          <wp:inline distT="0" distB="0" distL="0" distR="0" wp14:anchorId="0631B525" wp14:editId="685CAE1A">
            <wp:extent cx="4633913" cy="1343025"/>
            <wp:effectExtent l="0" t="0" r="0" b="9525"/>
            <wp:docPr id="2092170044" name="Diagram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14:paraId="741BB240" w14:textId="544A1297" w:rsidR="00D30D09" w:rsidRPr="004E1008" w:rsidRDefault="00D30D09" w:rsidP="002335EC">
      <w:pPr>
        <w:rPr>
          <w:rFonts w:ascii="Arial" w:hAnsi="Arial" w:cs="Arial"/>
          <w:b/>
          <w:bCs/>
        </w:rPr>
      </w:pPr>
      <w:r w:rsidRPr="004E1008">
        <w:rPr>
          <w:rFonts w:ascii="Arial" w:hAnsi="Arial" w:cs="Arial"/>
          <w:b/>
          <w:bCs/>
        </w:rPr>
        <w:t>Aufgabe 5</w:t>
      </w:r>
    </w:p>
    <w:p w14:paraId="0A7E6577" w14:textId="48706434" w:rsidR="00D30D09" w:rsidRPr="003B3761" w:rsidRDefault="00D30D09" w:rsidP="002335EC">
      <w:pPr>
        <w:rPr>
          <w:rFonts w:ascii="Arial" w:hAnsi="Arial" w:cs="Arial"/>
        </w:rPr>
      </w:pPr>
      <w:r w:rsidRPr="003B3761">
        <w:rPr>
          <w:rFonts w:ascii="Arial" w:hAnsi="Arial" w:cs="Arial"/>
        </w:rPr>
        <w:t>Welche Effekte sind in der Strahlentherapie relevant und in welchen Bereichen? Welcher Effekt dominiert?</w:t>
      </w:r>
    </w:p>
    <w:p w14:paraId="11CB20D6" w14:textId="06C82CEE" w:rsidR="00D30D09" w:rsidRPr="00E54091" w:rsidRDefault="00D30D09" w:rsidP="002335EC">
      <w:pPr>
        <w:rPr>
          <w:rFonts w:ascii="Arial" w:hAnsi="Arial" w:cs="Arial"/>
          <w:b/>
          <w:bCs/>
        </w:rPr>
      </w:pPr>
      <w:r w:rsidRPr="00E54091">
        <w:rPr>
          <w:rFonts w:ascii="Arial" w:hAnsi="Arial" w:cs="Arial"/>
          <w:b/>
          <w:bCs/>
        </w:rPr>
        <w:t>Aufgabe 6</w:t>
      </w:r>
    </w:p>
    <w:p w14:paraId="7565FDE7" w14:textId="1EE19C1B" w:rsidR="00D30D09" w:rsidRPr="003B3761" w:rsidRDefault="00D30D09" w:rsidP="002335EC">
      <w:pPr>
        <w:pStyle w:val="Listenabsatz"/>
        <w:numPr>
          <w:ilvl w:val="0"/>
          <w:numId w:val="4"/>
        </w:numPr>
        <w:rPr>
          <w:rFonts w:ascii="Arial" w:hAnsi="Arial" w:cs="Arial"/>
        </w:rPr>
      </w:pPr>
      <w:r w:rsidRPr="003B3761">
        <w:rPr>
          <w:rFonts w:ascii="Arial" w:hAnsi="Arial" w:cs="Arial"/>
        </w:rPr>
        <w:t>Macht Natrium einen Photoelektrischen Effekt bei rotem Licht? (Wellenlänge gegeben</w:t>
      </w:r>
      <w:r w:rsidR="00592293">
        <w:rPr>
          <w:rFonts w:ascii="Arial" w:hAnsi="Arial" w:cs="Arial"/>
        </w:rPr>
        <w:t xml:space="preserve">, </w:t>
      </w:r>
      <w:r w:rsidRPr="003B3761">
        <w:rPr>
          <w:rFonts w:ascii="Arial" w:hAnsi="Arial" w:cs="Arial"/>
        </w:rPr>
        <w:t xml:space="preserve">Berechnung über </w:t>
      </w:r>
      <w:proofErr w:type="spellStart"/>
      <w:r w:rsidRPr="003B3761">
        <w:rPr>
          <w:rFonts w:ascii="Arial" w:hAnsi="Arial" w:cs="Arial"/>
        </w:rPr>
        <w:t>E</w:t>
      </w:r>
      <w:r w:rsidRPr="00592293">
        <w:rPr>
          <w:rFonts w:ascii="Arial" w:hAnsi="Arial" w:cs="Arial"/>
          <w:vertAlign w:val="subscript"/>
        </w:rPr>
        <w:t>gamma</w:t>
      </w:r>
      <w:proofErr w:type="spellEnd"/>
      <w:r w:rsidRPr="003B3761">
        <w:rPr>
          <w:rFonts w:ascii="Arial" w:hAnsi="Arial" w:cs="Arial"/>
        </w:rPr>
        <w:t xml:space="preserve"> und </w:t>
      </w:r>
      <w:proofErr w:type="spellStart"/>
      <w:r w:rsidRPr="003B3761">
        <w:rPr>
          <w:rFonts w:ascii="Arial" w:hAnsi="Arial" w:cs="Arial"/>
        </w:rPr>
        <w:t>E</w:t>
      </w:r>
      <w:r w:rsidRPr="00592293">
        <w:rPr>
          <w:rFonts w:ascii="Arial" w:hAnsi="Arial" w:cs="Arial"/>
          <w:vertAlign w:val="subscript"/>
        </w:rPr>
        <w:t>bindung</w:t>
      </w:r>
      <w:proofErr w:type="spellEnd"/>
      <w:r w:rsidR="00E8397A">
        <w:rPr>
          <w:rFonts w:ascii="Arial" w:hAnsi="Arial" w:cs="Arial"/>
          <w:vertAlign w:val="subscript"/>
        </w:rPr>
        <w:t xml:space="preserve"> </w:t>
      </w:r>
      <w:r w:rsidR="00E8397A">
        <w:rPr>
          <w:rFonts w:ascii="Arial" w:hAnsi="Arial" w:cs="Arial"/>
        </w:rPr>
        <w:t xml:space="preserve">und prüfen, ob die Energie </w:t>
      </w:r>
      <w:r w:rsidR="0008624D">
        <w:rPr>
          <w:rFonts w:ascii="Arial" w:hAnsi="Arial" w:cs="Arial"/>
        </w:rPr>
        <w:t>größer ist als die Bindungsenergie des Elektrons</w:t>
      </w:r>
      <w:r w:rsidRPr="003B3761">
        <w:rPr>
          <w:rFonts w:ascii="Arial" w:hAnsi="Arial" w:cs="Arial"/>
        </w:rPr>
        <w:t>)</w:t>
      </w:r>
    </w:p>
    <w:p w14:paraId="12FFC9F5" w14:textId="5F08E849" w:rsidR="00D30D09" w:rsidRPr="003B3761" w:rsidRDefault="00D30D09" w:rsidP="002335EC">
      <w:pPr>
        <w:pStyle w:val="Listenabsatz"/>
        <w:numPr>
          <w:ilvl w:val="0"/>
          <w:numId w:val="4"/>
        </w:numPr>
        <w:rPr>
          <w:rFonts w:ascii="Arial" w:hAnsi="Arial" w:cs="Arial"/>
        </w:rPr>
      </w:pPr>
      <w:r w:rsidRPr="003B3761">
        <w:rPr>
          <w:rFonts w:ascii="Arial" w:hAnsi="Arial" w:cs="Arial"/>
        </w:rPr>
        <w:t xml:space="preserve">Grenzwellenlänge </w:t>
      </w:r>
      <w:r w:rsidR="0008624D">
        <w:rPr>
          <w:rFonts w:ascii="Arial" w:hAnsi="Arial" w:cs="Arial"/>
        </w:rPr>
        <w:t xml:space="preserve">berechnen, </w:t>
      </w:r>
      <w:r w:rsidRPr="003B3761">
        <w:rPr>
          <w:rFonts w:ascii="Arial" w:hAnsi="Arial" w:cs="Arial"/>
        </w:rPr>
        <w:t>bei der ein Photoelektrischer Effekt auftritt. Um welche Farbe handelt es sich?</w:t>
      </w:r>
    </w:p>
    <w:p w14:paraId="78919689" w14:textId="26FC1E98" w:rsidR="00D30D09" w:rsidRPr="00243996" w:rsidRDefault="00D30D09" w:rsidP="002335EC">
      <w:pPr>
        <w:rPr>
          <w:rFonts w:ascii="Arial" w:hAnsi="Arial" w:cs="Arial"/>
          <w:b/>
          <w:bCs/>
        </w:rPr>
      </w:pPr>
      <w:r w:rsidRPr="00243996">
        <w:rPr>
          <w:rFonts w:ascii="Arial" w:hAnsi="Arial" w:cs="Arial"/>
          <w:b/>
          <w:bCs/>
        </w:rPr>
        <w:t>Aufgabe 7</w:t>
      </w:r>
    </w:p>
    <w:p w14:paraId="5EB2DB56" w14:textId="77777777" w:rsidR="003B3761" w:rsidRPr="003B3761" w:rsidRDefault="003B3761" w:rsidP="003B3761">
      <w:pPr>
        <w:pStyle w:val="StandardWeb"/>
        <w:spacing w:before="0" w:beforeAutospacing="0" w:after="0" w:afterAutospacing="0"/>
        <w:rPr>
          <w:rFonts w:ascii="Arial" w:hAnsi="Arial" w:cs="Arial"/>
          <w:color w:val="1A171B"/>
          <w:sz w:val="22"/>
          <w:szCs w:val="22"/>
        </w:rPr>
      </w:pPr>
      <w:r w:rsidRPr="003B3761">
        <w:rPr>
          <w:rFonts w:ascii="Arial" w:hAnsi="Arial" w:cs="Arial"/>
          <w:color w:val="1A171B"/>
          <w:sz w:val="22"/>
          <w:szCs w:val="22"/>
        </w:rPr>
        <w:t>Wieso sind die Massenschwächungskoeffizienten für Photonenenergien um 1 – 2</w:t>
      </w:r>
    </w:p>
    <w:p w14:paraId="0E9552E7" w14:textId="77777777" w:rsidR="003B3761" w:rsidRPr="003B3761" w:rsidRDefault="003B3761" w:rsidP="003B3761">
      <w:pPr>
        <w:pStyle w:val="StandardWeb"/>
        <w:spacing w:before="0" w:beforeAutospacing="0" w:after="200" w:afterAutospacing="0"/>
        <w:rPr>
          <w:rFonts w:ascii="Arial" w:hAnsi="Arial" w:cs="Arial"/>
          <w:color w:val="1A171B"/>
          <w:sz w:val="22"/>
          <w:szCs w:val="22"/>
        </w:rPr>
      </w:pPr>
      <w:r w:rsidRPr="003B3761">
        <w:rPr>
          <w:rFonts w:ascii="Arial" w:hAnsi="Arial" w:cs="Arial"/>
          <w:color w:val="1A171B"/>
          <w:sz w:val="22"/>
          <w:szCs w:val="22"/>
        </w:rPr>
        <w:t>MeV für alle Materialien nahezu gleich groß?</w:t>
      </w:r>
    </w:p>
    <w:p w14:paraId="73DCC980" w14:textId="77777777" w:rsidR="002335EC" w:rsidRPr="003B3761" w:rsidRDefault="002335EC">
      <w:pPr>
        <w:rPr>
          <w:rFonts w:ascii="Arial" w:hAnsi="Arial" w:cs="Arial"/>
        </w:rPr>
      </w:pPr>
    </w:p>
    <w:p w14:paraId="48F691A1" w14:textId="46D8618B" w:rsidR="002335EC" w:rsidRPr="003B3761" w:rsidRDefault="002335EC">
      <w:pPr>
        <w:rPr>
          <w:rFonts w:ascii="Arial" w:hAnsi="Arial" w:cs="Arial"/>
          <w:b/>
          <w:bCs/>
        </w:rPr>
      </w:pPr>
      <w:r w:rsidRPr="003B3761">
        <w:rPr>
          <w:rFonts w:ascii="Arial" w:hAnsi="Arial" w:cs="Arial"/>
          <w:b/>
          <w:bCs/>
        </w:rPr>
        <w:lastRenderedPageBreak/>
        <w:t xml:space="preserve">Frage </w:t>
      </w:r>
      <w:r w:rsidR="00243996">
        <w:rPr>
          <w:rFonts w:ascii="Arial" w:hAnsi="Arial" w:cs="Arial"/>
          <w:b/>
          <w:bCs/>
        </w:rPr>
        <w:t>8</w:t>
      </w:r>
    </w:p>
    <w:p w14:paraId="35F340FF" w14:textId="36D8BAD3" w:rsidR="002335EC" w:rsidRPr="003B3761" w:rsidRDefault="002335EC">
      <w:pPr>
        <w:rPr>
          <w:rFonts w:ascii="Arial" w:hAnsi="Arial" w:cs="Arial"/>
        </w:rPr>
      </w:pPr>
      <w:r w:rsidRPr="003B3761">
        <w:rPr>
          <w:rFonts w:ascii="Arial" w:hAnsi="Arial" w:cs="Arial"/>
        </w:rPr>
        <w:t xml:space="preserve">Mittlere </w:t>
      </w:r>
      <w:r w:rsidR="00243996">
        <w:rPr>
          <w:rFonts w:ascii="Arial" w:hAnsi="Arial" w:cs="Arial"/>
        </w:rPr>
        <w:t>f</w:t>
      </w:r>
      <w:r w:rsidRPr="003B3761">
        <w:rPr>
          <w:rFonts w:ascii="Arial" w:hAnsi="Arial" w:cs="Arial"/>
        </w:rPr>
        <w:t>reie Weglänge erklären</w:t>
      </w:r>
    </w:p>
    <w:p w14:paraId="52626351" w14:textId="04DE0436" w:rsidR="002335EC" w:rsidRPr="003B3761" w:rsidRDefault="002335EC">
      <w:pPr>
        <w:rPr>
          <w:rFonts w:ascii="Arial" w:hAnsi="Arial" w:cs="Arial"/>
          <w:b/>
          <w:bCs/>
        </w:rPr>
      </w:pPr>
      <w:r w:rsidRPr="003B3761">
        <w:rPr>
          <w:rFonts w:ascii="Arial" w:hAnsi="Arial" w:cs="Arial"/>
          <w:b/>
          <w:bCs/>
        </w:rPr>
        <w:t xml:space="preserve">Frage </w:t>
      </w:r>
      <w:r w:rsidR="00CA6566">
        <w:rPr>
          <w:rFonts w:ascii="Arial" w:hAnsi="Arial" w:cs="Arial"/>
          <w:b/>
          <w:bCs/>
        </w:rPr>
        <w:t>9</w:t>
      </w:r>
    </w:p>
    <w:p w14:paraId="7A21B4E6" w14:textId="1263B92D" w:rsidR="002335EC" w:rsidRPr="003B3761" w:rsidRDefault="002335EC">
      <w:pPr>
        <w:rPr>
          <w:rFonts w:ascii="Arial" w:hAnsi="Arial" w:cs="Arial"/>
        </w:rPr>
      </w:pPr>
      <w:r w:rsidRPr="003B3761">
        <w:rPr>
          <w:rFonts w:ascii="Arial" w:hAnsi="Arial" w:cs="Arial"/>
        </w:rPr>
        <w:t>Elektronen und Alpha-Teilchen: Unterschiede in max. Reichweite und Wegstrecke nennen und erklären</w:t>
      </w:r>
    </w:p>
    <w:p w14:paraId="13762273" w14:textId="3FA92605" w:rsidR="002335EC" w:rsidRPr="003B3761" w:rsidRDefault="002335EC">
      <w:pPr>
        <w:rPr>
          <w:rFonts w:ascii="Arial" w:hAnsi="Arial" w:cs="Arial"/>
          <w:b/>
          <w:bCs/>
        </w:rPr>
      </w:pPr>
      <w:r w:rsidRPr="003B3761">
        <w:rPr>
          <w:rFonts w:ascii="Arial" w:hAnsi="Arial" w:cs="Arial"/>
          <w:b/>
          <w:bCs/>
        </w:rPr>
        <w:t>Frage 1</w:t>
      </w:r>
      <w:r w:rsidR="00CA6566">
        <w:rPr>
          <w:rFonts w:ascii="Arial" w:hAnsi="Arial" w:cs="Arial"/>
          <w:b/>
          <w:bCs/>
        </w:rPr>
        <w:t>0</w:t>
      </w:r>
    </w:p>
    <w:p w14:paraId="74FDA747" w14:textId="2D628A78" w:rsidR="002335EC" w:rsidRPr="003B3761" w:rsidRDefault="002335EC">
      <w:pPr>
        <w:rPr>
          <w:rFonts w:ascii="Arial" w:hAnsi="Arial" w:cs="Arial"/>
        </w:rPr>
      </w:pPr>
      <w:r w:rsidRPr="003B3761">
        <w:rPr>
          <w:rFonts w:ascii="Arial" w:hAnsi="Arial" w:cs="Arial"/>
        </w:rPr>
        <w:t>Teilchenflussdichte und Energieflussdichte berechnen</w:t>
      </w:r>
      <w:r w:rsidR="00D30D09" w:rsidRPr="003B3761">
        <w:rPr>
          <w:rFonts w:ascii="Arial" w:hAnsi="Arial" w:cs="Arial"/>
        </w:rPr>
        <w:t xml:space="preserve"> (notwendige Werte waren gegeben, Aufgabe wie in der Vorlesung/Übung)</w:t>
      </w:r>
    </w:p>
    <w:p w14:paraId="73E91FC1" w14:textId="29E312A1" w:rsidR="002335EC" w:rsidRPr="003B3761" w:rsidRDefault="002335EC">
      <w:pPr>
        <w:rPr>
          <w:rFonts w:ascii="Arial" w:hAnsi="Arial" w:cs="Arial"/>
          <w:b/>
          <w:bCs/>
        </w:rPr>
      </w:pPr>
      <w:r w:rsidRPr="003B3761">
        <w:rPr>
          <w:rFonts w:ascii="Arial" w:hAnsi="Arial" w:cs="Arial"/>
          <w:b/>
          <w:bCs/>
        </w:rPr>
        <w:t>Frage 1</w:t>
      </w:r>
      <w:r w:rsidR="00CA6566">
        <w:rPr>
          <w:rFonts w:ascii="Arial" w:hAnsi="Arial" w:cs="Arial"/>
          <w:b/>
          <w:bCs/>
        </w:rPr>
        <w:t>1</w:t>
      </w:r>
    </w:p>
    <w:p w14:paraId="17590112" w14:textId="1A3FCA1D" w:rsidR="002335EC" w:rsidRPr="003B3761" w:rsidRDefault="002335EC">
      <w:pPr>
        <w:rPr>
          <w:rFonts w:ascii="Arial" w:hAnsi="Arial" w:cs="Arial"/>
        </w:rPr>
      </w:pPr>
      <w:r w:rsidRPr="003B3761">
        <w:rPr>
          <w:rFonts w:ascii="Arial" w:hAnsi="Arial" w:cs="Arial"/>
        </w:rPr>
        <w:t>TDK von Photonen und Protonen in Wasser (bestimmte Energie</w:t>
      </w:r>
      <w:r w:rsidR="008A3742">
        <w:rPr>
          <w:rFonts w:ascii="Arial" w:hAnsi="Arial" w:cs="Arial"/>
        </w:rPr>
        <w:t>n waren</w:t>
      </w:r>
      <w:r w:rsidRPr="003B3761">
        <w:rPr>
          <w:rFonts w:ascii="Arial" w:hAnsi="Arial" w:cs="Arial"/>
        </w:rPr>
        <w:t xml:space="preserve"> angegeben): Zeichnen </w:t>
      </w:r>
      <w:r w:rsidR="00D30D09" w:rsidRPr="003B3761">
        <w:rPr>
          <w:rFonts w:ascii="Arial" w:hAnsi="Arial" w:cs="Arial"/>
        </w:rPr>
        <w:t xml:space="preserve">(Kurve sehr präzise malen) </w:t>
      </w:r>
      <w:r w:rsidRPr="003B3761">
        <w:rPr>
          <w:rFonts w:ascii="Arial" w:hAnsi="Arial" w:cs="Arial"/>
        </w:rPr>
        <w:t>und die WW erklären</w:t>
      </w:r>
    </w:p>
    <w:p w14:paraId="5C57FFEB" w14:textId="66C4E3E3" w:rsidR="002335EC" w:rsidRPr="003B3761" w:rsidRDefault="002335EC">
      <w:pPr>
        <w:rPr>
          <w:rFonts w:ascii="Arial" w:hAnsi="Arial" w:cs="Arial"/>
          <w:b/>
          <w:bCs/>
        </w:rPr>
      </w:pPr>
      <w:r w:rsidRPr="003B3761">
        <w:rPr>
          <w:rFonts w:ascii="Arial" w:hAnsi="Arial" w:cs="Arial"/>
          <w:b/>
          <w:bCs/>
        </w:rPr>
        <w:t>Frage 1</w:t>
      </w:r>
      <w:r w:rsidR="00CA6566">
        <w:rPr>
          <w:rFonts w:ascii="Arial" w:hAnsi="Arial" w:cs="Arial"/>
          <w:b/>
          <w:bCs/>
        </w:rPr>
        <w:t>2</w:t>
      </w:r>
    </w:p>
    <w:p w14:paraId="6B6EDAC5" w14:textId="2DF057E4" w:rsidR="002335EC" w:rsidRPr="003B3761" w:rsidRDefault="002335EC">
      <w:pPr>
        <w:rPr>
          <w:rFonts w:ascii="Arial" w:hAnsi="Arial" w:cs="Arial"/>
        </w:rPr>
      </w:pPr>
      <w:r w:rsidRPr="003B3761">
        <w:rPr>
          <w:rFonts w:ascii="Arial" w:hAnsi="Arial" w:cs="Arial"/>
        </w:rPr>
        <w:t xml:space="preserve">Warum muss das Target von einem </w:t>
      </w:r>
      <w:proofErr w:type="spellStart"/>
      <w:r w:rsidRPr="003B3761">
        <w:rPr>
          <w:rFonts w:ascii="Arial" w:hAnsi="Arial" w:cs="Arial"/>
        </w:rPr>
        <w:t>Linac</w:t>
      </w:r>
      <w:proofErr w:type="spellEnd"/>
      <w:r w:rsidRPr="003B3761">
        <w:rPr>
          <w:rFonts w:ascii="Arial" w:hAnsi="Arial" w:cs="Arial"/>
        </w:rPr>
        <w:t xml:space="preserve"> nicht gekühlt werden</w:t>
      </w:r>
      <w:r w:rsidR="00D30D09" w:rsidRPr="003B3761">
        <w:rPr>
          <w:rFonts w:ascii="Arial" w:hAnsi="Arial" w:cs="Arial"/>
        </w:rPr>
        <w:t xml:space="preserve"> und kann aus Alu sein</w:t>
      </w:r>
      <w:r w:rsidRPr="003B3761">
        <w:rPr>
          <w:rFonts w:ascii="Arial" w:hAnsi="Arial" w:cs="Arial"/>
        </w:rPr>
        <w:t xml:space="preserve">? (im Gegensatz zu der Röntgenröhre) </w:t>
      </w:r>
      <w:r w:rsidR="00B21290" w:rsidRPr="00B21290">
        <w:rPr>
          <w:rFonts w:ascii="Arial" w:hAnsi="Arial" w:cs="Arial"/>
        </w:rPr>
        <w:sym w:font="Wingdings" w:char="F0E0"/>
      </w:r>
      <w:r w:rsidR="00B21290">
        <w:rPr>
          <w:rFonts w:ascii="Arial" w:hAnsi="Arial" w:cs="Arial"/>
        </w:rPr>
        <w:t xml:space="preserve"> </w:t>
      </w:r>
      <w:r w:rsidRPr="003B3761">
        <w:rPr>
          <w:rFonts w:ascii="Arial" w:hAnsi="Arial" w:cs="Arial"/>
        </w:rPr>
        <w:t>über Stoß- und Strahlungsbremsung erklären</w:t>
      </w:r>
    </w:p>
    <w:p w14:paraId="15A45BA8" w14:textId="5ECF42FD" w:rsidR="002335EC" w:rsidRPr="003B3761" w:rsidRDefault="002335EC">
      <w:pPr>
        <w:rPr>
          <w:rFonts w:ascii="Arial" w:hAnsi="Arial" w:cs="Arial"/>
          <w:b/>
          <w:bCs/>
        </w:rPr>
      </w:pPr>
      <w:r w:rsidRPr="003B3761">
        <w:rPr>
          <w:rFonts w:ascii="Arial" w:hAnsi="Arial" w:cs="Arial"/>
          <w:b/>
          <w:bCs/>
        </w:rPr>
        <w:t>Frage 1</w:t>
      </w:r>
      <w:r w:rsidR="00CA6566">
        <w:rPr>
          <w:rFonts w:ascii="Arial" w:hAnsi="Arial" w:cs="Arial"/>
          <w:b/>
          <w:bCs/>
        </w:rPr>
        <w:t>3</w:t>
      </w:r>
    </w:p>
    <w:p w14:paraId="6DFE079D" w14:textId="44960336" w:rsidR="002335EC" w:rsidRPr="003B3761" w:rsidRDefault="002335EC">
      <w:pPr>
        <w:rPr>
          <w:rFonts w:ascii="Arial" w:hAnsi="Arial" w:cs="Arial"/>
        </w:rPr>
      </w:pPr>
      <w:r w:rsidRPr="003B3761">
        <w:rPr>
          <w:rFonts w:ascii="Arial" w:hAnsi="Arial" w:cs="Arial"/>
        </w:rPr>
        <w:t>Tc99m, gegeben HWZ und Anfangsaktivität</w:t>
      </w:r>
    </w:p>
    <w:p w14:paraId="65BB73F3" w14:textId="382010A0" w:rsidR="002335EC" w:rsidRPr="003B3761" w:rsidRDefault="002335EC" w:rsidP="002335E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3B3761">
        <w:rPr>
          <w:rFonts w:ascii="Arial" w:hAnsi="Arial" w:cs="Arial"/>
        </w:rPr>
        <w:t xml:space="preserve">Wie viele Zerfälle </w:t>
      </w:r>
      <w:r w:rsidR="007302AC">
        <w:rPr>
          <w:rFonts w:ascii="Arial" w:hAnsi="Arial" w:cs="Arial"/>
        </w:rPr>
        <w:t xml:space="preserve">gibt es </w:t>
      </w:r>
      <w:r w:rsidRPr="003B3761">
        <w:rPr>
          <w:rFonts w:ascii="Arial" w:hAnsi="Arial" w:cs="Arial"/>
        </w:rPr>
        <w:t>nach 10 HWZ</w:t>
      </w:r>
    </w:p>
    <w:p w14:paraId="5F79A7AE" w14:textId="1CE0A216" w:rsidR="002335EC" w:rsidRPr="003B3761" w:rsidRDefault="002335EC" w:rsidP="002335EC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3B3761">
        <w:rPr>
          <w:rFonts w:ascii="Arial" w:hAnsi="Arial" w:cs="Arial"/>
        </w:rPr>
        <w:t xml:space="preserve">Wie viele Zerfälle </w:t>
      </w:r>
      <w:r w:rsidR="007302AC">
        <w:rPr>
          <w:rFonts w:ascii="Arial" w:hAnsi="Arial" w:cs="Arial"/>
        </w:rPr>
        <w:t xml:space="preserve">treten auf, </w:t>
      </w:r>
      <w:r w:rsidRPr="003B3761">
        <w:rPr>
          <w:rFonts w:ascii="Arial" w:hAnsi="Arial" w:cs="Arial"/>
        </w:rPr>
        <w:t xml:space="preserve">bis </w:t>
      </w:r>
      <w:r w:rsidR="00D30D09" w:rsidRPr="003B3761">
        <w:rPr>
          <w:rFonts w:ascii="Arial" w:hAnsi="Arial" w:cs="Arial"/>
        </w:rPr>
        <w:t>es keine Zerfälle mehr gibt (t</w:t>
      </w:r>
      <w:r w:rsidR="00D30D09" w:rsidRPr="003B3761">
        <w:rPr>
          <w:rFonts w:ascii="Arial" w:hAnsi="Arial" w:cs="Arial"/>
        </w:rPr>
        <w:sym w:font="Wingdings" w:char="F0E0"/>
      </w:r>
      <w:r w:rsidR="00D30D09" w:rsidRPr="003B3761">
        <w:rPr>
          <w:rFonts w:ascii="Arial" w:hAnsi="Arial" w:cs="Arial"/>
        </w:rPr>
        <w:t xml:space="preserve">unendlich) (Aufgabe kommt so </w:t>
      </w:r>
      <w:proofErr w:type="gramStart"/>
      <w:r w:rsidR="00D30D09" w:rsidRPr="003B3761">
        <w:rPr>
          <w:rFonts w:ascii="Arial" w:hAnsi="Arial" w:cs="Arial"/>
        </w:rPr>
        <w:t>vermutlich</w:t>
      </w:r>
      <w:proofErr w:type="gramEnd"/>
      <w:r w:rsidR="00D30D09" w:rsidRPr="003B3761">
        <w:rPr>
          <w:rFonts w:ascii="Arial" w:hAnsi="Arial" w:cs="Arial"/>
        </w:rPr>
        <w:t xml:space="preserve"> aber nicht mehr dran)</w:t>
      </w:r>
    </w:p>
    <w:p w14:paraId="5E5DC983" w14:textId="3CAFEA7E" w:rsidR="002335EC" w:rsidRPr="003B3761" w:rsidRDefault="002335EC">
      <w:pPr>
        <w:rPr>
          <w:rFonts w:ascii="Arial" w:hAnsi="Arial" w:cs="Arial"/>
          <w:b/>
          <w:bCs/>
        </w:rPr>
      </w:pPr>
      <w:r w:rsidRPr="003B3761">
        <w:rPr>
          <w:rFonts w:ascii="Arial" w:hAnsi="Arial" w:cs="Arial"/>
          <w:b/>
          <w:bCs/>
        </w:rPr>
        <w:t>Frage 1</w:t>
      </w:r>
      <w:r w:rsidR="00CA6566">
        <w:rPr>
          <w:rFonts w:ascii="Arial" w:hAnsi="Arial" w:cs="Arial"/>
          <w:b/>
          <w:bCs/>
        </w:rPr>
        <w:t>4</w:t>
      </w:r>
    </w:p>
    <w:p w14:paraId="0379110C" w14:textId="70B6F471" w:rsidR="002335EC" w:rsidRPr="003B3761" w:rsidRDefault="00D30D09">
      <w:pPr>
        <w:rPr>
          <w:rFonts w:ascii="Arial" w:hAnsi="Arial" w:cs="Arial"/>
        </w:rPr>
      </w:pPr>
      <w:r w:rsidRPr="003B3761">
        <w:rPr>
          <w:rFonts w:ascii="Arial" w:hAnsi="Arial" w:cs="Arial"/>
        </w:rPr>
        <w:t>Strahlung</w:t>
      </w:r>
      <w:r w:rsidR="00F87727">
        <w:rPr>
          <w:rFonts w:ascii="Arial" w:hAnsi="Arial" w:cs="Arial"/>
        </w:rPr>
        <w:t>s</w:t>
      </w:r>
      <w:r w:rsidRPr="003B3761">
        <w:rPr>
          <w:rFonts w:ascii="Arial" w:hAnsi="Arial" w:cs="Arial"/>
        </w:rPr>
        <w:t>t</w:t>
      </w:r>
      <w:r w:rsidR="002335EC" w:rsidRPr="003B3761">
        <w:rPr>
          <w:rFonts w:ascii="Arial" w:hAnsi="Arial" w:cs="Arial"/>
        </w:rPr>
        <w:t>ransportgleichung</w:t>
      </w:r>
      <w:r w:rsidRPr="003B3761">
        <w:rPr>
          <w:rFonts w:ascii="Arial" w:hAnsi="Arial" w:cs="Arial"/>
        </w:rPr>
        <w:t xml:space="preserve">: die 3 </w:t>
      </w:r>
      <w:r w:rsidR="002335EC" w:rsidRPr="003B3761">
        <w:rPr>
          <w:rFonts w:ascii="Arial" w:hAnsi="Arial" w:cs="Arial"/>
        </w:rPr>
        <w:t>Komponenten</w:t>
      </w:r>
      <w:r w:rsidRPr="003B3761">
        <w:rPr>
          <w:rFonts w:ascii="Arial" w:hAnsi="Arial" w:cs="Arial"/>
        </w:rPr>
        <w:t xml:space="preserve"> nennen </w:t>
      </w:r>
    </w:p>
    <w:p w14:paraId="1F8F585B" w14:textId="486A94E7" w:rsidR="002335EC" w:rsidRPr="003B3761" w:rsidRDefault="002335EC">
      <w:pPr>
        <w:rPr>
          <w:rFonts w:ascii="Arial" w:hAnsi="Arial" w:cs="Arial"/>
          <w:b/>
          <w:bCs/>
        </w:rPr>
      </w:pPr>
      <w:r w:rsidRPr="003B3761">
        <w:rPr>
          <w:rFonts w:ascii="Arial" w:hAnsi="Arial" w:cs="Arial"/>
          <w:b/>
          <w:bCs/>
        </w:rPr>
        <w:t>Frage1</w:t>
      </w:r>
      <w:r w:rsidR="00CA6566">
        <w:rPr>
          <w:rFonts w:ascii="Arial" w:hAnsi="Arial" w:cs="Arial"/>
          <w:b/>
          <w:bCs/>
        </w:rPr>
        <w:t>5</w:t>
      </w:r>
    </w:p>
    <w:p w14:paraId="2AD030CC" w14:textId="06B12F15" w:rsidR="00D30D09" w:rsidRPr="003B3761" w:rsidRDefault="002335EC">
      <w:pPr>
        <w:rPr>
          <w:rFonts w:ascii="Arial" w:hAnsi="Arial" w:cs="Arial"/>
        </w:rPr>
      </w:pPr>
      <w:r w:rsidRPr="003B3761">
        <w:rPr>
          <w:rFonts w:ascii="Arial" w:hAnsi="Arial" w:cs="Arial"/>
        </w:rPr>
        <w:t xml:space="preserve">Energiebilanz aufstellen und </w:t>
      </w:r>
      <w:r w:rsidR="00F87727">
        <w:rPr>
          <w:rFonts w:ascii="Arial" w:hAnsi="Arial" w:cs="Arial"/>
        </w:rPr>
        <w:t xml:space="preserve">diese </w:t>
      </w:r>
      <w:r w:rsidRPr="003B3761">
        <w:rPr>
          <w:rFonts w:ascii="Arial" w:hAnsi="Arial" w:cs="Arial"/>
        </w:rPr>
        <w:t>kürzen für Elektronen</w:t>
      </w:r>
      <w:r w:rsidR="00D30D09" w:rsidRPr="003B3761">
        <w:rPr>
          <w:rFonts w:ascii="Arial" w:hAnsi="Arial" w:cs="Arial"/>
        </w:rPr>
        <w:t xml:space="preserve"> mittlerer Energie (siehe Vorlesung)</w:t>
      </w:r>
    </w:p>
    <w:p w14:paraId="4AC33095" w14:textId="77777777" w:rsidR="00F87727" w:rsidRDefault="00F87727">
      <w:pPr>
        <w:rPr>
          <w:rFonts w:ascii="Arial" w:hAnsi="Arial" w:cs="Arial"/>
          <w:b/>
          <w:bCs/>
        </w:rPr>
      </w:pPr>
    </w:p>
    <w:p w14:paraId="0BECF465" w14:textId="3D719DE5" w:rsidR="00D30D09" w:rsidRPr="003B3761" w:rsidRDefault="00D30D09">
      <w:pPr>
        <w:rPr>
          <w:rFonts w:ascii="Arial" w:hAnsi="Arial" w:cs="Arial"/>
          <w:b/>
          <w:bCs/>
        </w:rPr>
      </w:pPr>
      <w:r w:rsidRPr="003B3761">
        <w:rPr>
          <w:rFonts w:ascii="Arial" w:hAnsi="Arial" w:cs="Arial"/>
          <w:b/>
          <w:bCs/>
        </w:rPr>
        <w:t>Anmerkung:</w:t>
      </w:r>
    </w:p>
    <w:p w14:paraId="4003125B" w14:textId="4DC0D059" w:rsidR="00D30D09" w:rsidRPr="003B3761" w:rsidRDefault="003B3761">
      <w:pPr>
        <w:rPr>
          <w:rFonts w:ascii="Arial" w:hAnsi="Arial" w:cs="Arial"/>
        </w:rPr>
      </w:pPr>
      <w:r w:rsidRPr="003B3761">
        <w:rPr>
          <w:rFonts w:ascii="Arial" w:hAnsi="Arial" w:cs="Arial"/>
        </w:rPr>
        <w:t xml:space="preserve">Radioaktiver Zerfall wurde bei uns in der Vorlesung nicht behandelt und als Grundlage vorausgesetzt. Frau </w:t>
      </w:r>
      <w:proofErr w:type="spellStart"/>
      <w:r w:rsidRPr="003B3761">
        <w:rPr>
          <w:rFonts w:ascii="Arial" w:hAnsi="Arial" w:cs="Arial"/>
        </w:rPr>
        <w:t>Thorwarth</w:t>
      </w:r>
      <w:proofErr w:type="spellEnd"/>
      <w:r w:rsidRPr="003B3761">
        <w:rPr>
          <w:rFonts w:ascii="Arial" w:hAnsi="Arial" w:cs="Arial"/>
        </w:rPr>
        <w:t xml:space="preserve"> meinte allerdings, dass sie in den </w:t>
      </w:r>
      <w:r w:rsidR="007E74EE">
        <w:rPr>
          <w:rFonts w:ascii="Arial" w:hAnsi="Arial" w:cs="Arial"/>
        </w:rPr>
        <w:t>f</w:t>
      </w:r>
      <w:r w:rsidRPr="003B3761">
        <w:rPr>
          <w:rFonts w:ascii="Arial" w:hAnsi="Arial" w:cs="Arial"/>
        </w:rPr>
        <w:t>olgenden Jahren darauf in der Vorlesung eingehen wird.</w:t>
      </w:r>
    </w:p>
    <w:p w14:paraId="0DEF62E9" w14:textId="59FC0615" w:rsidR="003B3761" w:rsidRDefault="003B3761">
      <w:pPr>
        <w:rPr>
          <w:rFonts w:ascii="Arial" w:hAnsi="Arial" w:cs="Arial"/>
        </w:rPr>
      </w:pPr>
      <w:r w:rsidRPr="003B3761">
        <w:rPr>
          <w:rFonts w:ascii="Arial" w:hAnsi="Arial" w:cs="Arial"/>
        </w:rPr>
        <w:t>Auf richtige Einheiten achten</w:t>
      </w:r>
      <w:r w:rsidR="00CC5BCD">
        <w:rPr>
          <w:rFonts w:ascii="Arial" w:hAnsi="Arial" w:cs="Arial"/>
        </w:rPr>
        <w:t xml:space="preserve"> (gibt Abzug)</w:t>
      </w:r>
      <w:r w:rsidRPr="003B3761">
        <w:rPr>
          <w:rFonts w:ascii="Arial" w:hAnsi="Arial" w:cs="Arial"/>
        </w:rPr>
        <w:t xml:space="preserve">! Diese gut kennen, einige Aufgaben waren </w:t>
      </w:r>
      <w:proofErr w:type="gramStart"/>
      <w:r w:rsidRPr="003B3761">
        <w:rPr>
          <w:rFonts w:ascii="Arial" w:hAnsi="Arial" w:cs="Arial"/>
        </w:rPr>
        <w:t>alleine</w:t>
      </w:r>
      <w:proofErr w:type="gramEnd"/>
      <w:r w:rsidRPr="003B3761">
        <w:rPr>
          <w:rFonts w:ascii="Arial" w:hAnsi="Arial" w:cs="Arial"/>
        </w:rPr>
        <w:t xml:space="preserve"> durch das Umformen der Einheiten gut lösbar</w:t>
      </w:r>
      <w:r w:rsidR="00D44575">
        <w:rPr>
          <w:rFonts w:ascii="Arial" w:hAnsi="Arial" w:cs="Arial"/>
        </w:rPr>
        <w:t>.</w:t>
      </w:r>
    </w:p>
    <w:p w14:paraId="3AD4F39B" w14:textId="348235B6" w:rsidR="001A75AB" w:rsidRDefault="001A75AB">
      <w:pPr>
        <w:rPr>
          <w:rFonts w:ascii="Arial" w:hAnsi="Arial" w:cs="Arial"/>
        </w:rPr>
      </w:pPr>
      <w:r>
        <w:rPr>
          <w:rFonts w:ascii="Arial" w:hAnsi="Arial" w:cs="Arial"/>
        </w:rPr>
        <w:t>Schaut euch die Aufgaben im Krieger und aus der Übung nochmals an, das sind gute Übungen für die Prüfung</w:t>
      </w:r>
      <w:r w:rsidR="00D44575">
        <w:rPr>
          <w:rFonts w:ascii="Arial" w:hAnsi="Arial" w:cs="Arial"/>
        </w:rPr>
        <w:t>.</w:t>
      </w:r>
    </w:p>
    <w:p w14:paraId="675759D2" w14:textId="64373791" w:rsidR="001A75AB" w:rsidRDefault="00EF2289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Die Zeit ist </w:t>
      </w:r>
      <w:proofErr w:type="gramStart"/>
      <w:r>
        <w:rPr>
          <w:rFonts w:ascii="Arial" w:hAnsi="Arial" w:cs="Arial"/>
        </w:rPr>
        <w:t>wirklich sehr</w:t>
      </w:r>
      <w:proofErr w:type="gramEnd"/>
      <w:r>
        <w:rPr>
          <w:rFonts w:ascii="Arial" w:hAnsi="Arial" w:cs="Arial"/>
        </w:rPr>
        <w:t xml:space="preserve"> knapp, ihr habt kaum Zeit zum Überlegen</w:t>
      </w:r>
      <w:r w:rsidR="00F84198">
        <w:rPr>
          <w:rFonts w:ascii="Arial" w:hAnsi="Arial" w:cs="Arial"/>
        </w:rPr>
        <w:t>. W</w:t>
      </w:r>
      <w:r w:rsidR="007E1F00">
        <w:rPr>
          <w:rFonts w:ascii="Arial" w:hAnsi="Arial" w:cs="Arial"/>
        </w:rPr>
        <w:t xml:space="preserve">enn ihr also etwas nicht gleich wisst, macht mit der nächsten Aufgabe weiter und investiert nicht zu viel Zeit. Formeln geben auch </w:t>
      </w:r>
      <w:r w:rsidR="00F0081C">
        <w:rPr>
          <w:rFonts w:ascii="Arial" w:hAnsi="Arial" w:cs="Arial"/>
        </w:rPr>
        <w:t xml:space="preserve">viele </w:t>
      </w:r>
      <w:r w:rsidR="007E1F00">
        <w:rPr>
          <w:rFonts w:ascii="Arial" w:hAnsi="Arial" w:cs="Arial"/>
        </w:rPr>
        <w:t>Punkte</w:t>
      </w:r>
      <w:r w:rsidR="00F0081C">
        <w:rPr>
          <w:rFonts w:ascii="Arial" w:hAnsi="Arial" w:cs="Arial"/>
        </w:rPr>
        <w:t>, auch wenn man dann gar nichts weiter gerechnet hat!</w:t>
      </w:r>
    </w:p>
    <w:p w14:paraId="511CF25B" w14:textId="4BC75679" w:rsidR="002335EC" w:rsidRDefault="00F0081C">
      <w:pPr>
        <w:rPr>
          <w:rFonts w:ascii="Arial" w:hAnsi="Arial" w:cs="Arial"/>
        </w:rPr>
      </w:pPr>
      <w:r>
        <w:rPr>
          <w:rFonts w:ascii="Arial" w:hAnsi="Arial" w:cs="Arial"/>
        </w:rPr>
        <w:t>Insgesamt waren es 16 Aufgaben, eine Aufgabe ist uns leider nicht mehr eingefallen</w:t>
      </w:r>
      <w:r w:rsidR="00BF7C49">
        <w:rPr>
          <w:rFonts w:ascii="Arial" w:hAnsi="Arial" w:cs="Arial"/>
        </w:rPr>
        <w:t>.</w:t>
      </w:r>
    </w:p>
    <w:p w14:paraId="7C21BFC3" w14:textId="02D52FEF" w:rsidR="00CA0864" w:rsidRPr="003B3761" w:rsidRDefault="00CA0864">
      <w:pPr>
        <w:rPr>
          <w:rFonts w:ascii="Arial" w:hAnsi="Arial" w:cs="Arial"/>
        </w:rPr>
      </w:pPr>
      <w:r>
        <w:rPr>
          <w:rFonts w:ascii="Arial" w:hAnsi="Arial" w:cs="Arial"/>
        </w:rPr>
        <w:t xml:space="preserve">Ihr schafft das </w:t>
      </w:r>
      <w:r w:rsidRPr="00CA0864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CA0864" w:rsidRPr="003B376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20B01"/>
    <w:multiLevelType w:val="hybridMultilevel"/>
    <w:tmpl w:val="3D229B6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97FC1"/>
    <w:multiLevelType w:val="hybridMultilevel"/>
    <w:tmpl w:val="23886EA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90124E"/>
    <w:multiLevelType w:val="hybridMultilevel"/>
    <w:tmpl w:val="B56EAC8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A80F6F"/>
    <w:multiLevelType w:val="hybridMultilevel"/>
    <w:tmpl w:val="EFC055B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7374386">
    <w:abstractNumId w:val="2"/>
  </w:num>
  <w:num w:numId="2" w16cid:durableId="1861890167">
    <w:abstractNumId w:val="3"/>
  </w:num>
  <w:num w:numId="3" w16cid:durableId="1075250530">
    <w:abstractNumId w:val="0"/>
  </w:num>
  <w:num w:numId="4" w16cid:durableId="10733514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5EC"/>
    <w:rsid w:val="0008624D"/>
    <w:rsid w:val="00165BD6"/>
    <w:rsid w:val="001A75AB"/>
    <w:rsid w:val="001C289E"/>
    <w:rsid w:val="002335EC"/>
    <w:rsid w:val="00243996"/>
    <w:rsid w:val="002E6D0B"/>
    <w:rsid w:val="0036718A"/>
    <w:rsid w:val="00383B6F"/>
    <w:rsid w:val="003B3761"/>
    <w:rsid w:val="004D1B7C"/>
    <w:rsid w:val="004E1008"/>
    <w:rsid w:val="004F03FE"/>
    <w:rsid w:val="00592293"/>
    <w:rsid w:val="0062514F"/>
    <w:rsid w:val="007302AC"/>
    <w:rsid w:val="007E1F00"/>
    <w:rsid w:val="007E74EE"/>
    <w:rsid w:val="00831C38"/>
    <w:rsid w:val="008A3742"/>
    <w:rsid w:val="009302D4"/>
    <w:rsid w:val="00941F15"/>
    <w:rsid w:val="009740A6"/>
    <w:rsid w:val="00A57EF5"/>
    <w:rsid w:val="00AD212A"/>
    <w:rsid w:val="00B168C9"/>
    <w:rsid w:val="00B16E6F"/>
    <w:rsid w:val="00B21290"/>
    <w:rsid w:val="00B75B52"/>
    <w:rsid w:val="00BE42BA"/>
    <w:rsid w:val="00BF7C49"/>
    <w:rsid w:val="00CA0864"/>
    <w:rsid w:val="00CA6566"/>
    <w:rsid w:val="00CC5BCD"/>
    <w:rsid w:val="00CF7360"/>
    <w:rsid w:val="00D30D09"/>
    <w:rsid w:val="00D44575"/>
    <w:rsid w:val="00D669E7"/>
    <w:rsid w:val="00E54091"/>
    <w:rsid w:val="00E8397A"/>
    <w:rsid w:val="00EC565A"/>
    <w:rsid w:val="00ED2C26"/>
    <w:rsid w:val="00EF2289"/>
    <w:rsid w:val="00F0081C"/>
    <w:rsid w:val="00F84198"/>
    <w:rsid w:val="00F8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B00ED"/>
  <w15:chartTrackingRefBased/>
  <w15:docId w15:val="{EA13CE03-5EA9-4499-A7C9-740C5D7D6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335EC"/>
    <w:pPr>
      <w:ind w:left="720"/>
      <w:contextualSpacing/>
    </w:pPr>
  </w:style>
  <w:style w:type="paragraph" w:styleId="StandardWeb">
    <w:name w:val="Normal (Web)"/>
    <w:basedOn w:val="Standard"/>
    <w:uiPriority w:val="99"/>
    <w:semiHidden/>
    <w:unhideWhenUsed/>
    <w:rsid w:val="003B3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11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0D49D2D-EBAF-4309-8853-DE879571B2CC}" type="doc">
      <dgm:prSet loTypeId="urn:microsoft.com/office/officeart/2005/8/layout/cycle2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de-DE"/>
        </a:p>
      </dgm:t>
    </dgm:pt>
    <dgm:pt modelId="{06D3797E-9559-46B5-897C-2A9ACC7D163B}">
      <dgm:prSet phldrT="[Text]"/>
      <dgm:spPr/>
      <dgm:t>
        <a:bodyPr/>
        <a:lstStyle/>
        <a:p>
          <a:r>
            <a:rPr lang="de-DE"/>
            <a:t>linearer Schwächungskoeffizient</a:t>
          </a:r>
        </a:p>
      </dgm:t>
    </dgm:pt>
    <dgm:pt modelId="{A632B573-D027-4F02-A04B-A44F3E6C67D4}" type="parTrans" cxnId="{54B9CC5F-0885-429A-BFD7-49649CD69633}">
      <dgm:prSet/>
      <dgm:spPr/>
      <dgm:t>
        <a:bodyPr/>
        <a:lstStyle/>
        <a:p>
          <a:endParaRPr lang="de-DE"/>
        </a:p>
      </dgm:t>
    </dgm:pt>
    <dgm:pt modelId="{E3916BC8-370F-49A7-9FDF-56EF3916B834}" type="sibTrans" cxnId="{54B9CC5F-0885-429A-BFD7-49649CD69633}">
      <dgm:prSet/>
      <dgm:spPr/>
      <dgm:t>
        <a:bodyPr/>
        <a:lstStyle/>
        <a:p>
          <a:endParaRPr lang="de-DE"/>
        </a:p>
      </dgm:t>
    </dgm:pt>
    <dgm:pt modelId="{174C263F-F173-4801-A876-077403AF7932}">
      <dgm:prSet phldrT="[Text]"/>
      <dgm:spPr/>
      <dgm:t>
        <a:bodyPr/>
        <a:lstStyle/>
        <a:p>
          <a:r>
            <a:rPr lang="de-DE"/>
            <a:t>Massenschwächungskoeffizient</a:t>
          </a:r>
        </a:p>
      </dgm:t>
    </dgm:pt>
    <dgm:pt modelId="{A2561164-1FDC-46E2-8B62-B96E12A8FDFC}" type="parTrans" cxnId="{F45CD5E0-1B49-409B-8211-15E5FDE93DA7}">
      <dgm:prSet/>
      <dgm:spPr/>
      <dgm:t>
        <a:bodyPr/>
        <a:lstStyle/>
        <a:p>
          <a:endParaRPr lang="de-DE"/>
        </a:p>
      </dgm:t>
    </dgm:pt>
    <dgm:pt modelId="{FCF470C5-28EE-4FE0-9414-94DA07474692}" type="sibTrans" cxnId="{F45CD5E0-1B49-409B-8211-15E5FDE93DA7}">
      <dgm:prSet/>
      <dgm:spPr/>
      <dgm:t>
        <a:bodyPr/>
        <a:lstStyle/>
        <a:p>
          <a:endParaRPr lang="de-DE"/>
        </a:p>
      </dgm:t>
    </dgm:pt>
    <dgm:pt modelId="{58A94F95-3896-4CB5-8BD0-F9A564074E24}">
      <dgm:prSet phldrT="[Text]"/>
      <dgm:spPr/>
      <dgm:t>
        <a:bodyPr/>
        <a:lstStyle/>
        <a:p>
          <a:r>
            <a:rPr lang="de-DE"/>
            <a:t>atomarer Schwächungskoeffizient</a:t>
          </a:r>
        </a:p>
      </dgm:t>
    </dgm:pt>
    <dgm:pt modelId="{B0C76C51-BFF4-482D-8374-6580DDCF23C6}" type="parTrans" cxnId="{8A88F1DB-D1CE-46F8-99A1-E1425D704DE1}">
      <dgm:prSet/>
      <dgm:spPr/>
      <dgm:t>
        <a:bodyPr/>
        <a:lstStyle/>
        <a:p>
          <a:endParaRPr lang="de-DE"/>
        </a:p>
      </dgm:t>
    </dgm:pt>
    <dgm:pt modelId="{E5EC4D21-778B-4755-A367-8023A170EE8A}" type="sibTrans" cxnId="{8A88F1DB-D1CE-46F8-99A1-E1425D704DE1}">
      <dgm:prSet/>
      <dgm:spPr/>
      <dgm:t>
        <a:bodyPr/>
        <a:lstStyle/>
        <a:p>
          <a:endParaRPr lang="de-DE"/>
        </a:p>
      </dgm:t>
    </dgm:pt>
    <dgm:pt modelId="{1438F3AE-4B84-4444-AF68-35C8647C92CC}" type="pres">
      <dgm:prSet presAssocID="{70D49D2D-EBAF-4309-8853-DE879571B2CC}" presName="cycle" presStyleCnt="0">
        <dgm:presLayoutVars>
          <dgm:dir/>
          <dgm:resizeHandles val="exact"/>
        </dgm:presLayoutVars>
      </dgm:prSet>
      <dgm:spPr/>
    </dgm:pt>
    <dgm:pt modelId="{A679DC73-CF71-4D96-BF77-3E73E578203D}" type="pres">
      <dgm:prSet presAssocID="{06D3797E-9559-46B5-897C-2A9ACC7D163B}" presName="node" presStyleLbl="node1" presStyleIdx="0" presStyleCnt="3">
        <dgm:presLayoutVars>
          <dgm:bulletEnabled val="1"/>
        </dgm:presLayoutVars>
      </dgm:prSet>
      <dgm:spPr/>
    </dgm:pt>
    <dgm:pt modelId="{3D237C50-0F00-4A44-AE50-2066130F9915}" type="pres">
      <dgm:prSet presAssocID="{E3916BC8-370F-49A7-9FDF-56EF3916B834}" presName="sibTrans" presStyleLbl="sibTrans2D1" presStyleIdx="0" presStyleCnt="3"/>
      <dgm:spPr/>
    </dgm:pt>
    <dgm:pt modelId="{180D518E-7762-4813-B531-045412B768C8}" type="pres">
      <dgm:prSet presAssocID="{E3916BC8-370F-49A7-9FDF-56EF3916B834}" presName="connectorText" presStyleLbl="sibTrans2D1" presStyleIdx="0" presStyleCnt="3"/>
      <dgm:spPr/>
    </dgm:pt>
    <dgm:pt modelId="{F02D7EB4-13F3-4088-ADF1-ECEB0EF75ADC}" type="pres">
      <dgm:prSet presAssocID="{174C263F-F173-4801-A876-077403AF7932}" presName="node" presStyleLbl="node1" presStyleIdx="1" presStyleCnt="3">
        <dgm:presLayoutVars>
          <dgm:bulletEnabled val="1"/>
        </dgm:presLayoutVars>
      </dgm:prSet>
      <dgm:spPr/>
    </dgm:pt>
    <dgm:pt modelId="{16C51897-8C39-427B-BE1D-0642A2AB62F3}" type="pres">
      <dgm:prSet presAssocID="{FCF470C5-28EE-4FE0-9414-94DA07474692}" presName="sibTrans" presStyleLbl="sibTrans2D1" presStyleIdx="1" presStyleCnt="3"/>
      <dgm:spPr/>
    </dgm:pt>
    <dgm:pt modelId="{4E5B6718-FD24-4AFF-B7DC-89A3085EAB11}" type="pres">
      <dgm:prSet presAssocID="{FCF470C5-28EE-4FE0-9414-94DA07474692}" presName="connectorText" presStyleLbl="sibTrans2D1" presStyleIdx="1" presStyleCnt="3"/>
      <dgm:spPr/>
    </dgm:pt>
    <dgm:pt modelId="{7651B5A4-4086-4573-95E0-CC29E63F0FFE}" type="pres">
      <dgm:prSet presAssocID="{58A94F95-3896-4CB5-8BD0-F9A564074E24}" presName="node" presStyleLbl="node1" presStyleIdx="2" presStyleCnt="3">
        <dgm:presLayoutVars>
          <dgm:bulletEnabled val="1"/>
        </dgm:presLayoutVars>
      </dgm:prSet>
      <dgm:spPr/>
    </dgm:pt>
    <dgm:pt modelId="{8C37624B-568E-4B86-AF6E-04269047C866}" type="pres">
      <dgm:prSet presAssocID="{E5EC4D21-778B-4755-A367-8023A170EE8A}" presName="sibTrans" presStyleLbl="sibTrans2D1" presStyleIdx="2" presStyleCnt="3"/>
      <dgm:spPr/>
    </dgm:pt>
    <dgm:pt modelId="{F127525E-6045-4087-A17B-0C5C05F7407B}" type="pres">
      <dgm:prSet presAssocID="{E5EC4D21-778B-4755-A367-8023A170EE8A}" presName="connectorText" presStyleLbl="sibTrans2D1" presStyleIdx="2" presStyleCnt="3"/>
      <dgm:spPr/>
    </dgm:pt>
  </dgm:ptLst>
  <dgm:cxnLst>
    <dgm:cxn modelId="{E7254204-72BE-44D6-BB1A-A45DBE720E93}" type="presOf" srcId="{E5EC4D21-778B-4755-A367-8023A170EE8A}" destId="{F127525E-6045-4087-A17B-0C5C05F7407B}" srcOrd="1" destOrd="0" presId="urn:microsoft.com/office/officeart/2005/8/layout/cycle2"/>
    <dgm:cxn modelId="{23775C0F-A24F-4127-A6FE-E87CEB9FFE4C}" type="presOf" srcId="{70D49D2D-EBAF-4309-8853-DE879571B2CC}" destId="{1438F3AE-4B84-4444-AF68-35C8647C92CC}" srcOrd="0" destOrd="0" presId="urn:microsoft.com/office/officeart/2005/8/layout/cycle2"/>
    <dgm:cxn modelId="{C672CE17-977D-476D-B381-E47836C3C42F}" type="presOf" srcId="{E5EC4D21-778B-4755-A367-8023A170EE8A}" destId="{8C37624B-568E-4B86-AF6E-04269047C866}" srcOrd="0" destOrd="0" presId="urn:microsoft.com/office/officeart/2005/8/layout/cycle2"/>
    <dgm:cxn modelId="{5F4C762D-3E68-4FAF-AE52-1F88BD91272B}" type="presOf" srcId="{E3916BC8-370F-49A7-9FDF-56EF3916B834}" destId="{180D518E-7762-4813-B531-045412B768C8}" srcOrd="1" destOrd="0" presId="urn:microsoft.com/office/officeart/2005/8/layout/cycle2"/>
    <dgm:cxn modelId="{21E1F42D-1E67-457B-8BDF-C8DB33DE66FC}" type="presOf" srcId="{174C263F-F173-4801-A876-077403AF7932}" destId="{F02D7EB4-13F3-4088-ADF1-ECEB0EF75ADC}" srcOrd="0" destOrd="0" presId="urn:microsoft.com/office/officeart/2005/8/layout/cycle2"/>
    <dgm:cxn modelId="{54B9CC5F-0885-429A-BFD7-49649CD69633}" srcId="{70D49D2D-EBAF-4309-8853-DE879571B2CC}" destId="{06D3797E-9559-46B5-897C-2A9ACC7D163B}" srcOrd="0" destOrd="0" parTransId="{A632B573-D027-4F02-A04B-A44F3E6C67D4}" sibTransId="{E3916BC8-370F-49A7-9FDF-56EF3916B834}"/>
    <dgm:cxn modelId="{060BE461-ECEC-4713-A7FB-FBD25F665AEC}" type="presOf" srcId="{06D3797E-9559-46B5-897C-2A9ACC7D163B}" destId="{A679DC73-CF71-4D96-BF77-3E73E578203D}" srcOrd="0" destOrd="0" presId="urn:microsoft.com/office/officeart/2005/8/layout/cycle2"/>
    <dgm:cxn modelId="{E22A79BD-67BA-4D70-83F6-BEBBAAF9C351}" type="presOf" srcId="{58A94F95-3896-4CB5-8BD0-F9A564074E24}" destId="{7651B5A4-4086-4573-95E0-CC29E63F0FFE}" srcOrd="0" destOrd="0" presId="urn:microsoft.com/office/officeart/2005/8/layout/cycle2"/>
    <dgm:cxn modelId="{905ADED0-7E15-480E-9B58-27690ED14D24}" type="presOf" srcId="{FCF470C5-28EE-4FE0-9414-94DA07474692}" destId="{16C51897-8C39-427B-BE1D-0642A2AB62F3}" srcOrd="0" destOrd="0" presId="urn:microsoft.com/office/officeart/2005/8/layout/cycle2"/>
    <dgm:cxn modelId="{8A88F1DB-D1CE-46F8-99A1-E1425D704DE1}" srcId="{70D49D2D-EBAF-4309-8853-DE879571B2CC}" destId="{58A94F95-3896-4CB5-8BD0-F9A564074E24}" srcOrd="2" destOrd="0" parTransId="{B0C76C51-BFF4-482D-8374-6580DDCF23C6}" sibTransId="{E5EC4D21-778B-4755-A367-8023A170EE8A}"/>
    <dgm:cxn modelId="{F45CD5E0-1B49-409B-8211-15E5FDE93DA7}" srcId="{70D49D2D-EBAF-4309-8853-DE879571B2CC}" destId="{174C263F-F173-4801-A876-077403AF7932}" srcOrd="1" destOrd="0" parTransId="{A2561164-1FDC-46E2-8B62-B96E12A8FDFC}" sibTransId="{FCF470C5-28EE-4FE0-9414-94DA07474692}"/>
    <dgm:cxn modelId="{B1D468F6-1652-4EFB-BA55-817748EB4497}" type="presOf" srcId="{E3916BC8-370F-49A7-9FDF-56EF3916B834}" destId="{3D237C50-0F00-4A44-AE50-2066130F9915}" srcOrd="0" destOrd="0" presId="urn:microsoft.com/office/officeart/2005/8/layout/cycle2"/>
    <dgm:cxn modelId="{93E3D8FE-11CB-4ACE-AA57-AB42E5D14854}" type="presOf" srcId="{FCF470C5-28EE-4FE0-9414-94DA07474692}" destId="{4E5B6718-FD24-4AFF-B7DC-89A3085EAB11}" srcOrd="1" destOrd="0" presId="urn:microsoft.com/office/officeart/2005/8/layout/cycle2"/>
    <dgm:cxn modelId="{674C3099-4867-46AA-943E-7FE5C174A43A}" type="presParOf" srcId="{1438F3AE-4B84-4444-AF68-35C8647C92CC}" destId="{A679DC73-CF71-4D96-BF77-3E73E578203D}" srcOrd="0" destOrd="0" presId="urn:microsoft.com/office/officeart/2005/8/layout/cycle2"/>
    <dgm:cxn modelId="{983CC0CF-E71D-4C56-AF3B-45BEF65489F3}" type="presParOf" srcId="{1438F3AE-4B84-4444-AF68-35C8647C92CC}" destId="{3D237C50-0F00-4A44-AE50-2066130F9915}" srcOrd="1" destOrd="0" presId="urn:microsoft.com/office/officeart/2005/8/layout/cycle2"/>
    <dgm:cxn modelId="{CC04932D-260A-469B-AFCA-D500E1B72CA0}" type="presParOf" srcId="{3D237C50-0F00-4A44-AE50-2066130F9915}" destId="{180D518E-7762-4813-B531-045412B768C8}" srcOrd="0" destOrd="0" presId="urn:microsoft.com/office/officeart/2005/8/layout/cycle2"/>
    <dgm:cxn modelId="{BC7241C2-20C4-444F-A9DA-CCDD088C982D}" type="presParOf" srcId="{1438F3AE-4B84-4444-AF68-35C8647C92CC}" destId="{F02D7EB4-13F3-4088-ADF1-ECEB0EF75ADC}" srcOrd="2" destOrd="0" presId="urn:microsoft.com/office/officeart/2005/8/layout/cycle2"/>
    <dgm:cxn modelId="{0141CC2F-D9A4-4971-985B-CDD59CA25AE8}" type="presParOf" srcId="{1438F3AE-4B84-4444-AF68-35C8647C92CC}" destId="{16C51897-8C39-427B-BE1D-0642A2AB62F3}" srcOrd="3" destOrd="0" presId="urn:microsoft.com/office/officeart/2005/8/layout/cycle2"/>
    <dgm:cxn modelId="{3A0AFABC-6D33-4877-8C19-92F83A95CF14}" type="presParOf" srcId="{16C51897-8C39-427B-BE1D-0642A2AB62F3}" destId="{4E5B6718-FD24-4AFF-B7DC-89A3085EAB11}" srcOrd="0" destOrd="0" presId="urn:microsoft.com/office/officeart/2005/8/layout/cycle2"/>
    <dgm:cxn modelId="{2F5CD87E-0DED-4427-A86F-B74EA96D4C2F}" type="presParOf" srcId="{1438F3AE-4B84-4444-AF68-35C8647C92CC}" destId="{7651B5A4-4086-4573-95E0-CC29E63F0FFE}" srcOrd="4" destOrd="0" presId="urn:microsoft.com/office/officeart/2005/8/layout/cycle2"/>
    <dgm:cxn modelId="{BB9642BB-9317-4710-B44B-7DE1DFE4AAEE}" type="presParOf" srcId="{1438F3AE-4B84-4444-AF68-35C8647C92CC}" destId="{8C37624B-568E-4B86-AF6E-04269047C866}" srcOrd="5" destOrd="0" presId="urn:microsoft.com/office/officeart/2005/8/layout/cycle2"/>
    <dgm:cxn modelId="{FF75C431-CB57-4313-AE9E-AD89D93C8290}" type="presParOf" srcId="{8C37624B-568E-4B86-AF6E-04269047C866}" destId="{F127525E-6045-4087-A17B-0C5C05F7407B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679DC73-CF71-4D96-BF77-3E73E578203D}">
      <dsp:nvSpPr>
        <dsp:cNvPr id="0" name=""/>
        <dsp:cNvSpPr/>
      </dsp:nvSpPr>
      <dsp:spPr>
        <a:xfrm>
          <a:off x="2025074" y="206"/>
          <a:ext cx="583764" cy="58376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de-DE" sz="500" kern="1200"/>
            <a:t>linearer Schwächungskoeffizient</a:t>
          </a:r>
        </a:p>
      </dsp:txBody>
      <dsp:txXfrm>
        <a:off x="2110564" y="85696"/>
        <a:ext cx="412784" cy="412784"/>
      </dsp:txXfrm>
    </dsp:sp>
    <dsp:sp modelId="{3D237C50-0F00-4A44-AE50-2066130F9915}">
      <dsp:nvSpPr>
        <dsp:cNvPr id="0" name=""/>
        <dsp:cNvSpPr/>
      </dsp:nvSpPr>
      <dsp:spPr>
        <a:xfrm rot="3600000">
          <a:off x="2456316" y="569202"/>
          <a:ext cx="155013" cy="19702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de-DE" sz="400" kern="1200"/>
        </a:p>
      </dsp:txBody>
      <dsp:txXfrm>
        <a:off x="2467942" y="588469"/>
        <a:ext cx="108509" cy="118212"/>
      </dsp:txXfrm>
    </dsp:sp>
    <dsp:sp modelId="{F02D7EB4-13F3-4088-ADF1-ECEB0EF75ADC}">
      <dsp:nvSpPr>
        <dsp:cNvPr id="0" name=""/>
        <dsp:cNvSpPr/>
      </dsp:nvSpPr>
      <dsp:spPr>
        <a:xfrm>
          <a:off x="2463195" y="759054"/>
          <a:ext cx="583764" cy="58376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de-DE" sz="500" kern="1200"/>
            <a:t>Massenschwächungskoeffizient</a:t>
          </a:r>
        </a:p>
      </dsp:txBody>
      <dsp:txXfrm>
        <a:off x="2548685" y="844544"/>
        <a:ext cx="412784" cy="412784"/>
      </dsp:txXfrm>
    </dsp:sp>
    <dsp:sp modelId="{16C51897-8C39-427B-BE1D-0642A2AB62F3}">
      <dsp:nvSpPr>
        <dsp:cNvPr id="0" name=""/>
        <dsp:cNvSpPr/>
      </dsp:nvSpPr>
      <dsp:spPr>
        <a:xfrm rot="10800000">
          <a:off x="2243836" y="952426"/>
          <a:ext cx="155013" cy="19702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de-DE" sz="400" kern="1200"/>
        </a:p>
      </dsp:txBody>
      <dsp:txXfrm rot="10800000">
        <a:off x="2290340" y="991830"/>
        <a:ext cx="108509" cy="118212"/>
      </dsp:txXfrm>
    </dsp:sp>
    <dsp:sp modelId="{7651B5A4-4086-4573-95E0-CC29E63F0FFE}">
      <dsp:nvSpPr>
        <dsp:cNvPr id="0" name=""/>
        <dsp:cNvSpPr/>
      </dsp:nvSpPr>
      <dsp:spPr>
        <a:xfrm>
          <a:off x="1586953" y="759054"/>
          <a:ext cx="583764" cy="58376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de-DE" sz="500" kern="1200"/>
            <a:t>atomarer Schwächungskoeffizient</a:t>
          </a:r>
        </a:p>
      </dsp:txBody>
      <dsp:txXfrm>
        <a:off x="1672443" y="844544"/>
        <a:ext cx="412784" cy="412784"/>
      </dsp:txXfrm>
    </dsp:sp>
    <dsp:sp modelId="{8C37624B-568E-4B86-AF6E-04269047C866}">
      <dsp:nvSpPr>
        <dsp:cNvPr id="0" name=""/>
        <dsp:cNvSpPr/>
      </dsp:nvSpPr>
      <dsp:spPr>
        <a:xfrm rot="18000000">
          <a:off x="2018195" y="576801"/>
          <a:ext cx="155013" cy="19702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de-DE" sz="400" kern="1200"/>
        </a:p>
      </dsp:txBody>
      <dsp:txXfrm>
        <a:off x="2029821" y="636342"/>
        <a:ext cx="108509" cy="1182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Wernlein</dc:creator>
  <cp:keywords/>
  <dc:description/>
  <cp:lastModifiedBy>Nicole Wernlein</cp:lastModifiedBy>
  <cp:revision>2</cp:revision>
  <dcterms:created xsi:type="dcterms:W3CDTF">2023-12-31T10:41:00Z</dcterms:created>
  <dcterms:modified xsi:type="dcterms:W3CDTF">2023-12-31T10:41:00Z</dcterms:modified>
</cp:coreProperties>
</file>