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9DEBA" w14:textId="1E6F11EA" w:rsidR="089B41C1" w:rsidRDefault="089B41C1" w:rsidP="089B41C1">
      <w:pPr>
        <w:spacing w:line="360" w:lineRule="auto"/>
        <w:jc w:val="center"/>
        <w:rPr>
          <w:rFonts w:ascii="Arial" w:hAnsi="Arial" w:cs="Arial"/>
          <w:b/>
          <w:bCs/>
          <w:sz w:val="52"/>
          <w:szCs w:val="52"/>
        </w:rPr>
      </w:pPr>
      <w:r w:rsidRPr="089B41C1">
        <w:rPr>
          <w:rFonts w:ascii="Arial" w:eastAsia="Arial" w:hAnsi="Arial" w:cs="Arial"/>
          <w:sz w:val="52"/>
          <w:szCs w:val="52"/>
        </w:rPr>
        <w:t xml:space="preserve">Physikalisches Praktikum für Naturwissenschaftler </w:t>
      </w:r>
    </w:p>
    <w:p w14:paraId="40929F36" w14:textId="585DD923" w:rsidR="089B41C1" w:rsidRDefault="089B41C1" w:rsidP="089B41C1">
      <w:pPr>
        <w:spacing w:line="360" w:lineRule="auto"/>
        <w:jc w:val="center"/>
        <w:rPr>
          <w:rFonts w:ascii="Arial" w:hAnsi="Arial" w:cs="Arial"/>
          <w:b/>
          <w:bCs/>
          <w:sz w:val="52"/>
          <w:szCs w:val="52"/>
        </w:rPr>
      </w:pPr>
      <w:r w:rsidRPr="089B41C1">
        <w:rPr>
          <w:rFonts w:ascii="Arial" w:eastAsia="Arial" w:hAnsi="Arial" w:cs="Arial"/>
          <w:sz w:val="52"/>
          <w:szCs w:val="52"/>
        </w:rPr>
        <w:t xml:space="preserve">Blockpraktikum Wintersemester 2022/23 </w:t>
      </w:r>
    </w:p>
    <w:p w14:paraId="248C3193" w14:textId="01CFEA73" w:rsidR="089B41C1" w:rsidRDefault="05B66162" w:rsidP="089B41C1">
      <w:pPr>
        <w:spacing w:line="360" w:lineRule="auto"/>
        <w:jc w:val="center"/>
        <w:rPr>
          <w:rFonts w:ascii="Arial" w:hAnsi="Arial" w:cs="Arial"/>
          <w:b/>
          <w:bCs/>
          <w:sz w:val="52"/>
          <w:szCs w:val="52"/>
        </w:rPr>
      </w:pPr>
      <w:r w:rsidRPr="05B66162">
        <w:rPr>
          <w:rFonts w:ascii="Arial" w:hAnsi="Arial" w:cs="Arial"/>
          <w:b/>
          <w:bCs/>
          <w:sz w:val="52"/>
          <w:szCs w:val="52"/>
        </w:rPr>
        <w:t>SA-Saitenschwingungen</w:t>
      </w:r>
    </w:p>
    <w:p w14:paraId="118B9EE3" w14:textId="0DDB0A1E" w:rsidR="4A5466AD" w:rsidRDefault="4A5466AD" w:rsidP="4A5466AD">
      <w:pPr>
        <w:spacing w:line="360" w:lineRule="auto"/>
        <w:jc w:val="center"/>
        <w:rPr>
          <w:rFonts w:ascii="Arial" w:hAnsi="Arial" w:cs="Arial"/>
        </w:rPr>
      </w:pPr>
    </w:p>
    <w:p w14:paraId="25491348" w14:textId="78409D58" w:rsidR="089B41C1" w:rsidRDefault="089B41C1" w:rsidP="089B41C1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4A5466AD">
        <w:rPr>
          <w:rFonts w:ascii="Arial" w:hAnsi="Arial" w:cs="Arial"/>
          <w:sz w:val="32"/>
          <w:szCs w:val="32"/>
        </w:rPr>
        <w:t>Betreuer: Richard Neumann</w:t>
      </w:r>
    </w:p>
    <w:p w14:paraId="550EFE64" w14:textId="2939DE50" w:rsidR="089B41C1" w:rsidRDefault="089B41C1" w:rsidP="089B41C1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6F5CCF0C" w14:textId="279CF597" w:rsidR="089B41C1" w:rsidRDefault="4A5466AD" w:rsidP="4A5466AD">
      <w:pPr>
        <w:spacing w:after="30" w:line="360" w:lineRule="auto"/>
        <w:jc w:val="center"/>
        <w:rPr>
          <w:rFonts w:ascii="Arial" w:hAnsi="Arial" w:cs="Arial"/>
          <w:sz w:val="32"/>
          <w:szCs w:val="32"/>
        </w:rPr>
      </w:pPr>
      <w:r w:rsidRPr="4A5466AD">
        <w:rPr>
          <w:rFonts w:ascii="Arial" w:hAnsi="Arial" w:cs="Arial"/>
          <w:sz w:val="32"/>
          <w:szCs w:val="32"/>
        </w:rPr>
        <w:t xml:space="preserve">Protokollanten: </w:t>
      </w:r>
    </w:p>
    <w:p w14:paraId="7FD18361" w14:textId="0235B696" w:rsidR="089B41C1" w:rsidRDefault="00567AD0" w:rsidP="4A5466AD">
      <w:pPr>
        <w:spacing w:after="30" w:line="36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Namen…..</w:t>
      </w:r>
    </w:p>
    <w:p w14:paraId="7FF0AA23" w14:textId="1D89858B" w:rsidR="00933F40" w:rsidRDefault="089B41C1" w:rsidP="007C4673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4A5466AD">
        <w:rPr>
          <w:rFonts w:ascii="Arial" w:hAnsi="Arial" w:cs="Arial"/>
          <w:sz w:val="32"/>
          <w:szCs w:val="32"/>
        </w:rPr>
        <w:t>Gruppe 3</w:t>
      </w:r>
    </w:p>
    <w:p w14:paraId="262A5F76" w14:textId="5FE05EBA" w:rsidR="4A5466AD" w:rsidRDefault="4A5466AD" w:rsidP="4A5466AD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1BB972EB" w14:textId="3FD5AA73" w:rsidR="4A5466AD" w:rsidRDefault="4A5466AD" w:rsidP="4A5466AD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63B490ED" w14:textId="61BD773D" w:rsidR="089B41C1" w:rsidRDefault="089B41C1" w:rsidP="089B41C1">
      <w:pPr>
        <w:spacing w:line="360" w:lineRule="auto"/>
        <w:jc w:val="center"/>
        <w:rPr>
          <w:rFonts w:ascii="Arial" w:eastAsia="Arial" w:hAnsi="Arial" w:cs="Arial"/>
          <w:sz w:val="32"/>
          <w:szCs w:val="32"/>
        </w:rPr>
      </w:pPr>
      <w:r w:rsidRPr="4A5466AD">
        <w:rPr>
          <w:rFonts w:ascii="Arial" w:eastAsia="Arial" w:hAnsi="Arial" w:cs="Arial"/>
          <w:sz w:val="32"/>
          <w:szCs w:val="32"/>
        </w:rPr>
        <w:t>Versuchsdatum: 20.02.2023</w:t>
      </w:r>
    </w:p>
    <w:p w14:paraId="28943CAD" w14:textId="1E57A9EC" w:rsidR="00062E48" w:rsidRDefault="089B41C1" w:rsidP="4A5466AD">
      <w:pPr>
        <w:pStyle w:val="Listenabsatz"/>
        <w:numPr>
          <w:ilvl w:val="0"/>
          <w:numId w:val="11"/>
        </w:numPr>
        <w:spacing w:line="360" w:lineRule="auto"/>
        <w:jc w:val="center"/>
        <w:rPr>
          <w:rFonts w:ascii="Arial" w:eastAsia="Arial" w:hAnsi="Arial" w:cs="Arial"/>
          <w:sz w:val="32"/>
          <w:szCs w:val="32"/>
        </w:rPr>
      </w:pPr>
      <w:r w:rsidRPr="4A5466AD">
        <w:rPr>
          <w:rFonts w:ascii="Arial" w:eastAsia="Arial" w:hAnsi="Arial" w:cs="Arial"/>
          <w:sz w:val="32"/>
          <w:szCs w:val="32"/>
        </w:rPr>
        <w:t xml:space="preserve">Abgabedatum: </w:t>
      </w:r>
      <w:r w:rsidR="00A1755E">
        <w:rPr>
          <w:rFonts w:ascii="Arial" w:eastAsia="Arial" w:hAnsi="Arial" w:cs="Arial"/>
          <w:sz w:val="32"/>
          <w:szCs w:val="32"/>
        </w:rPr>
        <w:t>27</w:t>
      </w:r>
      <w:r w:rsidRPr="4A5466AD">
        <w:rPr>
          <w:rFonts w:ascii="Arial" w:eastAsia="Arial" w:hAnsi="Arial" w:cs="Arial"/>
          <w:sz w:val="32"/>
          <w:szCs w:val="32"/>
        </w:rPr>
        <w:t>.0</w:t>
      </w:r>
      <w:r w:rsidR="00A1755E">
        <w:rPr>
          <w:rFonts w:ascii="Arial" w:eastAsia="Arial" w:hAnsi="Arial" w:cs="Arial"/>
          <w:sz w:val="32"/>
          <w:szCs w:val="32"/>
        </w:rPr>
        <w:t>2</w:t>
      </w:r>
      <w:r w:rsidRPr="4A5466AD">
        <w:rPr>
          <w:rFonts w:ascii="Arial" w:eastAsia="Arial" w:hAnsi="Arial" w:cs="Arial"/>
          <w:sz w:val="32"/>
          <w:szCs w:val="32"/>
        </w:rPr>
        <w:t>.202</w:t>
      </w:r>
      <w:r w:rsidR="00A1755E">
        <w:rPr>
          <w:rFonts w:ascii="Arial" w:eastAsia="Arial" w:hAnsi="Arial" w:cs="Arial"/>
          <w:sz w:val="32"/>
          <w:szCs w:val="32"/>
        </w:rPr>
        <w:t>3</w:t>
      </w:r>
      <w:r w:rsidR="00DA1373">
        <w:rPr>
          <w:rFonts w:ascii="Arial" w:eastAsia="Arial" w:hAnsi="Arial" w:cs="Arial"/>
          <w:sz w:val="32"/>
          <w:szCs w:val="32"/>
        </w:rPr>
        <w:t xml:space="preserve"> (1. Version)</w:t>
      </w:r>
    </w:p>
    <w:p w14:paraId="1F4645D7" w14:textId="77777777" w:rsidR="00AB33A1" w:rsidRDefault="00062E48" w:rsidP="4A5466AD">
      <w:pPr>
        <w:pStyle w:val="Listenabsatz"/>
        <w:numPr>
          <w:ilvl w:val="0"/>
          <w:numId w:val="11"/>
        </w:numPr>
        <w:spacing w:line="360" w:lineRule="auto"/>
        <w:jc w:val="center"/>
        <w:rPr>
          <w:rFonts w:ascii="Arial" w:eastAsia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 xml:space="preserve">Abgabedatum: </w:t>
      </w:r>
      <w:r w:rsidR="00C67AE7">
        <w:rPr>
          <w:rFonts w:ascii="Arial" w:eastAsia="Arial" w:hAnsi="Arial" w:cs="Arial"/>
          <w:sz w:val="32"/>
          <w:szCs w:val="32"/>
        </w:rPr>
        <w:t>09</w:t>
      </w:r>
      <w:r>
        <w:rPr>
          <w:rFonts w:ascii="Arial" w:eastAsia="Arial" w:hAnsi="Arial" w:cs="Arial"/>
          <w:sz w:val="32"/>
          <w:szCs w:val="32"/>
        </w:rPr>
        <w:t>.03.2023</w:t>
      </w:r>
      <w:r w:rsidR="00DA1373">
        <w:rPr>
          <w:rFonts w:ascii="Arial" w:eastAsia="Arial" w:hAnsi="Arial" w:cs="Arial"/>
          <w:sz w:val="32"/>
          <w:szCs w:val="32"/>
        </w:rPr>
        <w:t xml:space="preserve"> (2.Version)</w:t>
      </w:r>
      <w:r w:rsidR="089B41C1" w:rsidRPr="4A5466AD">
        <w:rPr>
          <w:rFonts w:ascii="Arial" w:eastAsia="Arial" w:hAnsi="Arial" w:cs="Arial"/>
          <w:sz w:val="32"/>
          <w:szCs w:val="32"/>
        </w:rPr>
        <w:t xml:space="preserve"> </w:t>
      </w:r>
    </w:p>
    <w:p w14:paraId="20F79709" w14:textId="77777777" w:rsidR="00C67AE7" w:rsidRPr="00C67AE7" w:rsidRDefault="00C67AE7" w:rsidP="00C67AE7"/>
    <w:p w14:paraId="5E36962A" w14:textId="77777777" w:rsidR="00C67AE7" w:rsidRDefault="00C67AE7" w:rsidP="00C67AE7">
      <w:pPr>
        <w:jc w:val="right"/>
        <w:rPr>
          <w:rFonts w:ascii="Arial" w:eastAsia="Arial" w:hAnsi="Arial" w:cs="Arial"/>
          <w:sz w:val="32"/>
          <w:szCs w:val="32"/>
        </w:rPr>
      </w:pPr>
    </w:p>
    <w:p w14:paraId="1677385D" w14:textId="77777777" w:rsidR="00C67AE7" w:rsidRDefault="00C67AE7" w:rsidP="00C67AE7">
      <w:pPr>
        <w:rPr>
          <w:rFonts w:ascii="Arial" w:eastAsia="Arial" w:hAnsi="Arial" w:cs="Arial"/>
          <w:sz w:val="32"/>
          <w:szCs w:val="32"/>
        </w:rPr>
      </w:pPr>
    </w:p>
    <w:p w14:paraId="4B12F97F" w14:textId="77777777" w:rsidR="006C428C" w:rsidRPr="007270F1" w:rsidRDefault="7102B39B" w:rsidP="089B41C1">
      <w:pPr>
        <w:rPr>
          <w:rFonts w:ascii="Arial" w:hAnsi="Arial" w:cs="Arial"/>
          <w:b/>
          <w:bCs/>
          <w:sz w:val="48"/>
          <w:szCs w:val="48"/>
        </w:rPr>
      </w:pPr>
      <w:r w:rsidRPr="7102B39B">
        <w:rPr>
          <w:rFonts w:ascii="Arial" w:hAnsi="Arial" w:cs="Arial"/>
          <w:b/>
          <w:bCs/>
          <w:sz w:val="48"/>
          <w:szCs w:val="48"/>
        </w:rPr>
        <w:t>Inhaltsverzeichnis</w:t>
      </w:r>
    </w:p>
    <w:sdt>
      <w:sdtPr>
        <w:id w:val="1516500764"/>
        <w:docPartObj>
          <w:docPartGallery w:val="Table of Contents"/>
          <w:docPartUnique/>
        </w:docPartObj>
      </w:sdtPr>
      <w:sdtEndPr/>
      <w:sdtContent>
        <w:p w14:paraId="5F945F5F" w14:textId="7D6820A2" w:rsidR="00C67AE7" w:rsidRDefault="0833581E">
          <w:pPr>
            <w:pStyle w:val="Verzeichnis1"/>
            <w:tabs>
              <w:tab w:val="right" w:leader="dot" w:pos="9060"/>
            </w:tabs>
            <w:rPr>
              <w:rFonts w:asciiTheme="minorHAnsi" w:hAnsiTheme="minorHAnsi"/>
              <w:b w:val="0"/>
              <w:bCs w:val="0"/>
              <w:caps w:val="0"/>
              <w:noProof/>
              <w:sz w:val="22"/>
              <w:szCs w:val="22"/>
            </w:rPr>
          </w:pPr>
          <w:r>
            <w:fldChar w:fldCharType="begin"/>
          </w:r>
          <w:r>
            <w:instrText>TOC \o \z \u \h</w:instrText>
          </w:r>
          <w:r>
            <w:fldChar w:fldCharType="separate"/>
          </w:r>
          <w:hyperlink w:anchor="_Toc129290540" w:history="1">
            <w:r w:rsidR="00C67AE7" w:rsidRPr="00243EB7">
              <w:rPr>
                <w:rStyle w:val="Hyperlink"/>
                <w:noProof/>
              </w:rPr>
              <w:t>1. Einführung und Zielstellung</w:t>
            </w:r>
            <w:r w:rsidR="00C67AE7">
              <w:rPr>
                <w:noProof/>
                <w:webHidden/>
              </w:rPr>
              <w:tab/>
            </w:r>
            <w:r w:rsidR="00C67AE7">
              <w:rPr>
                <w:noProof/>
                <w:webHidden/>
              </w:rPr>
              <w:fldChar w:fldCharType="begin"/>
            </w:r>
            <w:r w:rsidR="00C67AE7">
              <w:rPr>
                <w:noProof/>
                <w:webHidden/>
              </w:rPr>
              <w:instrText xml:space="preserve"> PAGEREF _Toc129290540 \h </w:instrText>
            </w:r>
            <w:r w:rsidR="00C67AE7">
              <w:rPr>
                <w:noProof/>
                <w:webHidden/>
              </w:rPr>
            </w:r>
            <w:r w:rsidR="00C67AE7">
              <w:rPr>
                <w:noProof/>
                <w:webHidden/>
              </w:rPr>
              <w:fldChar w:fldCharType="separate"/>
            </w:r>
            <w:r w:rsidR="00BA5746">
              <w:rPr>
                <w:noProof/>
                <w:webHidden/>
              </w:rPr>
              <w:t>3</w:t>
            </w:r>
            <w:r w:rsidR="00C67AE7">
              <w:rPr>
                <w:noProof/>
                <w:webHidden/>
              </w:rPr>
              <w:fldChar w:fldCharType="end"/>
            </w:r>
          </w:hyperlink>
        </w:p>
        <w:p w14:paraId="5A1B98E6" w14:textId="114802BC" w:rsidR="00C67AE7" w:rsidRDefault="00BA0617">
          <w:pPr>
            <w:pStyle w:val="Verzeichnis1"/>
            <w:tabs>
              <w:tab w:val="right" w:leader="dot" w:pos="9060"/>
            </w:tabs>
            <w:rPr>
              <w:rFonts w:asciiTheme="minorHAnsi" w:hAnsiTheme="minorHAnsi"/>
              <w:b w:val="0"/>
              <w:bCs w:val="0"/>
              <w:caps w:val="0"/>
              <w:noProof/>
              <w:sz w:val="22"/>
              <w:szCs w:val="22"/>
            </w:rPr>
          </w:pPr>
          <w:hyperlink w:anchor="_Toc129290541" w:history="1">
            <w:r w:rsidR="00C67AE7" w:rsidRPr="00243EB7">
              <w:rPr>
                <w:rStyle w:val="Hyperlink"/>
                <w:noProof/>
              </w:rPr>
              <w:t>2. Versuchsaufbau</w:t>
            </w:r>
            <w:r w:rsidR="00C67AE7">
              <w:rPr>
                <w:noProof/>
                <w:webHidden/>
              </w:rPr>
              <w:tab/>
            </w:r>
            <w:r w:rsidR="00C67AE7">
              <w:rPr>
                <w:noProof/>
                <w:webHidden/>
              </w:rPr>
              <w:fldChar w:fldCharType="begin"/>
            </w:r>
            <w:r w:rsidR="00C67AE7">
              <w:rPr>
                <w:noProof/>
                <w:webHidden/>
              </w:rPr>
              <w:instrText xml:space="preserve"> PAGEREF _Toc129290541 \h </w:instrText>
            </w:r>
            <w:r w:rsidR="00C67AE7">
              <w:rPr>
                <w:noProof/>
                <w:webHidden/>
              </w:rPr>
            </w:r>
            <w:r w:rsidR="00C67AE7">
              <w:rPr>
                <w:noProof/>
                <w:webHidden/>
              </w:rPr>
              <w:fldChar w:fldCharType="separate"/>
            </w:r>
            <w:r w:rsidR="00BA5746">
              <w:rPr>
                <w:noProof/>
                <w:webHidden/>
              </w:rPr>
              <w:t>3</w:t>
            </w:r>
            <w:r w:rsidR="00C67AE7">
              <w:rPr>
                <w:noProof/>
                <w:webHidden/>
              </w:rPr>
              <w:fldChar w:fldCharType="end"/>
            </w:r>
          </w:hyperlink>
        </w:p>
        <w:p w14:paraId="6FC5A424" w14:textId="4323F279" w:rsidR="00C67AE7" w:rsidRDefault="00BA0617">
          <w:pPr>
            <w:pStyle w:val="Verzeichnis1"/>
            <w:tabs>
              <w:tab w:val="right" w:leader="dot" w:pos="9060"/>
            </w:tabs>
            <w:rPr>
              <w:rFonts w:asciiTheme="minorHAnsi" w:hAnsiTheme="minorHAnsi"/>
              <w:b w:val="0"/>
              <w:bCs w:val="0"/>
              <w:caps w:val="0"/>
              <w:noProof/>
              <w:sz w:val="22"/>
              <w:szCs w:val="22"/>
            </w:rPr>
          </w:pPr>
          <w:hyperlink w:anchor="_Toc129290542" w:history="1">
            <w:r w:rsidR="00C67AE7" w:rsidRPr="00243EB7">
              <w:rPr>
                <w:rStyle w:val="Hyperlink"/>
                <w:noProof/>
              </w:rPr>
              <w:t>3. Auswertung</w:t>
            </w:r>
            <w:r w:rsidR="00C67AE7">
              <w:rPr>
                <w:noProof/>
                <w:webHidden/>
              </w:rPr>
              <w:tab/>
            </w:r>
            <w:r w:rsidR="00C67AE7">
              <w:rPr>
                <w:noProof/>
                <w:webHidden/>
              </w:rPr>
              <w:fldChar w:fldCharType="begin"/>
            </w:r>
            <w:r w:rsidR="00C67AE7">
              <w:rPr>
                <w:noProof/>
                <w:webHidden/>
              </w:rPr>
              <w:instrText xml:space="preserve"> PAGEREF _Toc129290542 \h </w:instrText>
            </w:r>
            <w:r w:rsidR="00C67AE7">
              <w:rPr>
                <w:noProof/>
                <w:webHidden/>
              </w:rPr>
            </w:r>
            <w:r w:rsidR="00C67AE7">
              <w:rPr>
                <w:noProof/>
                <w:webHidden/>
              </w:rPr>
              <w:fldChar w:fldCharType="separate"/>
            </w:r>
            <w:r w:rsidR="00BA5746">
              <w:rPr>
                <w:noProof/>
                <w:webHidden/>
              </w:rPr>
              <w:t>4</w:t>
            </w:r>
            <w:r w:rsidR="00C67AE7">
              <w:rPr>
                <w:noProof/>
                <w:webHidden/>
              </w:rPr>
              <w:fldChar w:fldCharType="end"/>
            </w:r>
          </w:hyperlink>
        </w:p>
        <w:p w14:paraId="0C36EB33" w14:textId="5CE23CAB" w:rsidR="00C67AE7" w:rsidRDefault="00BA0617">
          <w:pPr>
            <w:pStyle w:val="Verzeichnis2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129290543" w:history="1">
            <w:r w:rsidR="00C67AE7" w:rsidRPr="00243EB7">
              <w:rPr>
                <w:rStyle w:val="Hyperlink"/>
                <w:noProof/>
              </w:rPr>
              <w:t>1a) Bestimmung der Grundfrequenz</w:t>
            </w:r>
            <w:r w:rsidR="00C67AE7">
              <w:rPr>
                <w:noProof/>
                <w:webHidden/>
              </w:rPr>
              <w:tab/>
            </w:r>
            <w:r w:rsidR="00C67AE7">
              <w:rPr>
                <w:noProof/>
                <w:webHidden/>
              </w:rPr>
              <w:fldChar w:fldCharType="begin"/>
            </w:r>
            <w:r w:rsidR="00C67AE7">
              <w:rPr>
                <w:noProof/>
                <w:webHidden/>
              </w:rPr>
              <w:instrText xml:space="preserve"> PAGEREF _Toc129290543 \h </w:instrText>
            </w:r>
            <w:r w:rsidR="00C67AE7">
              <w:rPr>
                <w:noProof/>
                <w:webHidden/>
              </w:rPr>
            </w:r>
            <w:r w:rsidR="00C67AE7">
              <w:rPr>
                <w:noProof/>
                <w:webHidden/>
              </w:rPr>
              <w:fldChar w:fldCharType="separate"/>
            </w:r>
            <w:r w:rsidR="00BA5746">
              <w:rPr>
                <w:noProof/>
                <w:webHidden/>
              </w:rPr>
              <w:t>4</w:t>
            </w:r>
            <w:r w:rsidR="00C67AE7">
              <w:rPr>
                <w:noProof/>
                <w:webHidden/>
              </w:rPr>
              <w:fldChar w:fldCharType="end"/>
            </w:r>
          </w:hyperlink>
        </w:p>
        <w:p w14:paraId="31E9A938" w14:textId="692AFC37" w:rsidR="00C67AE7" w:rsidRDefault="00BA0617">
          <w:pPr>
            <w:pStyle w:val="Verzeichnis2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129290544" w:history="1">
            <w:r w:rsidR="00C67AE7" w:rsidRPr="00243EB7">
              <w:rPr>
                <w:rStyle w:val="Hyperlink"/>
                <w:noProof/>
              </w:rPr>
              <w:t>1b) Bestimmung der Ausbreitungsgeschwindigkeit c</w:t>
            </w:r>
            <w:r w:rsidR="00C67AE7">
              <w:rPr>
                <w:noProof/>
                <w:webHidden/>
              </w:rPr>
              <w:tab/>
            </w:r>
            <w:r w:rsidR="00C67AE7">
              <w:rPr>
                <w:noProof/>
                <w:webHidden/>
              </w:rPr>
              <w:fldChar w:fldCharType="begin"/>
            </w:r>
            <w:r w:rsidR="00C67AE7">
              <w:rPr>
                <w:noProof/>
                <w:webHidden/>
              </w:rPr>
              <w:instrText xml:space="preserve"> PAGEREF _Toc129290544 \h </w:instrText>
            </w:r>
            <w:r w:rsidR="00C67AE7">
              <w:rPr>
                <w:noProof/>
                <w:webHidden/>
              </w:rPr>
            </w:r>
            <w:r w:rsidR="00C67AE7">
              <w:rPr>
                <w:noProof/>
                <w:webHidden/>
              </w:rPr>
              <w:fldChar w:fldCharType="separate"/>
            </w:r>
            <w:r w:rsidR="00BA5746">
              <w:rPr>
                <w:noProof/>
                <w:webHidden/>
              </w:rPr>
              <w:t>4</w:t>
            </w:r>
            <w:r w:rsidR="00C67AE7">
              <w:rPr>
                <w:noProof/>
                <w:webHidden/>
              </w:rPr>
              <w:fldChar w:fldCharType="end"/>
            </w:r>
          </w:hyperlink>
        </w:p>
        <w:p w14:paraId="6C0D8AD4" w14:textId="67647171" w:rsidR="00C67AE7" w:rsidRDefault="00BA0617">
          <w:pPr>
            <w:pStyle w:val="Verzeichnis2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129290545" w:history="1">
            <w:r w:rsidR="00C67AE7" w:rsidRPr="00243EB7">
              <w:rPr>
                <w:rStyle w:val="Hyperlink"/>
                <w:noProof/>
              </w:rPr>
              <w:t>1c) Bestimmung der Saitenmasse m für die vier Saitenspannungen</w:t>
            </w:r>
            <w:r w:rsidR="00C67AE7">
              <w:rPr>
                <w:noProof/>
                <w:webHidden/>
              </w:rPr>
              <w:tab/>
            </w:r>
            <w:r w:rsidR="00C67AE7">
              <w:rPr>
                <w:noProof/>
                <w:webHidden/>
              </w:rPr>
              <w:fldChar w:fldCharType="begin"/>
            </w:r>
            <w:r w:rsidR="00C67AE7">
              <w:rPr>
                <w:noProof/>
                <w:webHidden/>
              </w:rPr>
              <w:instrText xml:space="preserve"> PAGEREF _Toc129290545 \h </w:instrText>
            </w:r>
            <w:r w:rsidR="00C67AE7">
              <w:rPr>
                <w:noProof/>
                <w:webHidden/>
              </w:rPr>
            </w:r>
            <w:r w:rsidR="00C67AE7">
              <w:rPr>
                <w:noProof/>
                <w:webHidden/>
              </w:rPr>
              <w:fldChar w:fldCharType="separate"/>
            </w:r>
            <w:r w:rsidR="00BA5746">
              <w:rPr>
                <w:noProof/>
                <w:webHidden/>
              </w:rPr>
              <w:t>6</w:t>
            </w:r>
            <w:r w:rsidR="00C67AE7">
              <w:rPr>
                <w:noProof/>
                <w:webHidden/>
              </w:rPr>
              <w:fldChar w:fldCharType="end"/>
            </w:r>
          </w:hyperlink>
        </w:p>
        <w:p w14:paraId="5E93DDC7" w14:textId="058A170A" w:rsidR="00C67AE7" w:rsidRDefault="00BA0617">
          <w:pPr>
            <w:pStyle w:val="Verzeichnis2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129290546" w:history="1">
            <w:r w:rsidR="00C67AE7" w:rsidRPr="00243EB7">
              <w:rPr>
                <w:rStyle w:val="Hyperlink"/>
                <w:noProof/>
              </w:rPr>
              <w:t>1d) Bestimmung des gewichteten Mittelwerts der Saitenmasse</w:t>
            </w:r>
            <w:r w:rsidR="00C67AE7">
              <w:rPr>
                <w:noProof/>
                <w:webHidden/>
              </w:rPr>
              <w:tab/>
            </w:r>
            <w:r w:rsidR="00C67AE7">
              <w:rPr>
                <w:noProof/>
                <w:webHidden/>
              </w:rPr>
              <w:fldChar w:fldCharType="begin"/>
            </w:r>
            <w:r w:rsidR="00C67AE7">
              <w:rPr>
                <w:noProof/>
                <w:webHidden/>
              </w:rPr>
              <w:instrText xml:space="preserve"> PAGEREF _Toc129290546 \h </w:instrText>
            </w:r>
            <w:r w:rsidR="00C67AE7">
              <w:rPr>
                <w:noProof/>
                <w:webHidden/>
              </w:rPr>
            </w:r>
            <w:r w:rsidR="00C67AE7">
              <w:rPr>
                <w:noProof/>
                <w:webHidden/>
              </w:rPr>
              <w:fldChar w:fldCharType="separate"/>
            </w:r>
            <w:r w:rsidR="00BA5746">
              <w:rPr>
                <w:noProof/>
                <w:webHidden/>
              </w:rPr>
              <w:t>7</w:t>
            </w:r>
            <w:r w:rsidR="00C67AE7">
              <w:rPr>
                <w:noProof/>
                <w:webHidden/>
              </w:rPr>
              <w:fldChar w:fldCharType="end"/>
            </w:r>
          </w:hyperlink>
        </w:p>
        <w:p w14:paraId="69AFF162" w14:textId="7DFF3330" w:rsidR="00C67AE7" w:rsidRDefault="00BA0617">
          <w:pPr>
            <w:pStyle w:val="Verzeichnis2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129290547" w:history="1">
            <w:r w:rsidR="00C67AE7" w:rsidRPr="00243EB7">
              <w:rPr>
                <w:rStyle w:val="Hyperlink"/>
                <w:noProof/>
              </w:rPr>
              <w:t>2a) Bestimmung der Grundfrequenz</w:t>
            </w:r>
            <w:r w:rsidR="00C67AE7">
              <w:rPr>
                <w:noProof/>
                <w:webHidden/>
              </w:rPr>
              <w:tab/>
            </w:r>
            <w:r w:rsidR="00C67AE7">
              <w:rPr>
                <w:noProof/>
                <w:webHidden/>
              </w:rPr>
              <w:fldChar w:fldCharType="begin"/>
            </w:r>
            <w:r w:rsidR="00C67AE7">
              <w:rPr>
                <w:noProof/>
                <w:webHidden/>
              </w:rPr>
              <w:instrText xml:space="preserve"> PAGEREF _Toc129290547 \h </w:instrText>
            </w:r>
            <w:r w:rsidR="00C67AE7">
              <w:rPr>
                <w:noProof/>
                <w:webHidden/>
              </w:rPr>
            </w:r>
            <w:r w:rsidR="00C67AE7">
              <w:rPr>
                <w:noProof/>
                <w:webHidden/>
              </w:rPr>
              <w:fldChar w:fldCharType="separate"/>
            </w:r>
            <w:r w:rsidR="00BA5746">
              <w:rPr>
                <w:noProof/>
                <w:webHidden/>
              </w:rPr>
              <w:t>7</w:t>
            </w:r>
            <w:r w:rsidR="00C67AE7">
              <w:rPr>
                <w:noProof/>
                <w:webHidden/>
              </w:rPr>
              <w:fldChar w:fldCharType="end"/>
            </w:r>
          </w:hyperlink>
        </w:p>
        <w:p w14:paraId="1DCC317E" w14:textId="54067A7B" w:rsidR="00C67AE7" w:rsidRDefault="00BA0617">
          <w:pPr>
            <w:pStyle w:val="Verzeichnis2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129290548" w:history="1">
            <w:r w:rsidR="00C67AE7" w:rsidRPr="00243EB7">
              <w:rPr>
                <w:rStyle w:val="Hyperlink"/>
                <w:noProof/>
              </w:rPr>
              <w:t>2b) Bestimmung der Ausbreitungsgeschwindigkeit</w:t>
            </w:r>
            <w:r w:rsidR="00C67AE7">
              <w:rPr>
                <w:noProof/>
                <w:webHidden/>
              </w:rPr>
              <w:tab/>
            </w:r>
            <w:r w:rsidR="00C67AE7">
              <w:rPr>
                <w:noProof/>
                <w:webHidden/>
              </w:rPr>
              <w:fldChar w:fldCharType="begin"/>
            </w:r>
            <w:r w:rsidR="00C67AE7">
              <w:rPr>
                <w:noProof/>
                <w:webHidden/>
              </w:rPr>
              <w:instrText xml:space="preserve"> PAGEREF _Toc129290548 \h </w:instrText>
            </w:r>
            <w:r w:rsidR="00C67AE7">
              <w:rPr>
                <w:noProof/>
                <w:webHidden/>
              </w:rPr>
            </w:r>
            <w:r w:rsidR="00C67AE7">
              <w:rPr>
                <w:noProof/>
                <w:webHidden/>
              </w:rPr>
              <w:fldChar w:fldCharType="separate"/>
            </w:r>
            <w:r w:rsidR="00BA5746">
              <w:rPr>
                <w:noProof/>
                <w:webHidden/>
              </w:rPr>
              <w:t>9</w:t>
            </w:r>
            <w:r w:rsidR="00C67AE7">
              <w:rPr>
                <w:noProof/>
                <w:webHidden/>
              </w:rPr>
              <w:fldChar w:fldCharType="end"/>
            </w:r>
          </w:hyperlink>
        </w:p>
        <w:p w14:paraId="3D937009" w14:textId="60394527" w:rsidR="00C67AE7" w:rsidRDefault="00BA0617">
          <w:pPr>
            <w:pStyle w:val="Verzeichnis1"/>
            <w:tabs>
              <w:tab w:val="right" w:leader="dot" w:pos="9060"/>
            </w:tabs>
            <w:rPr>
              <w:rFonts w:asciiTheme="minorHAnsi" w:hAnsiTheme="minorHAnsi"/>
              <w:b w:val="0"/>
              <w:bCs w:val="0"/>
              <w:caps w:val="0"/>
              <w:noProof/>
              <w:sz w:val="22"/>
              <w:szCs w:val="22"/>
            </w:rPr>
          </w:pPr>
          <w:hyperlink w:anchor="_Toc129290549" w:history="1">
            <w:r w:rsidR="00C67AE7" w:rsidRPr="00243EB7">
              <w:rPr>
                <w:rStyle w:val="Hyperlink"/>
                <w:noProof/>
              </w:rPr>
              <w:t>4.Fazit</w:t>
            </w:r>
            <w:r w:rsidR="00C67AE7">
              <w:rPr>
                <w:noProof/>
                <w:webHidden/>
              </w:rPr>
              <w:tab/>
            </w:r>
            <w:r w:rsidR="00C67AE7">
              <w:rPr>
                <w:noProof/>
                <w:webHidden/>
              </w:rPr>
              <w:fldChar w:fldCharType="begin"/>
            </w:r>
            <w:r w:rsidR="00C67AE7">
              <w:rPr>
                <w:noProof/>
                <w:webHidden/>
              </w:rPr>
              <w:instrText xml:space="preserve"> PAGEREF _Toc129290549 \h </w:instrText>
            </w:r>
            <w:r w:rsidR="00C67AE7">
              <w:rPr>
                <w:noProof/>
                <w:webHidden/>
              </w:rPr>
            </w:r>
            <w:r w:rsidR="00C67AE7">
              <w:rPr>
                <w:noProof/>
                <w:webHidden/>
              </w:rPr>
              <w:fldChar w:fldCharType="separate"/>
            </w:r>
            <w:r w:rsidR="00BA5746">
              <w:rPr>
                <w:noProof/>
                <w:webHidden/>
              </w:rPr>
              <w:t>10</w:t>
            </w:r>
            <w:r w:rsidR="00C67AE7">
              <w:rPr>
                <w:noProof/>
                <w:webHidden/>
              </w:rPr>
              <w:fldChar w:fldCharType="end"/>
            </w:r>
          </w:hyperlink>
        </w:p>
        <w:p w14:paraId="4D683951" w14:textId="5C3DEB20" w:rsidR="002933A7" w:rsidRPr="006C428C" w:rsidRDefault="0833581E" w:rsidP="64C67F0D">
          <w:pPr>
            <w:pStyle w:val="Verzeichnis1"/>
            <w:tabs>
              <w:tab w:val="right" w:leader="dot" w:pos="9060"/>
            </w:tabs>
            <w:rPr>
              <w:rStyle w:val="Hyperlink"/>
            </w:rPr>
          </w:pPr>
          <w:r>
            <w:fldChar w:fldCharType="end"/>
          </w:r>
        </w:p>
      </w:sdtContent>
    </w:sdt>
    <w:p w14:paraId="72A3D3EC" w14:textId="5837D072" w:rsidR="002933A7" w:rsidRPr="006C428C" w:rsidRDefault="0833581E" w:rsidP="7102B39B">
      <w:pPr>
        <w:spacing w:after="30"/>
        <w:rPr>
          <w:rFonts w:ascii="Arial" w:eastAsiaTheme="majorEastAsia" w:hAnsi="Arial" w:cs="Arial"/>
          <w:b/>
          <w:bCs/>
          <w:sz w:val="28"/>
          <w:szCs w:val="28"/>
          <w:u w:val="single"/>
        </w:rPr>
      </w:pPr>
      <w:r>
        <w:br w:type="page"/>
      </w:r>
    </w:p>
    <w:p w14:paraId="6750CB48" w14:textId="6E9DA93F" w:rsidR="002933A7" w:rsidRPr="006C428C" w:rsidRDefault="64C67F0D" w:rsidP="0833581E">
      <w:pPr>
        <w:pStyle w:val="Formatvorlage1"/>
        <w:spacing w:after="30"/>
      </w:pPr>
      <w:bookmarkStart w:id="0" w:name="_Toc5644593"/>
      <w:bookmarkStart w:id="1" w:name="_Toc376875905"/>
      <w:bookmarkStart w:id="2" w:name="_Toc129290540"/>
      <w:r>
        <w:lastRenderedPageBreak/>
        <w:t>1. Einführung und Zielstellung</w:t>
      </w:r>
      <w:bookmarkEnd w:id="0"/>
      <w:bookmarkEnd w:id="1"/>
      <w:bookmarkEnd w:id="2"/>
    </w:p>
    <w:p w14:paraId="4575AAEC" w14:textId="7002056C" w:rsidR="7102B39B" w:rsidRDefault="3E2DD522" w:rsidP="7102B39B">
      <w:pPr>
        <w:spacing w:after="30" w:line="360" w:lineRule="auto"/>
        <w:jc w:val="both"/>
      </w:pPr>
      <w:r>
        <w:t>Bei dem Experiment „Saitenschwingung“ geht es darum, eine stehende Welle zu erzeugen. So eine stehende Welle</w:t>
      </w:r>
      <w:r w:rsidR="005C6AC9">
        <w:t xml:space="preserve"> </w:t>
      </w:r>
      <w:r>
        <w:t>entsteh</w:t>
      </w:r>
      <w:r w:rsidR="00253863">
        <w:t>t</w:t>
      </w:r>
      <w:r w:rsidR="00FD05A6">
        <w:t xml:space="preserve"> durch </w:t>
      </w:r>
      <w:r w:rsidR="00C42AAE">
        <w:t xml:space="preserve">die </w:t>
      </w:r>
      <w:r w:rsidR="00FD05A6">
        <w:t xml:space="preserve">Überlagerung von </w:t>
      </w:r>
      <w:r w:rsidR="008644AA">
        <w:t>kontinuierlich</w:t>
      </w:r>
      <w:r w:rsidR="00C744EC">
        <w:t xml:space="preserve"> einlaufenden Wellen </w:t>
      </w:r>
      <w:r w:rsidR="003E19EE">
        <w:t>mit den reflektierten Welle</w:t>
      </w:r>
      <w:r w:rsidR="008644AA">
        <w:t xml:space="preserve">n </w:t>
      </w:r>
      <w:r w:rsidR="00F811A8">
        <w:t xml:space="preserve">und </w:t>
      </w:r>
      <w:r w:rsidR="00C42AAE">
        <w:t>führt zu</w:t>
      </w:r>
      <w:r w:rsidR="008644AA">
        <w:t xml:space="preserve"> ortsfesten Knoten und Bäuchen. Dabei sind zwei</w:t>
      </w:r>
      <w:r>
        <w:t xml:space="preserve"> </w:t>
      </w:r>
      <w:r w:rsidR="006E2585">
        <w:t>feste Enden an beiden Seiten</w:t>
      </w:r>
      <w:r>
        <w:t xml:space="preserve">. Durch Interferenz bilden sich </w:t>
      </w:r>
      <w:r w:rsidR="0043375F">
        <w:t xml:space="preserve">die </w:t>
      </w:r>
      <w:r>
        <w:t>Bäuche und Knoten, die je nach Frequenz f, angehängter Masse m, sowie Saitenlänge L variieren. Ziel war es diese physikalischen Größen und deren Zusammenspiel zu untersuchen. Es wurde hierbei ein Seil (eine Saite) zwischen eine (verstellbare) Klemme und einen Lautsprecher gespannt.</w:t>
      </w:r>
    </w:p>
    <w:p w14:paraId="5483C9DE" w14:textId="0649207E" w:rsidR="64C67F0D" w:rsidRDefault="7102B39B" w:rsidP="000A02A4">
      <w:pPr>
        <w:pStyle w:val="Formatvorlage1"/>
        <w:spacing w:after="30"/>
      </w:pPr>
      <w:bookmarkStart w:id="3" w:name="_Toc5644594"/>
      <w:bookmarkStart w:id="4" w:name="_Toc811385785"/>
      <w:bookmarkStart w:id="5" w:name="_Toc129290541"/>
      <w:r>
        <w:t>2. Versuchsaufbau</w:t>
      </w:r>
      <w:bookmarkEnd w:id="3"/>
      <w:bookmarkEnd w:id="4"/>
      <w:bookmarkEnd w:id="5"/>
    </w:p>
    <w:p w14:paraId="092EB42B" w14:textId="19AAA2D1" w:rsidR="64C67F0D" w:rsidRDefault="64C67F0D" w:rsidP="000A02A4">
      <w:r>
        <w:rPr>
          <w:noProof/>
        </w:rPr>
        <w:drawing>
          <wp:inline distT="0" distB="0" distL="0" distR="0" wp14:anchorId="515A3B6C" wp14:editId="772A4358">
            <wp:extent cx="4226146" cy="1591696"/>
            <wp:effectExtent l="0" t="0" r="0" b="0"/>
            <wp:docPr id="893220792" name="Picture 8932207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322079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5" t="33333" r="33958" b="23703"/>
                    <a:stretch>
                      <a:fillRect/>
                    </a:stretch>
                  </pic:blipFill>
                  <pic:spPr>
                    <a:xfrm>
                      <a:off x="0" y="0"/>
                      <a:ext cx="4226146" cy="1591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3122D5" w14:textId="241E7F0E" w:rsidR="64C67F0D" w:rsidRDefault="3E2DD522" w:rsidP="64C67F0D">
      <w:pPr>
        <w:spacing w:after="30" w:line="360" w:lineRule="auto"/>
        <w:jc w:val="both"/>
      </w:pPr>
      <w:r>
        <w:t>Wie bereits erwähnt, wurde das Seil zwischen zwei Klemmen („festes Ende“) eingespannt und verläuft zwischen zwei „</w:t>
      </w:r>
      <w:proofErr w:type="spellStart"/>
      <w:r>
        <w:t>Umlenkrollen</w:t>
      </w:r>
      <w:proofErr w:type="spellEnd"/>
      <w:r>
        <w:t xml:space="preserve">“. Das Seil wird durch den Lautsprecher angeregt. Die Frequenz wird dabei durch einen sogenannten </w:t>
      </w:r>
      <w:proofErr w:type="spellStart"/>
      <w:r>
        <w:t>Frequenzgenerator</w:t>
      </w:r>
      <w:proofErr w:type="spellEnd"/>
      <w:r>
        <w:t xml:space="preserve"> eingestellt und abgelesen (siehe Skizze des Versuch</w:t>
      </w:r>
      <w:r w:rsidR="00DA1373">
        <w:t>s</w:t>
      </w:r>
      <w:r>
        <w:t>aufbaus, aus der Anleitung SA entnommen Abb. SA.3). Im ersten Versuchsteil wurden für vier verschiedene Massen m die Frequenzen der Eigenschwingungen gemessen, wobei die Saitenlänge L konstant blieb. Im zweiten Versuchsteil hingegen, veränderte man acht Mal die Seitenlänge L, das Gewicht m blieb gleich. Dabei wurden dann die ersten drei Eigenschwingungen ermittelt.</w:t>
      </w:r>
    </w:p>
    <w:p w14:paraId="26D5F92D" w14:textId="7A130246" w:rsidR="00B42664" w:rsidRPr="00037AE6" w:rsidRDefault="7102B39B" w:rsidP="089B41C1">
      <w:pPr>
        <w:pStyle w:val="Formatvorlage1"/>
        <w:spacing w:after="30"/>
      </w:pPr>
      <w:bookmarkStart w:id="6" w:name="_Toc2083572529"/>
      <w:bookmarkStart w:id="7" w:name="_Toc129290542"/>
      <w:bookmarkStart w:id="8" w:name="_Toc5644595"/>
      <w:r>
        <w:lastRenderedPageBreak/>
        <w:t>3. Auswertung</w:t>
      </w:r>
      <w:bookmarkEnd w:id="6"/>
      <w:bookmarkEnd w:id="7"/>
    </w:p>
    <w:p w14:paraId="2FBB5676" w14:textId="76FA46B5" w:rsidR="00B42664" w:rsidRPr="00AB33A7" w:rsidRDefault="7102B39B" w:rsidP="121076F7">
      <w:pPr>
        <w:pStyle w:val="berschrift2"/>
        <w:spacing w:after="30"/>
        <w:rPr>
          <w:color w:val="auto"/>
        </w:rPr>
      </w:pPr>
      <w:bookmarkStart w:id="9" w:name="_Toc1906646522"/>
      <w:bookmarkStart w:id="10" w:name="_Toc129290543"/>
      <w:r w:rsidRPr="00AB33A7">
        <w:rPr>
          <w:color w:val="auto"/>
        </w:rPr>
        <w:t>1a) Bestimmung der Grundfrequenz</w:t>
      </w:r>
      <w:bookmarkEnd w:id="9"/>
      <w:bookmarkEnd w:id="10"/>
    </w:p>
    <w:p w14:paraId="51FFA001" w14:textId="66B2C958" w:rsidR="00B42664" w:rsidRPr="00037AE6" w:rsidRDefault="008748F7" w:rsidP="00C65CC1">
      <w:r>
        <w:rPr>
          <w:noProof/>
        </w:rPr>
        <w:drawing>
          <wp:inline distT="0" distB="0" distL="0" distR="0" wp14:anchorId="75617701" wp14:editId="6C400D4D">
            <wp:extent cx="5759450" cy="3286125"/>
            <wp:effectExtent l="0" t="0" r="12700" b="9525"/>
            <wp:docPr id="1" name="Diagramm 1">
              <a:extLst xmlns:a="http://schemas.openxmlformats.org/drawingml/2006/main">
                <a:ext uri="{FF2B5EF4-FFF2-40B4-BE49-F238E27FC236}">
                  <a16:creationId xmlns:a16="http://schemas.microsoft.com/office/drawing/2014/main" id="{4AFB23CC-67F9-459E-BAF4-1B86E42405C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692C93DA" w14:textId="7F5EF9B2" w:rsidR="00B42664" w:rsidRPr="00725B68" w:rsidRDefault="3E2DD522" w:rsidP="00C65CC1">
      <w:pPr>
        <w:spacing w:after="30" w:line="360" w:lineRule="auto"/>
        <w:jc w:val="both"/>
        <w:rPr>
          <w:i/>
          <w:iCs/>
        </w:rPr>
      </w:pPr>
      <w:r w:rsidRPr="00725B68">
        <w:rPr>
          <w:i/>
          <w:iCs/>
        </w:rPr>
        <w:t>Abb 1: Die Eigenfrequenzen in Hz in Abhängigkeit von den Schwingungsmoden n mit Saitenlänge</w:t>
      </w:r>
    </w:p>
    <w:p w14:paraId="3FD9F22D" w14:textId="77777777" w:rsidR="00C65CC1" w:rsidRPr="00037AE6" w:rsidRDefault="00C65CC1" w:rsidP="00C65CC1">
      <w:pPr>
        <w:spacing w:after="30" w:line="360" w:lineRule="auto"/>
        <w:jc w:val="both"/>
      </w:pPr>
    </w:p>
    <w:p w14:paraId="326F5827" w14:textId="56BB038A" w:rsidR="008913DA" w:rsidRDefault="008913DA" w:rsidP="121076F7">
      <w:pPr>
        <w:spacing w:after="30" w:line="360" w:lineRule="auto"/>
        <w:jc w:val="both"/>
      </w:pPr>
      <w:r w:rsidRPr="089B41C1">
        <w:t xml:space="preserve">Die Grundfrequenzen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</m:oMath>
      <w:r w:rsidRPr="089B41C1">
        <w:t xml:space="preserve"> der Saiten</w:t>
      </w:r>
      <w:r w:rsidR="0067345B">
        <w:t xml:space="preserve"> und die Unsicherheiten der Steigung der Ausgleichsgeraden</w:t>
      </w:r>
      <w:r w:rsidRPr="089B41C1">
        <w:t xml:space="preserve"> können mit Hilfe </w:t>
      </w:r>
      <w:r w:rsidR="00EF08E1">
        <w:t>des RGP-Befehls von Excel berechnet werden.</w:t>
      </w:r>
    </w:p>
    <w:p w14:paraId="76962F2C" w14:textId="77777777" w:rsidR="00C63DA9" w:rsidRDefault="3E2DD522" w:rsidP="64C67F0D">
      <w:pPr>
        <w:spacing w:after="30" w:line="360" w:lineRule="auto"/>
        <w:jc w:val="both"/>
      </w:pPr>
      <w:r>
        <w:t xml:space="preserve">Folgende Grundfrequenzen </w:t>
      </w:r>
      <w:r w:rsidR="0067345B">
        <w:t xml:space="preserve">mit der Unsicherheit </w:t>
      </w:r>
      <w:r>
        <w:t>ergeben daraus für die Massen M:</w:t>
      </w:r>
      <w:r w:rsidR="00C63DA9" w:rsidRPr="00C63DA9">
        <w:t xml:space="preserve"> </w:t>
      </w:r>
    </w:p>
    <w:p w14:paraId="6843380A" w14:textId="77777777" w:rsidR="00C63DA9" w:rsidRDefault="00C63DA9" w:rsidP="64C67F0D">
      <w:pPr>
        <w:spacing w:after="30" w:line="360" w:lineRule="auto"/>
        <w:jc w:val="both"/>
      </w:pPr>
    </w:p>
    <w:tbl>
      <w:tblPr>
        <w:tblStyle w:val="TabellemithellemGitternetz"/>
        <w:tblpPr w:leftFromText="141" w:rightFromText="141" w:vertAnchor="text" w:horzAnchor="margin" w:tblpXSpec="center" w:tblpY="362"/>
        <w:tblW w:w="6216" w:type="dxa"/>
        <w:tblLayout w:type="fixed"/>
        <w:tblLook w:val="0680" w:firstRow="0" w:lastRow="0" w:firstColumn="1" w:lastColumn="0" w:noHBand="1" w:noVBand="1"/>
      </w:tblPr>
      <w:tblGrid>
        <w:gridCol w:w="1637"/>
        <w:gridCol w:w="1202"/>
        <w:gridCol w:w="1313"/>
        <w:gridCol w:w="2064"/>
      </w:tblGrid>
      <w:tr w:rsidR="0043396C" w14:paraId="443DB52E" w14:textId="77777777" w:rsidTr="000166E3">
        <w:trPr>
          <w:trHeight w:val="300"/>
        </w:trPr>
        <w:tc>
          <w:tcPr>
            <w:tcW w:w="1637" w:type="dxa"/>
          </w:tcPr>
          <w:p w14:paraId="431ADF9C" w14:textId="77777777" w:rsidR="0043396C" w:rsidRPr="00231CBA" w:rsidRDefault="0043396C" w:rsidP="008A5AB9">
            <w:pPr>
              <w:rPr>
                <w:b/>
                <w:bCs/>
              </w:rPr>
            </w:pPr>
            <w:r w:rsidRPr="00231CBA">
              <w:rPr>
                <w:b/>
                <w:bCs/>
              </w:rPr>
              <w:t>Masse M</w:t>
            </w:r>
            <w:r>
              <w:rPr>
                <w:b/>
                <w:bCs/>
              </w:rPr>
              <w:t xml:space="preserve"> in kg</w:t>
            </w:r>
          </w:p>
        </w:tc>
        <w:tc>
          <w:tcPr>
            <w:tcW w:w="1202" w:type="dxa"/>
          </w:tcPr>
          <w:p w14:paraId="4FA978EA" w14:textId="565E4A5F" w:rsidR="0043396C" w:rsidRPr="00231CBA" w:rsidRDefault="00BA0617" w:rsidP="008A5AB9">
            <w:pPr>
              <w:rPr>
                <w:b/>
                <w:bCs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</m:t>
                  </m:r>
                </m:sub>
              </m:sSub>
            </m:oMath>
            <w:r w:rsidR="0043396C">
              <w:rPr>
                <w:rFonts w:eastAsiaTheme="minorEastAsia"/>
                <w:b/>
                <w:bCs/>
              </w:rPr>
              <w:t xml:space="preserve"> in Hz</w:t>
            </w:r>
          </w:p>
        </w:tc>
        <w:tc>
          <w:tcPr>
            <w:tcW w:w="1313" w:type="dxa"/>
          </w:tcPr>
          <w:p w14:paraId="5A41DF9F" w14:textId="1AAF02B1" w:rsidR="0043396C" w:rsidRPr="00231CBA" w:rsidRDefault="00EE12AC" w:rsidP="008A5AB9">
            <w:pPr>
              <w:rPr>
                <w:b/>
                <w:bCs/>
              </w:rPr>
            </w:pPr>
            <m:oMath>
              <m:r>
                <m:rPr>
                  <m:sty m:val="bi"/>
                </m:rPr>
                <w:rPr>
                  <w:rFonts w:ascii="Cambria Math" w:hAnsi="Cambria Math"/>
                </w:rPr>
                <m:t>∆</m:t>
              </m:r>
              <m:sSub>
                <m:sSubPr>
                  <m:ctrlPr>
                    <w:rPr>
                      <w:rFonts w:ascii="Cambria Math" w:hAnsi="Cambria Math"/>
                      <w:b/>
                      <w:bCs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f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</m:t>
                  </m:r>
                </m:sub>
              </m:sSub>
            </m:oMath>
            <w:r>
              <w:rPr>
                <w:rFonts w:eastAsiaTheme="minorEastAsia"/>
                <w:b/>
                <w:bCs/>
              </w:rPr>
              <w:t>in Hz</w:t>
            </w:r>
          </w:p>
        </w:tc>
        <w:tc>
          <w:tcPr>
            <w:tcW w:w="2064" w:type="dxa"/>
          </w:tcPr>
          <w:p w14:paraId="7901296D" w14:textId="677D6FA6" w:rsidR="0043396C" w:rsidRPr="00400A4C" w:rsidRDefault="0043396C" w:rsidP="008A5AB9">
            <w:pPr>
              <w:rPr>
                <w:b/>
                <w:bCs/>
              </w:rPr>
            </w:pPr>
            <w:r w:rsidRPr="00231CBA">
              <w:rPr>
                <w:b/>
                <w:bCs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(f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 xml:space="preserve"> 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±∆</m:t>
              </m:r>
              <m:sSub>
                <m:sSubPr>
                  <m:ctrlPr>
                    <w:rPr>
                      <w:rFonts w:ascii="Cambria Math" w:hAnsi="Cambria Math"/>
                      <w:b/>
                      <w:bCs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f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)</m:t>
              </m:r>
            </m:oMath>
            <w:r w:rsidR="009F12CD" w:rsidRPr="00400A4C">
              <w:rPr>
                <w:rFonts w:eastAsiaTheme="minorEastAsia"/>
                <w:b/>
                <w:bCs/>
              </w:rPr>
              <w:t xml:space="preserve"> </w:t>
            </w:r>
            <w:r w:rsidR="00E55B6A" w:rsidRPr="00400A4C">
              <w:rPr>
                <w:rFonts w:eastAsiaTheme="minorEastAsia"/>
                <w:b/>
                <w:bCs/>
              </w:rPr>
              <w:t>in Hz</w:t>
            </w:r>
          </w:p>
        </w:tc>
      </w:tr>
      <w:tr w:rsidR="0043396C" w14:paraId="0B83FF63" w14:textId="77777777" w:rsidTr="000166E3">
        <w:trPr>
          <w:trHeight w:val="300"/>
        </w:trPr>
        <w:tc>
          <w:tcPr>
            <w:tcW w:w="1637" w:type="dxa"/>
          </w:tcPr>
          <w:p w14:paraId="0E5C9090" w14:textId="77777777" w:rsidR="0043396C" w:rsidRDefault="0043396C" w:rsidP="00E072E8">
            <w:r>
              <w:t>0,1002</w:t>
            </w:r>
          </w:p>
        </w:tc>
        <w:tc>
          <w:tcPr>
            <w:tcW w:w="1202" w:type="dxa"/>
          </w:tcPr>
          <w:p w14:paraId="0D83DE07" w14:textId="7AC736EB" w:rsidR="0043396C" w:rsidRPr="00CE4AD6" w:rsidRDefault="0043396C" w:rsidP="00E072E8">
            <w:r>
              <w:t>15,659…</w:t>
            </w:r>
          </w:p>
        </w:tc>
        <w:tc>
          <w:tcPr>
            <w:tcW w:w="1313" w:type="dxa"/>
          </w:tcPr>
          <w:p w14:paraId="32EF4AD0" w14:textId="1F9B6E79" w:rsidR="0043396C" w:rsidRPr="00884A4B" w:rsidRDefault="00493F11" w:rsidP="00E072E8">
            <w:r w:rsidRPr="00493F11">
              <w:t>0,21863</w:t>
            </w:r>
            <w:r w:rsidR="00B66171">
              <w:t>…</w:t>
            </w:r>
          </w:p>
        </w:tc>
        <w:tc>
          <w:tcPr>
            <w:tcW w:w="2064" w:type="dxa"/>
          </w:tcPr>
          <w:p w14:paraId="1022988A" w14:textId="397033A9" w:rsidR="0043396C" w:rsidRPr="00E45D5D" w:rsidRDefault="0043396C" w:rsidP="00E072E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(15,66±0,22) </m:t>
                </m:r>
              </m:oMath>
            </m:oMathPara>
          </w:p>
        </w:tc>
      </w:tr>
      <w:tr w:rsidR="0043396C" w14:paraId="7D497C83" w14:textId="77777777" w:rsidTr="000166E3">
        <w:trPr>
          <w:trHeight w:val="300"/>
        </w:trPr>
        <w:tc>
          <w:tcPr>
            <w:tcW w:w="1637" w:type="dxa"/>
          </w:tcPr>
          <w:p w14:paraId="61E92492" w14:textId="77777777" w:rsidR="0043396C" w:rsidRDefault="0043396C" w:rsidP="00E072E8">
            <w:r>
              <w:t>0,1502</w:t>
            </w:r>
          </w:p>
        </w:tc>
        <w:tc>
          <w:tcPr>
            <w:tcW w:w="1202" w:type="dxa"/>
          </w:tcPr>
          <w:p w14:paraId="1C2EC485" w14:textId="5AAC9304" w:rsidR="0043396C" w:rsidRPr="00CE4AD6" w:rsidRDefault="0043396C" w:rsidP="00E072E8">
            <w:r>
              <w:t>20,2901…</w:t>
            </w:r>
          </w:p>
        </w:tc>
        <w:tc>
          <w:tcPr>
            <w:tcW w:w="1313" w:type="dxa"/>
          </w:tcPr>
          <w:p w14:paraId="26737147" w14:textId="09D395AF" w:rsidR="0043396C" w:rsidRPr="00884A4B" w:rsidRDefault="00493F11" w:rsidP="00E072E8">
            <w:r w:rsidRPr="00493F11">
              <w:t>0,32118</w:t>
            </w:r>
            <w:r w:rsidR="00B66171">
              <w:t>…</w:t>
            </w:r>
          </w:p>
        </w:tc>
        <w:tc>
          <w:tcPr>
            <w:tcW w:w="2064" w:type="dxa"/>
          </w:tcPr>
          <w:p w14:paraId="482CEA4D" w14:textId="1AEEBB2D" w:rsidR="0043396C" w:rsidRPr="00E45D5D" w:rsidRDefault="0043396C" w:rsidP="00E072E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(20,3±0,4) </m:t>
                </m:r>
              </m:oMath>
            </m:oMathPara>
          </w:p>
        </w:tc>
      </w:tr>
      <w:tr w:rsidR="0043396C" w14:paraId="506C7EFE" w14:textId="77777777" w:rsidTr="000166E3">
        <w:trPr>
          <w:trHeight w:val="300"/>
        </w:trPr>
        <w:tc>
          <w:tcPr>
            <w:tcW w:w="1637" w:type="dxa"/>
          </w:tcPr>
          <w:p w14:paraId="073AB849" w14:textId="77777777" w:rsidR="0043396C" w:rsidRDefault="0043396C" w:rsidP="00E072E8">
            <w:r>
              <w:t>0,2002</w:t>
            </w:r>
          </w:p>
        </w:tc>
        <w:tc>
          <w:tcPr>
            <w:tcW w:w="1202" w:type="dxa"/>
          </w:tcPr>
          <w:p w14:paraId="02162ED2" w14:textId="3EBA5498" w:rsidR="0043396C" w:rsidRPr="00CE4AD6" w:rsidRDefault="0043396C" w:rsidP="00E072E8">
            <w:r>
              <w:t>22,1049…</w:t>
            </w:r>
          </w:p>
        </w:tc>
        <w:tc>
          <w:tcPr>
            <w:tcW w:w="1313" w:type="dxa"/>
          </w:tcPr>
          <w:p w14:paraId="23C3E6C6" w14:textId="4F66F5BC" w:rsidR="0043396C" w:rsidRPr="00884A4B" w:rsidRDefault="00493F11" w:rsidP="00E072E8">
            <w:r w:rsidRPr="00493F11">
              <w:t>0,31679</w:t>
            </w:r>
            <w:r w:rsidR="00B66171">
              <w:t>…</w:t>
            </w:r>
          </w:p>
        </w:tc>
        <w:tc>
          <w:tcPr>
            <w:tcW w:w="2064" w:type="dxa"/>
          </w:tcPr>
          <w:p w14:paraId="72BC8462" w14:textId="0A97FE5D" w:rsidR="0043396C" w:rsidRPr="00E45D5D" w:rsidRDefault="0043396C" w:rsidP="00E072E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(22,1±0,4)</m:t>
                </m:r>
              </m:oMath>
            </m:oMathPara>
          </w:p>
        </w:tc>
      </w:tr>
      <w:tr w:rsidR="0043396C" w14:paraId="0ACDF40F" w14:textId="77777777" w:rsidTr="000166E3">
        <w:trPr>
          <w:trHeight w:val="300"/>
        </w:trPr>
        <w:tc>
          <w:tcPr>
            <w:tcW w:w="1637" w:type="dxa"/>
          </w:tcPr>
          <w:p w14:paraId="6D50B608" w14:textId="77777777" w:rsidR="0043396C" w:rsidRDefault="0043396C" w:rsidP="00E072E8">
            <w:r>
              <w:t>0,2502</w:t>
            </w:r>
          </w:p>
        </w:tc>
        <w:tc>
          <w:tcPr>
            <w:tcW w:w="1202" w:type="dxa"/>
          </w:tcPr>
          <w:p w14:paraId="681333BF" w14:textId="5C35D85B" w:rsidR="0043396C" w:rsidRPr="00CE4AD6" w:rsidRDefault="0043396C" w:rsidP="00E072E8">
            <w:r>
              <w:t>26,277…</w:t>
            </w:r>
          </w:p>
        </w:tc>
        <w:tc>
          <w:tcPr>
            <w:tcW w:w="1313" w:type="dxa"/>
          </w:tcPr>
          <w:p w14:paraId="19115AB1" w14:textId="3A079D00" w:rsidR="0043396C" w:rsidRPr="00884A4B" w:rsidRDefault="00B66171" w:rsidP="00E072E8">
            <w:r w:rsidRPr="00B66171">
              <w:t>0,406555</w:t>
            </w:r>
            <w:r>
              <w:t>…</w:t>
            </w:r>
          </w:p>
        </w:tc>
        <w:tc>
          <w:tcPr>
            <w:tcW w:w="2064" w:type="dxa"/>
          </w:tcPr>
          <w:p w14:paraId="4C642FFD" w14:textId="35B22AA7" w:rsidR="0043396C" w:rsidRPr="00E45D5D" w:rsidRDefault="0043396C" w:rsidP="00E072E8"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(26,3±0,5)</m:t>
                </m:r>
              </m:oMath>
            </m:oMathPara>
          </w:p>
        </w:tc>
      </w:tr>
    </w:tbl>
    <w:p w14:paraId="08802AFC" w14:textId="144E35B4" w:rsidR="64C67F0D" w:rsidRDefault="00C63DA9" w:rsidP="64C67F0D">
      <w:pPr>
        <w:spacing w:after="30" w:line="360" w:lineRule="auto"/>
        <w:jc w:val="both"/>
        <w:rPr>
          <w:rFonts w:eastAsiaTheme="minorEastAsia"/>
          <w:i/>
          <w:iCs/>
        </w:rPr>
      </w:pPr>
      <w:r w:rsidRPr="00C63DA9">
        <w:rPr>
          <w:i/>
          <w:iCs/>
        </w:rPr>
        <w:t xml:space="preserve">Tabelle 1: </w:t>
      </w:r>
      <w:r w:rsidR="00E55B6A">
        <w:rPr>
          <w:i/>
          <w:iCs/>
        </w:rPr>
        <w:t xml:space="preserve">Berechnete </w:t>
      </w:r>
      <w:r w:rsidRPr="00C63DA9">
        <w:rPr>
          <w:i/>
          <w:iCs/>
        </w:rPr>
        <w:t xml:space="preserve">Grundfrequenzen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 w:rsidR="00E55B6A">
        <w:rPr>
          <w:rFonts w:eastAsiaTheme="minorEastAsia"/>
          <w:i/>
          <w:iCs/>
        </w:rPr>
        <w:t xml:space="preserve"> mit Messunsicherheit</w:t>
      </w:r>
    </w:p>
    <w:p w14:paraId="04B53D71" w14:textId="77777777" w:rsidR="00184E40" w:rsidRDefault="00184E40" w:rsidP="64C67F0D">
      <w:pPr>
        <w:spacing w:after="30" w:line="360" w:lineRule="auto"/>
        <w:jc w:val="both"/>
        <w:rPr>
          <w:rFonts w:eastAsiaTheme="minorEastAsia"/>
          <w:i/>
          <w:iCs/>
        </w:rPr>
      </w:pPr>
    </w:p>
    <w:p w14:paraId="5E88E8BD" w14:textId="77777777" w:rsidR="00184E40" w:rsidRDefault="00184E40" w:rsidP="64C67F0D">
      <w:pPr>
        <w:spacing w:after="30" w:line="360" w:lineRule="auto"/>
        <w:jc w:val="both"/>
        <w:rPr>
          <w:rFonts w:eastAsiaTheme="minorEastAsia"/>
          <w:i/>
          <w:iCs/>
        </w:rPr>
      </w:pPr>
    </w:p>
    <w:p w14:paraId="7D5CE1E6" w14:textId="77777777" w:rsidR="00184E40" w:rsidRPr="00C63DA9" w:rsidRDefault="00184E40" w:rsidP="64C67F0D">
      <w:pPr>
        <w:spacing w:after="30" w:line="360" w:lineRule="auto"/>
        <w:jc w:val="both"/>
        <w:rPr>
          <w:i/>
          <w:iCs/>
        </w:rPr>
      </w:pPr>
    </w:p>
    <w:p w14:paraId="6D7D8813" w14:textId="77777777" w:rsidR="00C049B2" w:rsidRDefault="00C049B2" w:rsidP="00C049B2"/>
    <w:p w14:paraId="2C5335BC" w14:textId="44E32864" w:rsidR="715EA58B" w:rsidRDefault="715EA58B" w:rsidP="05B66162">
      <w:pPr>
        <w:pStyle w:val="berschrift2"/>
        <w:rPr>
          <w:color w:val="auto"/>
        </w:rPr>
      </w:pPr>
      <w:bookmarkStart w:id="11" w:name="_Toc129290544"/>
      <w:r w:rsidRPr="05B66162">
        <w:rPr>
          <w:color w:val="auto"/>
        </w:rPr>
        <w:t>1b) B</w:t>
      </w:r>
      <w:r w:rsidRPr="64C67F0D">
        <w:rPr>
          <w:color w:val="auto"/>
        </w:rPr>
        <w:t>estimmung der Ausbreitungsgeschwindigkeit</w:t>
      </w:r>
      <w:r w:rsidR="00006202">
        <w:rPr>
          <w:color w:val="auto"/>
        </w:rPr>
        <w:t xml:space="preserve"> c</w:t>
      </w:r>
      <w:bookmarkEnd w:id="11"/>
    </w:p>
    <w:p w14:paraId="18476B50" w14:textId="74888844" w:rsidR="121076F7" w:rsidRDefault="715EA58B" w:rsidP="121076F7">
      <w:r>
        <w:t xml:space="preserve">Die Formel aus SA.4 berechnet die Ausbreitungsgeschwindigkeit </w:t>
      </w:r>
      <m:oMath>
        <m:r>
          <w:rPr>
            <w:rFonts w:ascii="Cambria Math" w:hAnsi="Cambria Math"/>
          </w:rPr>
          <m:t>c </m:t>
        </m:r>
      </m:oMath>
      <w:r>
        <w:t>:</w:t>
      </w:r>
    </w:p>
    <w:p w14:paraId="08C6D69F" w14:textId="640B3F8D" w:rsidR="715EA58B" w:rsidRDefault="715EA58B" w:rsidP="715EA58B"/>
    <w:p w14:paraId="15FB07A1" w14:textId="489C0DDE" w:rsidR="715EA58B" w:rsidRDefault="00BA0617" w:rsidP="715EA58B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c</m:t>
              </m:r>
            </m:num>
            <m:den>
              <m:r>
                <w:rPr>
                  <w:rFonts w:ascii="Cambria Math" w:hAnsi="Cambria Math"/>
                </w:rPr>
                <m:t>2L</m:t>
              </m:r>
            </m:den>
          </m:f>
          <m:r>
            <w:rPr>
              <w:rFonts w:ascii="Cambria Math" w:hAnsi="Cambria Math"/>
            </w:rPr>
            <m:t> → c=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∙2L</m:t>
          </m:r>
        </m:oMath>
      </m:oMathPara>
    </w:p>
    <w:p w14:paraId="55B476EB" w14:textId="42788AA6" w:rsidR="715EA58B" w:rsidRDefault="715EA58B" w:rsidP="715EA58B">
      <w:pPr>
        <w:jc w:val="center"/>
      </w:pPr>
    </w:p>
    <w:p w14:paraId="077D6B86" w14:textId="7B755627" w:rsidR="715EA58B" w:rsidRDefault="715EA58B" w:rsidP="715EA58B">
      <w:r>
        <w:lastRenderedPageBreak/>
        <w:t xml:space="preserve">Zu der Saitenlänge </w:t>
      </w:r>
      <m:oMath>
        <m:r>
          <w:rPr>
            <w:rFonts w:ascii="Cambria Math" w:hAnsi="Cambria Math"/>
          </w:rPr>
          <m:t>L=0,73m  </m:t>
        </m:r>
      </m:oMath>
      <w:r>
        <w:t xml:space="preserve">lassen sich nun die Ausbreitungsgeschwindigkeiten </w:t>
      </w:r>
      <m:oMath>
        <m:r>
          <m:rPr>
            <m:sty m:val="p"/>
          </m:rPr>
          <w:rPr>
            <w:rFonts w:ascii="Cambria Math" w:hAnsi="Cambria Math"/>
          </w:rPr>
          <m:t>c</m:t>
        </m:r>
        <m:r>
          <w:rPr>
            <w:rFonts w:ascii="Cambria Math" w:hAnsi="Cambria Math"/>
          </w:rPr>
          <m:t> </m:t>
        </m:r>
      </m:oMath>
      <w:r>
        <w:t xml:space="preserve">der einzelnen Frequenzen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>
        <w:t xml:space="preserve"> berechnen:</w:t>
      </w:r>
      <w:r w:rsidR="00765D62">
        <w:t xml:space="preserve"> </w:t>
      </w:r>
    </w:p>
    <w:p w14:paraId="16A63BC1" w14:textId="1F0162A7" w:rsidR="715EA58B" w:rsidRDefault="3E2DD522" w:rsidP="25441F2D">
      <w:r>
        <w:t>Exemplarisch für</w:t>
      </w:r>
      <w:r w:rsidR="00340153">
        <w:t xml:space="preserve"> c mit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=15,66…Hz</m:t>
        </m:r>
      </m:oMath>
      <w:r w:rsidR="00FE1B75">
        <w:rPr>
          <w:rFonts w:eastAsiaTheme="minorEastAsia"/>
        </w:rPr>
        <w:t xml:space="preserve"> und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M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=0,1002kg</m:t>
        </m:r>
      </m:oMath>
      <w:r>
        <w:t>:</w:t>
      </w:r>
    </w:p>
    <w:p w14:paraId="4D5738F6" w14:textId="28BF6B71" w:rsidR="3E2DD522" w:rsidRDefault="0006035C" w:rsidP="3E2DD522">
      <m:oMathPara>
        <m:oMath>
          <m:r>
            <w:rPr>
              <w:rFonts w:ascii="Cambria Math" w:hAnsi="Cambria Math"/>
            </w:rPr>
            <m:t>c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,L</m:t>
              </m:r>
            </m:e>
          </m: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⋅2⋅L</m:t>
          </m:r>
        </m:oMath>
      </m:oMathPara>
    </w:p>
    <w:p w14:paraId="507553AD" w14:textId="2DB50469" w:rsidR="3E2DD522" w:rsidRDefault="0006035C" w:rsidP="3E2DD522">
      <m:oMathPara>
        <m:oMath>
          <m:r>
            <w:rPr>
              <w:rFonts w:ascii="Cambria Math" w:hAnsi="Cambria Math"/>
            </w:rPr>
            <m:t>c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,L</m:t>
              </m:r>
            </m:e>
          </m:d>
          <m:r>
            <w:rPr>
              <w:rFonts w:ascii="Cambria Math" w:hAnsi="Cambria Math"/>
            </w:rPr>
            <m:t>=15,66..Hz⋅2⋅0,73m</m:t>
          </m:r>
        </m:oMath>
      </m:oMathPara>
    </w:p>
    <w:p w14:paraId="25247FE1" w14:textId="7D3DAFCD" w:rsidR="008929A3" w:rsidRPr="008929A3" w:rsidRDefault="00095BDF" w:rsidP="3E2DD522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c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,L</m:t>
              </m:r>
            </m:e>
          </m:d>
          <m:r>
            <w:rPr>
              <w:rFonts w:ascii="Cambria Math" w:hAnsi="Cambria Math"/>
            </w:rPr>
            <m:t>=22,86… 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m</m:t>
              </m:r>
            </m:num>
            <m:den>
              <m:r>
                <w:rPr>
                  <w:rFonts w:ascii="Cambria Math" w:hAnsi="Cambria Math"/>
                </w:rPr>
                <m:t>s</m:t>
              </m:r>
            </m:den>
          </m:f>
        </m:oMath>
      </m:oMathPara>
    </w:p>
    <w:p w14:paraId="4D627958" w14:textId="08F5E503" w:rsidR="715EA58B" w:rsidRDefault="715EA58B" w:rsidP="715EA58B"/>
    <w:p w14:paraId="361380F6" w14:textId="6DFF34C3" w:rsidR="715EA58B" w:rsidRDefault="715EA58B" w:rsidP="715EA58B">
      <w:r>
        <w:t xml:space="preserve">Die dazugehörige Messunsicherheit </w:t>
      </w:r>
      <m:oMath>
        <m:r>
          <w:rPr>
            <w:rFonts w:ascii="Cambria Math" w:hAnsi="Cambria Math"/>
          </w:rPr>
          <m:t>∆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u</m:t>
            </m:r>
          </m:e>
          <m:sub>
            <m:r>
              <w:rPr>
                <w:rFonts w:ascii="Cambria Math" w:hAnsi="Cambria Math"/>
              </w:rPr>
              <m:t>c</m:t>
            </m:r>
          </m:sub>
        </m:sSub>
      </m:oMath>
      <w:r>
        <w:t xml:space="preserve"> für </w:t>
      </w:r>
      <m:oMath>
        <m:r>
          <w:rPr>
            <w:rFonts w:ascii="Cambria Math" w:hAnsi="Cambria Math"/>
          </w:rPr>
          <m:t>c </m:t>
        </m:r>
      </m:oMath>
      <w:r>
        <w:t xml:space="preserve">berechnet sich mithilfe des </w:t>
      </w:r>
      <w:r w:rsidRPr="715EA58B">
        <w:rPr>
          <w:rFonts w:ascii="Calibri" w:eastAsia="Calibri" w:hAnsi="Calibri" w:cs="Calibri"/>
        </w:rPr>
        <w:t xml:space="preserve">s </w:t>
      </w:r>
      <w:proofErr w:type="spellStart"/>
      <w:r w:rsidRPr="715EA58B">
        <w:rPr>
          <w:rFonts w:ascii="Calibri" w:eastAsia="Calibri" w:hAnsi="Calibri" w:cs="Calibri"/>
        </w:rPr>
        <w:t>Gauß´schen</w:t>
      </w:r>
      <w:proofErr w:type="spellEnd"/>
      <w:r w:rsidRPr="715EA58B">
        <w:rPr>
          <w:rFonts w:ascii="Calibri" w:eastAsia="Calibri" w:hAnsi="Calibri" w:cs="Calibri"/>
        </w:rPr>
        <w:t xml:space="preserve"> Fehlerfortpflanzungsgesetzes: </w:t>
      </w:r>
    </w:p>
    <w:p w14:paraId="66757FE6" w14:textId="06785112" w:rsidR="715EA58B" w:rsidRDefault="715EA58B" w:rsidP="3E2DD522">
      <w:pPr>
        <w:rPr>
          <w:rFonts w:ascii="Calibri" w:eastAsia="Calibri" w:hAnsi="Calibri" w:cs="Calibri"/>
        </w:rPr>
      </w:pPr>
      <m:oMathPara>
        <m:oMath>
          <m:r>
            <w:rPr>
              <w:rFonts w:ascii="Cambria Math" w:hAnsi="Cambria Math"/>
            </w:rPr>
            <m:t>∆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sub>
          </m:sSub>
          <m:r>
            <w:rPr>
              <w:rFonts w:ascii="Cambria Math" w:hAnsi="Cambria Math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∂c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∂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f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n</m:t>
                              </m:r>
                            </m:sub>
                          </m:sSub>
                        </m:den>
                      </m:f>
                      <m:r>
                        <w:rPr>
                          <w:rFonts w:ascii="Cambria Math" w:hAnsi="Cambria Math"/>
                        </w:rPr>
                        <m:t>⋅∆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u</m:t>
                          </m:r>
                        </m:e>
                        <m:sub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f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n</m:t>
                              </m:r>
                            </m:sub>
                          </m:sSub>
                        </m:sub>
                      </m:sSub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∂c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∂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L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sub>
                          </m:sSub>
                        </m:den>
                      </m:f>
                      <m:r>
                        <w:rPr>
                          <w:rFonts w:ascii="Cambria Math" w:hAnsi="Cambria Math"/>
                        </w:rPr>
                        <m:t>⋅∆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L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</m:oMath>
      </m:oMathPara>
    </w:p>
    <w:p w14:paraId="34D8167E" w14:textId="1BFCA484" w:rsidR="715EA58B" w:rsidRDefault="715EA58B" w:rsidP="715EA58B">
      <m:oMath>
        <m:r>
          <w:rPr>
            <w:rFonts w:ascii="Cambria Math" w:hAnsi="Cambria Math"/>
          </w:rPr>
          <m:t>∆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u</m:t>
            </m:r>
          </m:e>
          <m:sub>
            <m:r>
              <w:rPr>
                <w:rFonts w:ascii="Cambria Math" w:hAnsi="Cambria Math"/>
              </w:rPr>
              <m:t>L</m:t>
            </m:r>
          </m:sub>
        </m:sSub>
      </m:oMath>
      <w:r w:rsidR="7C0AEB3D">
        <w:t xml:space="preserve"> ist gegeben durch: </w:t>
      </w:r>
    </w:p>
    <w:p w14:paraId="06B31F86" w14:textId="43BD519B" w:rsidR="3E2DD522" w:rsidRDefault="3E2DD522" w:rsidP="3E2DD522">
      <m:oMathPara>
        <m:oMath>
          <m:r>
            <m:rPr>
              <m:sty m:val="p"/>
            </m:rPr>
            <w:rPr>
              <w:rFonts w:ascii="Cambria Math" w:hAnsi="Cambria Math"/>
            </w:rPr>
            <m:t>∆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L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=∆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l</m:t>
              </m:r>
            </m:e>
            <m:sub>
              <m:r>
                <w:rPr>
                  <w:rFonts w:ascii="Cambria Math" w:hAnsi="Cambria Math"/>
                </w:rPr>
                <m:t>syst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+∆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l</m:t>
              </m:r>
            </m:e>
            <m:sub>
              <m:r>
                <w:rPr>
                  <w:rFonts w:ascii="Cambria Math" w:hAnsi="Cambria Math"/>
                </w:rPr>
                <m:t>stat</m:t>
              </m:r>
            </m:sub>
          </m:sSub>
        </m:oMath>
      </m:oMathPara>
    </w:p>
    <w:p w14:paraId="4DE38484" w14:textId="71BBCBDE" w:rsidR="006B4EBC" w:rsidRDefault="00EC20BB" w:rsidP="006B4EBC">
      <w:pPr>
        <w:tabs>
          <w:tab w:val="left" w:pos="1924"/>
        </w:tabs>
        <w:jc w:val="both"/>
      </w:pPr>
      <w:r w:rsidRPr="00EC20BB">
        <w:t xml:space="preserve">Mit der Gleichung GR.5 lässt sich </w:t>
      </w:r>
      <m:oMath>
        <m:r>
          <w:rPr>
            <w:rFonts w:ascii="Cambria Math" w:hAnsi="Cambria Math"/>
          </w:rPr>
          <m:t>ΔL</m:t>
        </m:r>
        <m:r>
          <m:rPr>
            <m:sty m:val="p"/>
          </m:rP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syst</m:t>
        </m:r>
      </m:oMath>
      <w:r w:rsidR="006B4EBC" w:rsidRPr="00EC20BB">
        <w:t xml:space="preserve"> </w:t>
      </w:r>
      <w:r w:rsidRPr="00EC20BB">
        <w:t>bestimmen</w:t>
      </w:r>
      <w:r>
        <w:t>:</w:t>
      </w:r>
    </w:p>
    <w:p w14:paraId="442F47C1" w14:textId="134DCAE8" w:rsidR="00A87750" w:rsidRPr="001F67A5" w:rsidRDefault="00BA0617" w:rsidP="001F67A5">
      <w:pPr>
        <w:rPr>
          <w:rFonts w:ascii="Cambria Math" w:eastAsiaTheme="minorEastAsia" w:hAnsi="Cambria Math"/>
          <w:iCs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iCs/>
                </w:rPr>
              </m:ctrlPr>
            </m:sSubPr>
            <m:e>
              <m:r>
                <w:rPr>
                  <w:rFonts w:ascii="Cambria Math" w:hAnsi="Cambria Math"/>
                </w:rPr>
                <m:t>ΔL</m:t>
              </m:r>
            </m:e>
            <m:sub>
              <m:r>
                <w:rPr>
                  <w:rFonts w:ascii="Cambria Math" w:hAnsi="Cambria Math"/>
                </w:rPr>
                <m:t>syst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=±(</m:t>
          </m:r>
          <m:r>
            <w:rPr>
              <w:rFonts w:ascii="Cambria Math" w:hAnsi="Cambria Math"/>
            </w:rPr>
            <m:t>a</m:t>
          </m:r>
          <m:r>
            <m:rPr>
              <m:sty m:val="p"/>
            </m:rPr>
            <w:rPr>
              <w:rFonts w:ascii="Cambria Math" w:hAnsi="Cambria Math"/>
            </w:rPr>
            <m:t>+</m:t>
          </m:r>
          <m:r>
            <w:rPr>
              <w:rFonts w:ascii="Cambria Math" w:hAnsi="Cambria Math"/>
            </w:rPr>
            <m:t>b</m:t>
          </m:r>
          <m:r>
            <m:rPr>
              <m:sty m:val="p"/>
            </m:rPr>
            <w:rPr>
              <w:rFonts w:ascii="Cambria Math" w:hAnsi="Cambria Math"/>
            </w:rPr>
            <m:t>*</m:t>
          </m:r>
          <m:r>
            <w:rPr>
              <w:rFonts w:ascii="Cambria Math" w:hAnsi="Cambria Math"/>
            </w:rPr>
            <m:t>L)</m:t>
          </m:r>
        </m:oMath>
      </m:oMathPara>
    </w:p>
    <w:p w14:paraId="57957A40" w14:textId="19427D8B" w:rsidR="004F1176" w:rsidRPr="00EC20BB" w:rsidRDefault="001F67A5" w:rsidP="004F1176">
      <w:r w:rsidRPr="004F1176">
        <w:t>Die EG-Genauigkeitsklasse</w:t>
      </w:r>
      <w:r w:rsidR="004F1176" w:rsidRPr="004F1176">
        <w:t xml:space="preserve"> des Meterstabs bei dem Versuch betrug</w:t>
      </w:r>
      <w:r w:rsidR="00936EC8">
        <w:t xml:space="preserve"> III</w:t>
      </w:r>
      <w:r w:rsidR="004F1176" w:rsidRPr="004F1176">
        <w:t>. Daher lassen sich a und b folgend bestimmen:</w:t>
      </w:r>
      <w:r w:rsidR="004F1176" w:rsidRPr="004F1176">
        <w:br/>
      </w:r>
      <m:oMathPara>
        <m:oMath>
          <m:sSub>
            <m:sSubPr>
              <m:ctrlPr>
                <w:rPr>
                  <w:rFonts w:ascii="Cambria Math" w:hAnsi="Cambria Math"/>
                  <w:i/>
                  <w:iCs/>
                </w:rPr>
              </m:ctrlPr>
            </m:sSubPr>
            <m:e>
              <m:r>
                <w:rPr>
                  <w:rFonts w:ascii="Cambria Math" w:hAnsi="Cambria Math"/>
                </w:rPr>
                <m:t>ΔL</m:t>
              </m:r>
            </m:e>
            <m:sub>
              <m:r>
                <w:rPr>
                  <w:rFonts w:ascii="Cambria Math" w:hAnsi="Cambria Math"/>
                </w:rPr>
                <m:t>syst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= ±(0,6</m:t>
          </m:r>
          <m:r>
            <w:rPr>
              <w:rFonts w:ascii="Cambria Math" w:hAnsi="Cambria Math"/>
            </w:rPr>
            <m:t>mm</m:t>
          </m:r>
          <m:r>
            <m:rPr>
              <m:sty m:val="p"/>
            </m:rPr>
            <w:rPr>
              <w:rFonts w:ascii="Cambria Math" w:hAnsi="Cambria Math"/>
            </w:rPr>
            <m:t>+0,4</m:t>
          </m:r>
          <m:r>
            <w:rPr>
              <w:rFonts w:ascii="Cambria Math" w:hAnsi="Cambria Math"/>
            </w:rPr>
            <m:t>mm*1)</m:t>
          </m:r>
          <m:r>
            <m:rPr>
              <m:sty m:val="p"/>
            </m:rPr>
            <w:rPr>
              <w:rFonts w:ascii="Cambria Math" w:hAnsi="Cambria Math"/>
            </w:rPr>
            <m:t>= 1</m:t>
          </m:r>
          <m:r>
            <w:rPr>
              <w:rFonts w:ascii="Cambria Math" w:hAnsi="Cambria Math"/>
            </w:rPr>
            <m:t>mm</m:t>
          </m:r>
        </m:oMath>
      </m:oMathPara>
    </w:p>
    <w:p w14:paraId="17714B47" w14:textId="77777777" w:rsidR="002C6C6A" w:rsidRDefault="002C6C6A" w:rsidP="001F67A5">
      <m:oMath>
        <m:r>
          <m:rPr>
            <m:sty m:val="p"/>
          </m:rPr>
          <w:rPr>
            <w:rFonts w:ascii="Cambria Math" w:hAnsi="Cambria Math"/>
          </w:rPr>
          <m:t>∆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l</m:t>
            </m:r>
          </m:e>
          <m:sub>
            <m:r>
              <w:rPr>
                <w:rFonts w:ascii="Cambria Math" w:hAnsi="Cambria Math"/>
              </w:rPr>
              <m:t>stat</m:t>
            </m:r>
          </m:sub>
        </m:sSub>
      </m:oMath>
      <w:r>
        <w:rPr>
          <w:rFonts w:eastAsiaTheme="minorEastAsia"/>
        </w:rPr>
        <w:t xml:space="preserve"> w</w:t>
      </w:r>
      <w:r w:rsidR="00F65792">
        <w:t xml:space="preserve">ird aus der Tabelle GR.9 für Meterstab entnommen: </w:t>
      </w:r>
    </w:p>
    <w:p w14:paraId="642C4809" w14:textId="28545F80" w:rsidR="00FA0AD5" w:rsidRDefault="00FA0AD5" w:rsidP="001F67A5">
      <m:oMathPara>
        <m:oMath>
          <m:r>
            <m:rPr>
              <m:sty m:val="p"/>
            </m:rPr>
            <w:rPr>
              <w:rFonts w:ascii="Cambria Math" w:hAnsi="Cambria Math"/>
            </w:rPr>
            <m:t>∆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l</m:t>
              </m:r>
            </m:e>
            <m:sub>
              <m:r>
                <w:rPr>
                  <w:rFonts w:ascii="Cambria Math" w:hAnsi="Cambria Math"/>
                </w:rPr>
                <m:t>stat</m:t>
              </m:r>
            </m:sub>
          </m:sSub>
          <m:r>
            <w:rPr>
              <w:rFonts w:ascii="Cambria Math" w:hAnsi="Cambria Math"/>
            </w:rPr>
            <m:t>=±0,3mm</m:t>
          </m:r>
        </m:oMath>
      </m:oMathPara>
    </w:p>
    <w:p w14:paraId="27C62F1B" w14:textId="6829C800" w:rsidR="001F67A5" w:rsidRDefault="00FA0AD5" w:rsidP="001F67A5">
      <w:r>
        <w:t>Daher ist d</w:t>
      </w:r>
      <w:r w:rsidR="00F65792">
        <w:t xml:space="preserve">er Fehler der Längenmessung: </w:t>
      </w:r>
    </w:p>
    <w:p w14:paraId="317683B2" w14:textId="21077E9B" w:rsidR="00FA0AD5" w:rsidRDefault="00FA0AD5" w:rsidP="00FA0AD5">
      <m:oMathPara>
        <m:oMath>
          <m:r>
            <m:rPr>
              <m:sty m:val="p"/>
            </m:rPr>
            <w:rPr>
              <w:rFonts w:ascii="Cambria Math" w:hAnsi="Cambria Math"/>
            </w:rPr>
            <m:t>∆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L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=1mm+0,3mm=1,3mm</m:t>
          </m:r>
        </m:oMath>
      </m:oMathPara>
    </w:p>
    <w:p w14:paraId="16582547" w14:textId="30392D39" w:rsidR="3E2DD522" w:rsidRDefault="3E2DD522" w:rsidP="3E2DD522"/>
    <w:p w14:paraId="0000DEA1" w14:textId="544E5355" w:rsidR="00F27593" w:rsidRDefault="3E2DD522" w:rsidP="3E2DD522">
      <w:r>
        <w:t>Durch einsetzten in die Formel</w:t>
      </w:r>
      <w:r w:rsidR="00F27593">
        <w:t xml:space="preserve"> ergibt sich die Fehlerfortpflanzung der Ausbreitungsgeschwindigkeit:</w:t>
      </w:r>
    </w:p>
    <w:p w14:paraId="3236053D" w14:textId="1AE66D06" w:rsidR="00F27593" w:rsidRPr="00492901" w:rsidRDefault="003B5940" w:rsidP="3E2DD522">
      <w:pPr>
        <w:rPr>
          <w:rFonts w:ascii="Calibri" w:eastAsia="Calibri" w:hAnsi="Calibri" w:cs="Calibri"/>
        </w:rPr>
      </w:pPr>
      <m:oMathPara>
        <m:oMath>
          <m:r>
            <w:rPr>
              <w:rFonts w:ascii="Cambria Math" w:hAnsi="Cambria Math"/>
            </w:rPr>
            <m:t>∆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sub>
          </m:sSub>
          <m:r>
            <w:rPr>
              <w:rFonts w:ascii="Cambria Math" w:hAnsi="Cambria Math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∂c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∂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f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n</m:t>
                              </m:r>
                            </m:sub>
                          </m:sSub>
                        </m:den>
                      </m:f>
                      <m:r>
                        <w:rPr>
                          <w:rFonts w:ascii="Cambria Math" w:hAnsi="Cambria Math"/>
                        </w:rPr>
                        <m:t>⋅∆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u</m:t>
                          </m:r>
                        </m:e>
                        <m:sub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f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n</m:t>
                              </m:r>
                            </m:sub>
                          </m:sSub>
                        </m:sub>
                      </m:sSub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∂c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∂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L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sub>
                          </m:sSub>
                        </m:den>
                      </m:f>
                      <m:r>
                        <w:rPr>
                          <w:rFonts w:ascii="Cambria Math" w:hAnsi="Cambria Math"/>
                        </w:rPr>
                        <m:t>⋅∆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L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</m:oMath>
      </m:oMathPara>
    </w:p>
    <w:p w14:paraId="41D1B5C8" w14:textId="2268BDE9" w:rsidR="3E2DD522" w:rsidRPr="00CE2243" w:rsidRDefault="003B5940" w:rsidP="001E0B27">
      <w:pPr>
        <w:jc w:val="center"/>
        <w:rPr>
          <w:rFonts w:ascii="Cambria Math" w:eastAsiaTheme="minorEastAsia" w:hAnsi="Cambria Math"/>
          <w:i/>
          <w:iCs/>
        </w:rPr>
      </w:pPr>
      <m:oMathPara>
        <m:oMath>
          <m:r>
            <w:rPr>
              <w:rFonts w:ascii="Cambria Math" w:hAnsi="Cambria Math"/>
            </w:rPr>
            <m:t>∆</m:t>
          </m:r>
          <m:sSub>
            <m:sSubPr>
              <m:ctrlPr>
                <w:rPr>
                  <w:rFonts w:ascii="Cambria Math" w:hAnsi="Cambria Math"/>
                  <w:i/>
                  <w:iCs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sub>
          </m:sSub>
          <m:r>
            <w:rPr>
              <w:rFonts w:ascii="Cambria Math" w:hAnsi="Cambria Math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/>
                  <w:iCs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2L*Δ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iCs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f1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 xml:space="preserve"> 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2f1*Δ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iCs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L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 xml:space="preserve"> 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</m:oMath>
      </m:oMathPara>
    </w:p>
    <w:p w14:paraId="1483C3DD" w14:textId="2559A6D7" w:rsidR="00CE2243" w:rsidRPr="00D97CFA" w:rsidRDefault="00CE2243" w:rsidP="001E0B27">
      <w:pPr>
        <w:jc w:val="center"/>
        <w:rPr>
          <w:rFonts w:ascii="Cambria Math" w:hAnsi="Cambria Math"/>
          <w:i/>
          <w:iCs/>
        </w:rPr>
      </w:pPr>
      <m:oMathPara>
        <m:oMath>
          <m:r>
            <w:rPr>
              <w:rFonts w:ascii="Cambria Math" w:hAnsi="Cambria Math"/>
            </w:rPr>
            <m:t>∆</m:t>
          </m:r>
          <m:sSub>
            <m:sSubPr>
              <m:ctrlPr>
                <w:rPr>
                  <w:rFonts w:ascii="Cambria Math" w:hAnsi="Cambria Math"/>
                  <w:i/>
                  <w:iCs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sub>
          </m:sSub>
          <m:r>
            <w:rPr>
              <w:rFonts w:ascii="Cambria Math" w:hAnsi="Cambria Math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/>
                  <w:iCs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2*0,73m* 0,22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 xml:space="preserve">2*22,86...Hz*0,0013m 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</w:rPr>
            <m:t>=0,4…</m:t>
          </m:r>
          <m:f>
            <m:fPr>
              <m:ctrlPr>
                <w:rPr>
                  <w:rFonts w:ascii="Cambria Math" w:hAnsi="Cambria Math"/>
                  <w:i/>
                  <w:iCs/>
                </w:rPr>
              </m:ctrlPr>
            </m:fPr>
            <m:num>
              <m:r>
                <w:rPr>
                  <w:rFonts w:ascii="Cambria Math" w:hAnsi="Cambria Math"/>
                </w:rPr>
                <m:t>m</m:t>
              </m:r>
            </m:num>
            <m:den>
              <m:r>
                <w:rPr>
                  <w:rFonts w:ascii="Cambria Math" w:hAnsi="Cambria Math"/>
                </w:rPr>
                <m:t>s</m:t>
              </m:r>
            </m:den>
          </m:f>
        </m:oMath>
      </m:oMathPara>
    </w:p>
    <w:p w14:paraId="10C3CE13" w14:textId="3F3E6F8C" w:rsidR="00C560E5" w:rsidRDefault="00753497" w:rsidP="00C560E5">
      <w:r>
        <w:lastRenderedPageBreak/>
        <w:t>Di</w:t>
      </w:r>
      <w:r w:rsidRPr="00753497">
        <w:t>e Ausbreitungsgeschwindigkeiten und deren Messunsicherheiten für die folgenden Spannmassen werden analog berechnet</w:t>
      </w:r>
      <w:r>
        <w:t>.</w:t>
      </w:r>
    </w:p>
    <w:tbl>
      <w:tblPr>
        <w:tblStyle w:val="TabellemithellemGitternetz"/>
        <w:tblpPr w:leftFromText="141" w:rightFromText="141" w:vertAnchor="text" w:horzAnchor="margin" w:tblpXSpec="center" w:tblpY="362"/>
        <w:tblW w:w="6187" w:type="dxa"/>
        <w:tblLayout w:type="fixed"/>
        <w:tblLook w:val="0680" w:firstRow="0" w:lastRow="0" w:firstColumn="1" w:lastColumn="0" w:noHBand="1" w:noVBand="1"/>
      </w:tblPr>
      <w:tblGrid>
        <w:gridCol w:w="1637"/>
        <w:gridCol w:w="1313"/>
        <w:gridCol w:w="1425"/>
        <w:gridCol w:w="1812"/>
      </w:tblGrid>
      <w:tr w:rsidR="00973673" w14:paraId="67623BCC" w14:textId="32740A94" w:rsidTr="00F327DA">
        <w:trPr>
          <w:trHeight w:val="300"/>
        </w:trPr>
        <w:tc>
          <w:tcPr>
            <w:tcW w:w="1637" w:type="dxa"/>
          </w:tcPr>
          <w:p w14:paraId="05A49BB1" w14:textId="77777777" w:rsidR="00973673" w:rsidRPr="00231CBA" w:rsidRDefault="00973673" w:rsidP="000535BA">
            <w:pPr>
              <w:rPr>
                <w:b/>
                <w:bCs/>
              </w:rPr>
            </w:pPr>
            <w:r w:rsidRPr="00231CBA">
              <w:rPr>
                <w:b/>
                <w:bCs/>
              </w:rPr>
              <w:t>Masse M</w:t>
            </w:r>
            <w:r>
              <w:rPr>
                <w:b/>
                <w:bCs/>
              </w:rPr>
              <w:t xml:space="preserve"> in kg</w:t>
            </w:r>
          </w:p>
        </w:tc>
        <w:tc>
          <w:tcPr>
            <w:tcW w:w="1313" w:type="dxa"/>
          </w:tcPr>
          <w:p w14:paraId="16F57B98" w14:textId="57D7652D" w:rsidR="00973673" w:rsidRPr="00231CBA" w:rsidRDefault="00973673" w:rsidP="000535BA">
            <w:pPr>
              <w:rPr>
                <w:b/>
                <w:bCs/>
              </w:rPr>
            </w:pPr>
            <m:oMath>
              <m:r>
                <m:rPr>
                  <m:sty m:val="bi"/>
                </m:rPr>
                <w:rPr>
                  <w:rFonts w:ascii="Cambria Math" w:hAnsi="Cambria Math"/>
                </w:rPr>
                <m:t xml:space="preserve">c </m:t>
              </m:r>
            </m:oMath>
            <w:r>
              <w:rPr>
                <w:rFonts w:eastAsiaTheme="minorEastAsia"/>
                <w:b/>
                <w:bCs/>
              </w:rPr>
              <w:t xml:space="preserve">in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m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s</m:t>
                  </m:r>
                </m:den>
              </m:f>
            </m:oMath>
          </w:p>
        </w:tc>
        <w:tc>
          <w:tcPr>
            <w:tcW w:w="1425" w:type="dxa"/>
          </w:tcPr>
          <w:p w14:paraId="629322B9" w14:textId="0040121B" w:rsidR="00973673" w:rsidRPr="00231CBA" w:rsidRDefault="00973673" w:rsidP="000535BA">
            <w:pPr>
              <w:rPr>
                <w:b/>
                <w:bCs/>
              </w:rPr>
            </w:pPr>
            <m:oMath>
              <m:r>
                <m:rPr>
                  <m:sty m:val="bi"/>
                </m:rPr>
                <w:rPr>
                  <w:rFonts w:ascii="Cambria Math" w:hAnsi="Cambria Math"/>
                </w:rPr>
                <m:t>∆</m:t>
              </m:r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c</m:t>
                  </m:r>
                  <m:ctrlPr>
                    <w:rPr>
                      <w:rFonts w:ascii="Cambria Math" w:hAnsi="Cambria Math"/>
                      <w:b/>
                      <w:i/>
                    </w:rPr>
                  </m:ctrlPr>
                </m:sub>
              </m:sSub>
            </m:oMath>
            <w:r w:rsidRPr="00231CBA">
              <w:rPr>
                <w:rFonts w:eastAsiaTheme="minorEastAsia"/>
                <w:b/>
                <w:bCs/>
                <w:iCs/>
              </w:rPr>
              <w:t xml:space="preserve"> in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m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s</m:t>
                  </m:r>
                </m:den>
              </m:f>
            </m:oMath>
          </w:p>
        </w:tc>
        <w:tc>
          <w:tcPr>
            <w:tcW w:w="1812" w:type="dxa"/>
          </w:tcPr>
          <w:p w14:paraId="5DCBF582" w14:textId="31FDDD22" w:rsidR="00973673" w:rsidRPr="00231CBA" w:rsidRDefault="00F327DA" w:rsidP="000535BA">
            <w:pPr>
              <w:rPr>
                <w:b/>
                <w:bCs/>
              </w:rPr>
            </w:pPr>
            <m:oMath>
              <m:r>
                <m:rPr>
                  <m:sty m:val="bi"/>
                </m:rPr>
                <w:rPr>
                  <w:rFonts w:ascii="Cambria Math" w:hAnsi="Cambria Math"/>
                </w:rPr>
                <m:t>(c±∆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c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 xml:space="preserve">) </m:t>
              </m:r>
            </m:oMath>
            <w:r>
              <w:rPr>
                <w:rFonts w:eastAsiaTheme="minorEastAsia"/>
                <w:b/>
              </w:rPr>
              <w:t xml:space="preserve">in </w:t>
            </w:r>
            <w:r w:rsidRPr="00F327DA">
              <w:rPr>
                <w:rFonts w:ascii="Cambria Math" w:hAnsi="Cambria Math"/>
                <w:b/>
                <w:i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m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s</m:t>
                  </m:r>
                </m:den>
              </m:f>
            </m:oMath>
          </w:p>
        </w:tc>
      </w:tr>
      <w:tr w:rsidR="00973673" w14:paraId="702EB528" w14:textId="702C3D78" w:rsidTr="00F327DA">
        <w:trPr>
          <w:trHeight w:val="300"/>
        </w:trPr>
        <w:tc>
          <w:tcPr>
            <w:tcW w:w="1637" w:type="dxa"/>
          </w:tcPr>
          <w:p w14:paraId="3E9CF938" w14:textId="77777777" w:rsidR="00973673" w:rsidRDefault="00973673" w:rsidP="000535BA">
            <w:r>
              <w:t>0,1002</w:t>
            </w:r>
          </w:p>
        </w:tc>
        <w:tc>
          <w:tcPr>
            <w:tcW w:w="1313" w:type="dxa"/>
          </w:tcPr>
          <w:p w14:paraId="2711B9B4" w14:textId="3FF10073" w:rsidR="00973673" w:rsidRPr="00CE4AD6" w:rsidRDefault="00566B18" w:rsidP="000535BA">
            <w:r w:rsidRPr="00566B18">
              <w:t>22,863</w:t>
            </w:r>
            <w:r w:rsidR="00F201DE">
              <w:t>31</w:t>
            </w:r>
            <w:r w:rsidR="00A73294">
              <w:t>…</w:t>
            </w:r>
          </w:p>
        </w:tc>
        <w:tc>
          <w:tcPr>
            <w:tcW w:w="1425" w:type="dxa"/>
          </w:tcPr>
          <w:p w14:paraId="6E0DF87E" w14:textId="237F556D" w:rsidR="00973673" w:rsidRPr="00884A4B" w:rsidRDefault="002E056E" w:rsidP="000535BA">
            <w:r w:rsidRPr="002E056E">
              <w:t>0,32469</w:t>
            </w:r>
            <w:r w:rsidR="002A1BEB">
              <w:t>…</w:t>
            </w:r>
          </w:p>
        </w:tc>
        <w:tc>
          <w:tcPr>
            <w:tcW w:w="1812" w:type="dxa"/>
          </w:tcPr>
          <w:p w14:paraId="1036FD96" w14:textId="6172D262" w:rsidR="00973673" w:rsidRDefault="00973673" w:rsidP="000535BA">
            <w:pPr>
              <w:rPr>
                <w:rFonts w:ascii="Arial" w:eastAsia="Calibri" w:hAnsi="Arial" w:cs="Arial"/>
              </w:rPr>
            </w:pPr>
            <m:oMath>
              <m:r>
                <w:rPr>
                  <w:rFonts w:ascii="Cambria Math" w:eastAsia="Times New Roman" w:hAnsi="Cambria Math" w:cs="Calibri"/>
                  <w:color w:val="000000"/>
                  <w:lang w:eastAsia="de-DE"/>
                </w:rPr>
                <m:t>(22,9±0,4</m:t>
              </m:r>
            </m:oMath>
            <w:r>
              <w:rPr>
                <w:rFonts w:ascii="Calibri" w:eastAsiaTheme="minorEastAsia" w:hAnsi="Calibri" w:cs="Calibri"/>
                <w:color w:val="000000"/>
                <w:lang w:eastAsia="de-DE"/>
              </w:rPr>
              <w:t>)</w:t>
            </w:r>
          </w:p>
        </w:tc>
      </w:tr>
      <w:tr w:rsidR="00973673" w14:paraId="39DDD5CD" w14:textId="1C2C7E7E" w:rsidTr="00F327DA">
        <w:trPr>
          <w:trHeight w:val="300"/>
        </w:trPr>
        <w:tc>
          <w:tcPr>
            <w:tcW w:w="1637" w:type="dxa"/>
          </w:tcPr>
          <w:p w14:paraId="4AE8B22C" w14:textId="77777777" w:rsidR="00973673" w:rsidRDefault="00973673" w:rsidP="000535BA">
            <w:r>
              <w:t>0,1502</w:t>
            </w:r>
          </w:p>
        </w:tc>
        <w:tc>
          <w:tcPr>
            <w:tcW w:w="1313" w:type="dxa"/>
          </w:tcPr>
          <w:p w14:paraId="5C081886" w14:textId="0A23F2D3" w:rsidR="00973673" w:rsidRPr="00CE4AD6" w:rsidRDefault="00A73294" w:rsidP="000535BA">
            <w:r>
              <w:t>29,623</w:t>
            </w:r>
            <w:r w:rsidR="002A1BEB">
              <w:t>68</w:t>
            </w:r>
            <w:r>
              <w:t>…</w:t>
            </w:r>
          </w:p>
        </w:tc>
        <w:tc>
          <w:tcPr>
            <w:tcW w:w="1425" w:type="dxa"/>
          </w:tcPr>
          <w:p w14:paraId="3DA1C504" w14:textId="7D120596" w:rsidR="00973673" w:rsidRPr="00884A4B" w:rsidRDefault="002A1BEB" w:rsidP="000535BA">
            <w:r>
              <w:t>0,47521…</w:t>
            </w:r>
          </w:p>
        </w:tc>
        <w:tc>
          <w:tcPr>
            <w:tcW w:w="1812" w:type="dxa"/>
          </w:tcPr>
          <w:p w14:paraId="1E3DD462" w14:textId="0CFDD6D1" w:rsidR="00973673" w:rsidRDefault="00973673" w:rsidP="000535BA">
            <w:pPr>
              <w:rPr>
                <w:rFonts w:ascii="Arial" w:eastAsia="Calibri" w:hAnsi="Arial" w:cs="Arial"/>
              </w:rPr>
            </w:pPr>
            <m:oMath>
              <m:r>
                <w:rPr>
                  <w:rFonts w:ascii="Cambria Math" w:eastAsia="Times New Roman" w:hAnsi="Cambria Math" w:cs="Calibri"/>
                  <w:color w:val="000000"/>
                  <w:lang w:eastAsia="de-DE"/>
                </w:rPr>
                <m:t>(29,6±0,5</m:t>
              </m:r>
            </m:oMath>
            <w:r>
              <w:rPr>
                <w:rFonts w:ascii="Calibri" w:eastAsiaTheme="minorEastAsia" w:hAnsi="Calibri" w:cs="Calibri"/>
                <w:color w:val="000000"/>
                <w:lang w:eastAsia="de-DE"/>
              </w:rPr>
              <w:t>)</w:t>
            </w:r>
          </w:p>
        </w:tc>
      </w:tr>
      <w:tr w:rsidR="00973673" w14:paraId="2485FB45" w14:textId="27FE82C8" w:rsidTr="00F327DA">
        <w:trPr>
          <w:trHeight w:val="300"/>
        </w:trPr>
        <w:tc>
          <w:tcPr>
            <w:tcW w:w="1637" w:type="dxa"/>
          </w:tcPr>
          <w:p w14:paraId="0E5FE6BB" w14:textId="77777777" w:rsidR="00973673" w:rsidRDefault="00973673" w:rsidP="000535BA">
            <w:r>
              <w:t>0,2002</w:t>
            </w:r>
          </w:p>
        </w:tc>
        <w:tc>
          <w:tcPr>
            <w:tcW w:w="1313" w:type="dxa"/>
          </w:tcPr>
          <w:p w14:paraId="10234278" w14:textId="1BDE93CD" w:rsidR="00973673" w:rsidRPr="00CE4AD6" w:rsidRDefault="00A73294" w:rsidP="000535BA">
            <w:r>
              <w:t>32,273</w:t>
            </w:r>
            <w:r w:rsidR="002A1BEB">
              <w:t>15</w:t>
            </w:r>
            <w:r>
              <w:t>…</w:t>
            </w:r>
          </w:p>
        </w:tc>
        <w:tc>
          <w:tcPr>
            <w:tcW w:w="1425" w:type="dxa"/>
          </w:tcPr>
          <w:p w14:paraId="33B9A15A" w14:textId="729B5E2D" w:rsidR="00973673" w:rsidRPr="00884A4B" w:rsidRDefault="0037546D" w:rsidP="000535BA">
            <w:r>
              <w:t>0,4700742…</w:t>
            </w:r>
          </w:p>
        </w:tc>
        <w:tc>
          <w:tcPr>
            <w:tcW w:w="1812" w:type="dxa"/>
            <w:vAlign w:val="bottom"/>
          </w:tcPr>
          <w:p w14:paraId="6C6935C1" w14:textId="0126C1E8" w:rsidR="00973673" w:rsidRPr="00973673" w:rsidRDefault="00973673" w:rsidP="00973673">
            <w:pPr>
              <w:jc w:val="both"/>
              <w:rPr>
                <w:rFonts w:ascii="Arial" w:eastAsia="Calibri" w:hAnsi="Arial" w:cs="Arial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Calibri"/>
                    <w:color w:val="000000"/>
                    <w:lang w:eastAsia="de-DE"/>
                  </w:rPr>
                  <m:t>(32,3±0,5)</m:t>
                </m:r>
              </m:oMath>
            </m:oMathPara>
          </w:p>
        </w:tc>
      </w:tr>
      <w:tr w:rsidR="00973673" w14:paraId="284AB58B" w14:textId="2E07DC2F" w:rsidTr="00F327DA">
        <w:trPr>
          <w:trHeight w:val="300"/>
        </w:trPr>
        <w:tc>
          <w:tcPr>
            <w:tcW w:w="1637" w:type="dxa"/>
          </w:tcPr>
          <w:p w14:paraId="43055437" w14:textId="77777777" w:rsidR="00973673" w:rsidRDefault="00973673" w:rsidP="000535BA">
            <w:r>
              <w:t>0,2502</w:t>
            </w:r>
          </w:p>
        </w:tc>
        <w:tc>
          <w:tcPr>
            <w:tcW w:w="1313" w:type="dxa"/>
          </w:tcPr>
          <w:p w14:paraId="3E7CAD21" w14:textId="4F9429C1" w:rsidR="00973673" w:rsidRPr="00CE4AD6" w:rsidRDefault="00A73294" w:rsidP="000535BA">
            <w:r>
              <w:t>38,365</w:t>
            </w:r>
            <w:r w:rsidR="002A1BEB">
              <w:t>79</w:t>
            </w:r>
            <w:r>
              <w:t>…</w:t>
            </w:r>
          </w:p>
        </w:tc>
        <w:tc>
          <w:tcPr>
            <w:tcW w:w="1425" w:type="dxa"/>
          </w:tcPr>
          <w:p w14:paraId="500A9B16" w14:textId="10FB283D" w:rsidR="00973673" w:rsidRPr="00884A4B" w:rsidRDefault="00611E13" w:rsidP="000535BA">
            <w:r>
              <w:t>0,601894…</w:t>
            </w:r>
          </w:p>
        </w:tc>
        <w:tc>
          <w:tcPr>
            <w:tcW w:w="1812" w:type="dxa"/>
          </w:tcPr>
          <w:p w14:paraId="7CE38C35" w14:textId="46E99AAD" w:rsidR="00973673" w:rsidRPr="00973673" w:rsidRDefault="00973673" w:rsidP="00973673">
            <w:pPr>
              <w:jc w:val="both"/>
              <w:rPr>
                <w:rFonts w:ascii="Arial" w:eastAsia="Arial" w:hAnsi="Arial" w:cs="Arial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Calibri"/>
                    <w:color w:val="000000"/>
                    <w:lang w:eastAsia="de-DE"/>
                  </w:rPr>
                  <m:t>(38,4±</m:t>
                </m:r>
                <m:r>
                  <w:rPr>
                    <w:rFonts w:ascii="Cambria Math" w:eastAsia="Times New Roman" w:hAnsi="Cambria Math" w:cs="Calibri"/>
                    <w:color w:val="000000"/>
                    <w:lang w:eastAsia="de-DE"/>
                  </w:rPr>
                  <m:t>0,7)</m:t>
                </m:r>
              </m:oMath>
            </m:oMathPara>
          </w:p>
        </w:tc>
      </w:tr>
    </w:tbl>
    <w:p w14:paraId="55235961" w14:textId="13CD4DDA" w:rsidR="00400A4C" w:rsidRDefault="00400A4C" w:rsidP="00400A4C">
      <w:pPr>
        <w:spacing w:after="30" w:line="360" w:lineRule="auto"/>
        <w:jc w:val="both"/>
        <w:rPr>
          <w:rFonts w:eastAsiaTheme="minorEastAsia"/>
          <w:i/>
          <w:iCs/>
        </w:rPr>
      </w:pPr>
      <w:r w:rsidRPr="00C63DA9">
        <w:rPr>
          <w:i/>
          <w:iCs/>
        </w:rPr>
        <w:t xml:space="preserve">Tabelle </w:t>
      </w:r>
      <w:r>
        <w:rPr>
          <w:i/>
          <w:iCs/>
        </w:rPr>
        <w:t>2</w:t>
      </w:r>
      <w:r w:rsidRPr="00C63DA9">
        <w:rPr>
          <w:i/>
          <w:iCs/>
        </w:rPr>
        <w:t xml:space="preserve">: </w:t>
      </w:r>
      <w:r>
        <w:rPr>
          <w:i/>
          <w:iCs/>
        </w:rPr>
        <w:t xml:space="preserve">Berechnete </w:t>
      </w:r>
      <w:r w:rsidR="00973673">
        <w:rPr>
          <w:i/>
          <w:iCs/>
        </w:rPr>
        <w:t xml:space="preserve">Ausbreitungsgeschwindigkeiten c </w:t>
      </w:r>
      <w:r>
        <w:rPr>
          <w:rFonts w:eastAsiaTheme="minorEastAsia"/>
          <w:i/>
          <w:iCs/>
        </w:rPr>
        <w:t>mit Messunsicherheit</w:t>
      </w:r>
      <m:oMath>
        <m:r>
          <w:rPr>
            <w:rFonts w:ascii="Cambria Math" w:eastAsiaTheme="minorEastAsia" w:hAnsi="Cambria Math"/>
          </w:rPr>
          <m:t xml:space="preserve"> </m:t>
        </m:r>
        <m:r>
          <w:rPr>
            <w:rFonts w:ascii="Cambria Math" w:hAnsi="Cambria Math"/>
          </w:rPr>
          <m:t>∆</m:t>
        </m:r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u</m:t>
            </m:r>
          </m:e>
          <m:sub>
            <m:r>
              <w:rPr>
                <w:rFonts w:ascii="Cambria Math" w:hAnsi="Cambria Math"/>
              </w:rPr>
              <m:t>c</m:t>
            </m:r>
            <m:ctrlPr>
              <w:rPr>
                <w:rFonts w:ascii="Cambria Math" w:hAnsi="Cambria Math"/>
                <w:i/>
              </w:rPr>
            </m:ctrlPr>
          </m:sub>
        </m:sSub>
      </m:oMath>
    </w:p>
    <w:p w14:paraId="4828CDCE" w14:textId="77777777" w:rsidR="00400A4C" w:rsidRDefault="00400A4C" w:rsidP="00400A4C">
      <w:pPr>
        <w:spacing w:after="30" w:line="360" w:lineRule="auto"/>
        <w:jc w:val="both"/>
        <w:rPr>
          <w:rFonts w:eastAsiaTheme="minorEastAsia"/>
          <w:i/>
          <w:iCs/>
        </w:rPr>
      </w:pPr>
    </w:p>
    <w:p w14:paraId="606C436E" w14:textId="77777777" w:rsidR="00400A4C" w:rsidRDefault="00400A4C" w:rsidP="00400A4C">
      <w:pPr>
        <w:spacing w:after="30" w:line="360" w:lineRule="auto"/>
        <w:jc w:val="both"/>
        <w:rPr>
          <w:rFonts w:eastAsiaTheme="minorEastAsia"/>
          <w:i/>
          <w:iCs/>
        </w:rPr>
      </w:pPr>
    </w:p>
    <w:p w14:paraId="0C53CB22" w14:textId="77777777" w:rsidR="00400A4C" w:rsidRPr="00E975C0" w:rsidRDefault="00400A4C" w:rsidP="00C560E5"/>
    <w:p w14:paraId="7FAC099B" w14:textId="77777777" w:rsidR="00D97CFA" w:rsidRPr="00D97CFA" w:rsidRDefault="00D97CFA" w:rsidP="00D97CFA"/>
    <w:p w14:paraId="78CA6C29" w14:textId="5023210B" w:rsidR="009402F0" w:rsidRPr="006A25F3" w:rsidRDefault="000A02A4" w:rsidP="006A25F3">
      <w:pPr>
        <w:pStyle w:val="berschrift2"/>
        <w:rPr>
          <w:color w:val="auto"/>
        </w:rPr>
      </w:pPr>
      <w:bookmarkStart w:id="12" w:name="_Toc129290545"/>
      <w:r w:rsidRPr="05B66162">
        <w:rPr>
          <w:color w:val="auto"/>
        </w:rPr>
        <w:t>1</w:t>
      </w:r>
      <w:r>
        <w:rPr>
          <w:color w:val="auto"/>
        </w:rPr>
        <w:t>c</w:t>
      </w:r>
      <w:r w:rsidRPr="05B66162">
        <w:rPr>
          <w:color w:val="auto"/>
        </w:rPr>
        <w:t xml:space="preserve">) </w:t>
      </w:r>
      <w:r w:rsidR="0092654D">
        <w:rPr>
          <w:color w:val="auto"/>
        </w:rPr>
        <w:t>Bestimmung der Saitenmasse m</w:t>
      </w:r>
      <w:r w:rsidR="007A251B">
        <w:rPr>
          <w:color w:val="auto"/>
        </w:rPr>
        <w:t xml:space="preserve"> für die vier Saitenspannungen</w:t>
      </w:r>
      <w:bookmarkEnd w:id="12"/>
    </w:p>
    <w:p w14:paraId="12F12E45" w14:textId="28D6D560" w:rsidR="001665AC" w:rsidRDefault="006D2765" w:rsidP="3E2DD522">
      <w:r>
        <w:t xml:space="preserve">Mithilfe der Gleichungen SA.4 </w:t>
      </w:r>
      <w:r w:rsidR="001665AC">
        <w:t>bis</w:t>
      </w:r>
      <w:r>
        <w:t xml:space="preserve"> SA.7 </w:t>
      </w:r>
      <w:r w:rsidR="00A029C2">
        <w:t xml:space="preserve">ergibt sich eine </w:t>
      </w:r>
      <w:r>
        <w:t xml:space="preserve">Gleichung zur </w:t>
      </w:r>
      <w:r w:rsidR="00A029C2">
        <w:t>Berechnung</w:t>
      </w:r>
      <w:r>
        <w:t xml:space="preserve"> der Saitenmasse m</w:t>
      </w:r>
      <w:r w:rsidR="00646242">
        <w:t xml:space="preserve"> </w:t>
      </w:r>
      <w:r w:rsidR="00646242" w:rsidRPr="00646242">
        <w:t>Abhängigkeit von M, g, L und f1.</w:t>
      </w:r>
      <w:r w:rsidR="00646242">
        <w:rPr>
          <w:i/>
          <w:iCs/>
          <w:sz w:val="18"/>
          <w:szCs w:val="18"/>
        </w:rPr>
        <w:t xml:space="preserve"> </w:t>
      </w:r>
      <w:r w:rsidR="002F70F3">
        <w:t xml:space="preserve"> </w:t>
      </w:r>
    </w:p>
    <w:p w14:paraId="67DF82E4" w14:textId="77777777" w:rsidR="00722726" w:rsidRDefault="00722726" w:rsidP="3E2DD522"/>
    <w:p w14:paraId="20AB0B03" w14:textId="4E229B26" w:rsidR="001665AC" w:rsidRDefault="001665AC" w:rsidP="3E2DD522">
      <m:oMathPara>
        <m:oMath>
          <m:r>
            <w:rPr>
              <w:rFonts w:ascii="Cambria Math" w:hAnsi="Cambria Math"/>
            </w:rPr>
            <m:t>c</m:t>
          </m:r>
          <m:r>
            <m:rPr>
              <m:sty m:val="p"/>
            </m:rPr>
            <w:rPr>
              <w:rFonts w:ascii="Cambria Math" w:hAnsi="Cambria Math"/>
            </w:rPr>
            <m:t xml:space="preserve">= </m:t>
          </m:r>
          <m:rad>
            <m:radPr>
              <m:degHide m:val="1"/>
              <m:ctrlPr>
                <w:rPr>
                  <w:rFonts w:ascii="Cambria Math" w:hAnsi="Cambria Math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M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*</m:t>
                  </m:r>
                  <m:r>
                    <w:rPr>
                      <w:rFonts w:ascii="Cambria Math" w:hAnsi="Cambria Math"/>
                    </w:rPr>
                    <m:t>g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*</m:t>
                  </m:r>
                  <m:r>
                    <w:rPr>
                      <w:rFonts w:ascii="Cambria Math" w:hAnsi="Cambria Math"/>
                    </w:rPr>
                    <m:t>L</m:t>
                  </m:r>
                </m:num>
                <m:den>
                  <m:r>
                    <w:rPr>
                      <w:rFonts w:ascii="Cambria Math" w:hAnsi="Cambria Math"/>
                    </w:rPr>
                    <m:t>m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 xml:space="preserve"> </m:t>
                  </m:r>
                </m:den>
              </m:f>
            </m:e>
          </m:rad>
          <m:r>
            <m:rPr>
              <m:sty m:val="p"/>
            </m:rPr>
            <w:rPr>
              <w:rFonts w:ascii="Cambria Math" w:hAnsi="Cambria Math"/>
            </w:rPr>
            <m:t>↔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w:rPr>
                  <w:rFonts w:ascii="Cambria Math" w:hAnsi="Cambria Math"/>
                </w:rPr>
                <m:t>c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M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*</m:t>
              </m:r>
              <m:r>
                <w:rPr>
                  <w:rFonts w:ascii="Cambria Math" w:hAnsi="Cambria Math"/>
                </w:rPr>
                <m:t>g</m:t>
              </m:r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L</m:t>
              </m:r>
            </m:num>
            <m:den>
              <m:r>
                <w:rPr>
                  <w:rFonts w:ascii="Cambria Math" w:hAnsi="Cambria Math"/>
                </w:rPr>
                <m:t>m</m:t>
              </m:r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 xml:space="preserve"> ↔</m:t>
          </m:r>
          <m:r>
            <w:rPr>
              <w:rFonts w:ascii="Cambria Math" w:hAnsi="Cambria Math"/>
            </w:rPr>
            <m:t>m</m:t>
          </m:r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M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*</m:t>
              </m:r>
              <m:r>
                <w:rPr>
                  <w:rFonts w:ascii="Cambria Math" w:hAnsi="Cambria Math"/>
                </w:rPr>
                <m:t>g</m:t>
              </m:r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</w:rPr>
                <m:t>L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m</m:t>
          </m:r>
          <m:r>
            <m:rPr>
              <m:sty m:val="p"/>
            </m:rPr>
            <w:rPr>
              <w:rFonts w:ascii="Cambria Math" w:hAnsi="Cambria Math"/>
            </w:rPr>
            <m:t xml:space="preserve"> 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M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*</m:t>
              </m:r>
              <m:r>
                <w:rPr>
                  <w:rFonts w:ascii="Cambria Math" w:hAnsi="Cambria Math"/>
                </w:rPr>
                <m:t>g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4*</m:t>
              </m:r>
              <m:r>
                <w:rPr>
                  <w:rFonts w:ascii="Cambria Math" w:hAnsi="Cambria Math"/>
                </w:rPr>
                <m:t>L</m:t>
              </m:r>
              <m:r>
                <m:rPr>
                  <m:sty m:val="p"/>
                </m:rPr>
                <w:rPr>
                  <w:rFonts w:ascii="Cambria Math" w:hAnsi="Cambria Math"/>
                </w:rPr>
                <m:t xml:space="preserve">* </m:t>
              </m:r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bSup>
            </m:den>
          </m:f>
        </m:oMath>
      </m:oMathPara>
    </w:p>
    <w:p w14:paraId="077060E6" w14:textId="77777777" w:rsidR="001665AC" w:rsidRDefault="001665AC" w:rsidP="3E2DD522"/>
    <w:p w14:paraId="3C777A62" w14:textId="3DB1A29B" w:rsidR="009B5154" w:rsidRDefault="00836F6A" w:rsidP="3E2DD522">
      <w:r>
        <w:t>Anschließend wird die Rechnung exemplarisch für M1 = 100</w:t>
      </w:r>
      <w:r w:rsidR="00886FDA">
        <w:t>,2</w:t>
      </w:r>
      <w:r>
        <w:t xml:space="preserve"> g durchgeführt mit </w:t>
      </w:r>
      <w:r w:rsidR="009B5154">
        <w:t xml:space="preserve">gegebenem   </w:t>
      </w:r>
    </w:p>
    <w:p w14:paraId="60FA24C9" w14:textId="1DBED17D" w:rsidR="00A029C2" w:rsidRDefault="00D0114C" w:rsidP="3E2DD522">
      <w:r w:rsidRPr="00D0114C">
        <w:t xml:space="preserve">g = </w:t>
      </w:r>
      <m:oMath>
        <m:r>
          <m:rPr>
            <m:sty m:val="p"/>
          </m:rPr>
          <w:rPr>
            <w:rFonts w:ascii="Cambria Math" w:hAnsi="Cambria Math"/>
          </w:rPr>
          <m:t>9,81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m</m:t>
            </m:r>
            <m:r>
              <m:rPr>
                <m:sty m:val="p"/>
              </m:rPr>
              <w:rPr>
                <w:rFonts w:ascii="Cambria Math" w:hAnsi="Cambria Math"/>
              </w:rPr>
              <m:t xml:space="preserve"> </m:t>
            </m:r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  <w:r w:rsidR="00836F6A">
        <w:t>.</w:t>
      </w:r>
    </w:p>
    <w:p w14:paraId="7C897F35" w14:textId="1E55A461" w:rsidR="009402F0" w:rsidRPr="00484C03" w:rsidRDefault="00245C1F" w:rsidP="009D3F57">
      <w:pPr>
        <w:jc w:val="center"/>
      </w:pPr>
      <m:oMathPara>
        <m:oMath>
          <m:r>
            <w:rPr>
              <w:rFonts w:ascii="Cambria Math" w:hAnsi="Cambria Math"/>
            </w:rPr>
            <m:t>m =</m:t>
          </m:r>
          <m:f>
            <m:fPr>
              <m:ctrlPr>
                <w:rPr>
                  <w:rFonts w:ascii="Cambria Math" w:hAnsi="Cambria Math"/>
                  <w:i/>
                  <w:iCs/>
                </w:rPr>
              </m:ctrlPr>
            </m:fPr>
            <m:num>
              <m:r>
                <w:rPr>
                  <w:rFonts w:ascii="Cambria Math" w:hAnsi="Cambria Math"/>
                </w:rPr>
                <m:t>100,2g* 9,81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 xml:space="preserve">m 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hAnsi="Cambria Math"/>
                </w:rPr>
                <m:t xml:space="preserve"> </m:t>
              </m:r>
            </m:num>
            <m:den>
              <m:r>
                <w:rPr>
                  <w:rFonts w:ascii="Cambria Math" w:hAnsi="Cambria Math"/>
                </w:rPr>
                <m:t>4*0,73m*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(15,66.. Hz)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=</m:t>
          </m:r>
          <m:r>
            <m:rPr>
              <m:sty m:val="p"/>
            </m:rPr>
            <w:rPr>
              <w:rFonts w:ascii="Cambria Math" w:hAnsi="Cambria Math"/>
            </w:rPr>
            <m:t>1,372717…</m:t>
          </m:r>
          <m:r>
            <w:rPr>
              <w:rFonts w:ascii="Cambria Math" w:hAnsi="Cambria Math"/>
            </w:rPr>
            <m:t>g</m:t>
          </m:r>
        </m:oMath>
      </m:oMathPara>
    </w:p>
    <w:p w14:paraId="75515255" w14:textId="77777777" w:rsidR="009402F0" w:rsidRDefault="009402F0" w:rsidP="3E2DD522"/>
    <w:p w14:paraId="728D2810" w14:textId="77777777" w:rsidR="000D2DD5" w:rsidRDefault="0041037A" w:rsidP="715EA58B">
      <w:r>
        <w:t>Zur Ermittlung</w:t>
      </w:r>
      <w:r w:rsidR="007879D3">
        <w:t xml:space="preserve"> </w:t>
      </w:r>
      <w:r>
        <w:t xml:space="preserve">der Messunsicherheit </w:t>
      </w:r>
      <m:oMath>
        <m:r>
          <w:rPr>
            <w:rFonts w:ascii="Cambria Math" w:hAnsi="Cambria Math"/>
          </w:rPr>
          <m:t>∆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u</m:t>
            </m:r>
          </m:e>
          <m:sub>
            <m:r>
              <w:rPr>
                <w:rFonts w:ascii="Cambria Math" w:hAnsi="Cambria Math"/>
              </w:rPr>
              <m:t>m</m:t>
            </m:r>
          </m:sub>
        </m:sSub>
      </m:oMath>
      <w:r>
        <w:rPr>
          <w:rFonts w:eastAsiaTheme="minorEastAsia"/>
        </w:rPr>
        <w:t xml:space="preserve"> </w:t>
      </w:r>
      <w:r>
        <w:t xml:space="preserve">für die Massenbestimmung der Saite </w:t>
      </w:r>
      <w:r w:rsidR="00D612CB">
        <w:t>wird das</w:t>
      </w:r>
      <w:r w:rsidR="007879D3">
        <w:t xml:space="preserve"> </w:t>
      </w:r>
      <w:proofErr w:type="spellStart"/>
      <w:r w:rsidR="007879D3">
        <w:t>Gauß´schen</w:t>
      </w:r>
      <w:proofErr w:type="spellEnd"/>
      <w:r w:rsidR="007879D3">
        <w:t xml:space="preserve"> Fehlerfortpflanzungsgesetzes </w:t>
      </w:r>
      <w:r w:rsidR="00D612CB">
        <w:t>verwendet</w:t>
      </w:r>
      <w:r w:rsidR="007879D3">
        <w:t>. Dafür gilt folgende Formel:</w:t>
      </w:r>
      <w:r w:rsidR="002625BC">
        <w:t xml:space="preserve"> </w:t>
      </w:r>
    </w:p>
    <w:p w14:paraId="6DF05631" w14:textId="17CFF913" w:rsidR="715EA58B" w:rsidRDefault="000D2DD5" w:rsidP="715EA58B">
      <w:r>
        <w:t>Es gilt</w:t>
      </w:r>
      <w:r w:rsidR="002625BC">
        <w:t xml:space="preserve"> </w:t>
      </w:r>
      <m:oMath>
        <m:r>
          <w:rPr>
            <w:rFonts w:ascii="Cambria Math" w:hAnsi="Cambria Math"/>
          </w:rPr>
          <m:t>∆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u</m:t>
            </m:r>
          </m:e>
          <m:sub>
            <m:r>
              <w:rPr>
                <w:rFonts w:ascii="Cambria Math" w:hAnsi="Cambria Math"/>
              </w:rPr>
              <m:t>m</m:t>
            </m:r>
          </m:sub>
        </m:sSub>
        <m:r>
          <w:rPr>
            <w:rFonts w:ascii="Cambria Math" w:hAnsi="Cambria Math"/>
          </w:rPr>
          <m:t>=1,0g</m:t>
        </m:r>
      </m:oMath>
      <w:r>
        <w:rPr>
          <w:rFonts w:eastAsiaTheme="minorEastAsia"/>
        </w:rPr>
        <w:t xml:space="preserve"> und </w:t>
      </w:r>
      <w:r w:rsidRPr="00D0114C">
        <w:t xml:space="preserve">g = </w:t>
      </w:r>
      <m:oMath>
        <m:r>
          <m:rPr>
            <m:sty m:val="p"/>
          </m:rPr>
          <w:rPr>
            <w:rFonts w:ascii="Cambria Math" w:hAnsi="Cambria Math"/>
          </w:rPr>
          <m:t>9,81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m</m:t>
            </m:r>
            <m:r>
              <m:rPr>
                <m:sty m:val="p"/>
              </m:rPr>
              <w:rPr>
                <w:rFonts w:ascii="Cambria Math" w:hAnsi="Cambria Math"/>
              </w:rPr>
              <m:t xml:space="preserve"> </m:t>
            </m:r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  <w:r>
        <w:t>.</w:t>
      </w:r>
    </w:p>
    <w:p w14:paraId="5995CD89" w14:textId="2A442912" w:rsidR="001E5F71" w:rsidRPr="00C03CD2" w:rsidRDefault="001E5F71" w:rsidP="715EA58B">
      <w:pPr>
        <w:rPr>
          <w:rFonts w:eastAsiaTheme="minorEastAsia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∆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m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m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∂L</m:t>
                          </m:r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* ∆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L</m:t>
                          </m:r>
                        </m:sub>
                      </m:sSub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m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∂f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1</m:t>
                          </m:r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* ∆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uf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</m:sSub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m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∂m</m:t>
                          </m:r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* ∆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m</m:t>
                          </m:r>
                        </m:sub>
                      </m:sSub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</m:oMath>
      </m:oMathPara>
    </w:p>
    <w:p w14:paraId="396CA898" w14:textId="7F459E74" w:rsidR="00C03CD2" w:rsidRPr="00231CBA" w:rsidRDefault="00C03CD2" w:rsidP="715EA58B">
      <w:pPr>
        <w:rPr>
          <w:rFonts w:eastAsiaTheme="minorEastAsia"/>
        </w:rPr>
      </w:pPr>
      <m:oMathPara>
        <m:oMathParaPr>
          <m:jc m:val="center"/>
        </m:oMathParaPr>
        <m:oMath>
          <m:r>
            <m:rPr>
              <m:sty m:val="p"/>
            </m:rPr>
            <w:rPr>
              <w:rFonts w:ascii="Cambria Math" w:hAnsi="Cambria Math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m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*</m:t>
                          </m:r>
                          <m:r>
                            <w:rPr>
                              <w:rFonts w:ascii="Cambria Math" w:hAnsi="Cambria Math"/>
                            </w:rPr>
                            <m:t>g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4*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L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p>
                          </m:s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*</m:t>
                          </m:r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f</m:t>
                              </m:r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sub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p>
                          </m:sSubSup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* ∆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L</m:t>
                          </m:r>
                        </m:sub>
                      </m:sSub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m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*</m:t>
                          </m:r>
                          <m:r>
                            <w:rPr>
                              <w:rFonts w:ascii="Cambria Math" w:hAnsi="Cambria Math"/>
                            </w:rPr>
                            <m:t>g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2*</m:t>
                          </m:r>
                          <m:r>
                            <w:rPr>
                              <w:rFonts w:ascii="Cambria Math" w:hAnsi="Cambria Math"/>
                            </w:rPr>
                            <m:t>L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*</m:t>
                          </m:r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f</m:t>
                              </m:r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sub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3</m:t>
                              </m:r>
                            </m:sup>
                          </m:sSubSup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* ∆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uf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</m:sSub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g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4*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L</m:t>
                              </m:r>
                            </m:e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p>
                          </m:s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*</m:t>
                          </m:r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f</m:t>
                              </m:r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sub>
                            <m: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p>
                          </m:sSubSup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* ∆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m</m:t>
                          </m:r>
                        </m:sub>
                      </m:sSub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</m:oMath>
      </m:oMathPara>
    </w:p>
    <w:p w14:paraId="26661C8E" w14:textId="77777777" w:rsidR="00573053" w:rsidRDefault="00573053" w:rsidP="715EA58B">
      <w:pPr>
        <w:rPr>
          <w:rFonts w:eastAsiaTheme="minorEastAsia"/>
        </w:rPr>
      </w:pPr>
    </w:p>
    <w:p w14:paraId="722FC8B7" w14:textId="6F6C3CD1" w:rsidR="00035DDD" w:rsidRDefault="00573053" w:rsidP="715EA58B">
      <w:pPr>
        <w:rPr>
          <w:rFonts w:eastAsiaTheme="minorEastAsia"/>
        </w:rPr>
      </w:pPr>
      <w:r>
        <w:rPr>
          <w:rFonts w:eastAsiaTheme="minorEastAsia"/>
        </w:rPr>
        <w:t xml:space="preserve">Die Werte wurden in </w:t>
      </w:r>
      <w:r w:rsidR="001210C9">
        <w:rPr>
          <w:rFonts w:eastAsiaTheme="minorEastAsia"/>
        </w:rPr>
        <w:t>Ex</w:t>
      </w:r>
      <w:r w:rsidR="00647BE9">
        <w:rPr>
          <w:rFonts w:eastAsiaTheme="minorEastAsia"/>
        </w:rPr>
        <w:t>cel errechnet.</w:t>
      </w:r>
      <w:r w:rsidR="00407D0E">
        <w:rPr>
          <w:rFonts w:eastAsiaTheme="minorEastAsia"/>
        </w:rPr>
        <w:t xml:space="preserve"> </w:t>
      </w:r>
      <w:r w:rsidR="00BE3F4E">
        <w:rPr>
          <w:rFonts w:eastAsiaTheme="minorEastAsia"/>
        </w:rPr>
        <w:t xml:space="preserve">Die Saitenmassen und deren Messunsicherheit für die folgenden Spannmassen werden analog berechnet: </w:t>
      </w:r>
    </w:p>
    <w:p w14:paraId="71584C9B" w14:textId="77777777" w:rsidR="00BE3F4E" w:rsidRDefault="00BE3F4E" w:rsidP="715EA58B">
      <w:pPr>
        <w:rPr>
          <w:rFonts w:eastAsiaTheme="minorEastAsia"/>
        </w:rPr>
      </w:pPr>
    </w:p>
    <w:p w14:paraId="35BAA65C" w14:textId="77777777" w:rsidR="00BE3F4E" w:rsidRDefault="00BE3F4E" w:rsidP="715EA58B">
      <w:pPr>
        <w:rPr>
          <w:rFonts w:eastAsiaTheme="minorEastAsia"/>
        </w:rPr>
      </w:pPr>
    </w:p>
    <w:tbl>
      <w:tblPr>
        <w:tblStyle w:val="TabellemithellemGitternetz"/>
        <w:tblpPr w:leftFromText="141" w:rightFromText="141" w:vertAnchor="text" w:horzAnchor="margin" w:tblpXSpec="center" w:tblpY="362"/>
        <w:tblW w:w="6557" w:type="dxa"/>
        <w:tblLayout w:type="fixed"/>
        <w:tblLook w:val="0680" w:firstRow="0" w:lastRow="0" w:firstColumn="1" w:lastColumn="0" w:noHBand="1" w:noVBand="1"/>
      </w:tblPr>
      <w:tblGrid>
        <w:gridCol w:w="1637"/>
        <w:gridCol w:w="1496"/>
        <w:gridCol w:w="1648"/>
        <w:gridCol w:w="1776"/>
      </w:tblGrid>
      <w:tr w:rsidR="00C02C47" w14:paraId="5668AFBC" w14:textId="77777777" w:rsidTr="005C4274">
        <w:trPr>
          <w:trHeight w:val="300"/>
        </w:trPr>
        <w:tc>
          <w:tcPr>
            <w:tcW w:w="1637" w:type="dxa"/>
          </w:tcPr>
          <w:p w14:paraId="2B391AF4" w14:textId="77777777" w:rsidR="00C02C47" w:rsidRPr="00231CBA" w:rsidRDefault="00C02C47" w:rsidP="00C02C47">
            <w:pPr>
              <w:rPr>
                <w:b/>
                <w:bCs/>
              </w:rPr>
            </w:pPr>
            <w:r w:rsidRPr="00231CBA">
              <w:rPr>
                <w:b/>
                <w:bCs/>
              </w:rPr>
              <w:t>Masse M</w:t>
            </w:r>
            <w:r>
              <w:rPr>
                <w:b/>
                <w:bCs/>
              </w:rPr>
              <w:t xml:space="preserve"> in kg</w:t>
            </w:r>
          </w:p>
        </w:tc>
        <w:tc>
          <w:tcPr>
            <w:tcW w:w="1496" w:type="dxa"/>
          </w:tcPr>
          <w:p w14:paraId="48CBCFD1" w14:textId="704DCBD4" w:rsidR="00C02C47" w:rsidRPr="00231CBA" w:rsidRDefault="004D179B" w:rsidP="00C02C47">
            <w:pPr>
              <w:rPr>
                <w:b/>
                <w:bCs/>
              </w:rPr>
            </w:pPr>
            <w:r>
              <w:rPr>
                <w:b/>
                <w:bCs/>
              </w:rPr>
              <w:t>M in g</w:t>
            </w:r>
          </w:p>
        </w:tc>
        <w:tc>
          <w:tcPr>
            <w:tcW w:w="1648" w:type="dxa"/>
          </w:tcPr>
          <w:p w14:paraId="4DF06236" w14:textId="78EC9978" w:rsidR="00C02C47" w:rsidRPr="00231CBA" w:rsidRDefault="00C02C47" w:rsidP="00C02C47">
            <w:pPr>
              <w:rPr>
                <w:b/>
                <w:bCs/>
              </w:rPr>
            </w:pPr>
            <m:oMath>
              <m:r>
                <m:rPr>
                  <m:sty m:val="b"/>
                </m:rPr>
                <w:rPr>
                  <w:rFonts w:ascii="Cambria Math" w:hAnsi="Cambria Math"/>
                </w:rPr>
                <m:t>∆</m:t>
              </m:r>
              <m:sSub>
                <m:sSubPr>
                  <m:ctrlPr>
                    <w:rPr>
                      <w:rFonts w:ascii="Cambria Math" w:hAnsi="Cambria Math"/>
                      <w:b/>
                      <w:bCs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m</m:t>
                  </m:r>
                </m:sub>
              </m:sSub>
            </m:oMath>
            <w:r>
              <w:rPr>
                <w:rFonts w:eastAsiaTheme="minorEastAsia"/>
                <w:b/>
                <w:bCs/>
              </w:rPr>
              <w:t xml:space="preserve"> in g</w:t>
            </w:r>
          </w:p>
        </w:tc>
        <w:tc>
          <w:tcPr>
            <w:tcW w:w="1776" w:type="dxa"/>
          </w:tcPr>
          <w:p w14:paraId="0E5AE6F3" w14:textId="3AC3BA41" w:rsidR="00C02C47" w:rsidRPr="00231CBA" w:rsidRDefault="005C4274" w:rsidP="00C02C47">
            <w:pPr>
              <w:rPr>
                <w:b/>
                <w:bCs/>
              </w:rPr>
            </w:pPr>
            <m:oMath>
              <m:r>
                <m:rPr>
                  <m:sty m:val="b"/>
                </m:rPr>
                <w:rPr>
                  <w:rFonts w:ascii="Cambria Math" w:hAnsi="Cambria Math"/>
                </w:rPr>
                <m:t>(m±∆</m:t>
              </m:r>
              <m:sSub>
                <m:sSubPr>
                  <m:ctrlPr>
                    <w:rPr>
                      <w:rFonts w:ascii="Cambria Math" w:hAnsi="Cambria Math"/>
                      <w:b/>
                      <w:bCs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m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)</m:t>
              </m:r>
            </m:oMath>
            <w:r w:rsidR="00C02C47" w:rsidRPr="00194AD5">
              <w:rPr>
                <w:rFonts w:eastAsiaTheme="minorEastAsia"/>
                <w:b/>
                <w:bCs/>
              </w:rPr>
              <w:t xml:space="preserve"> in </w:t>
            </w:r>
            <w:r w:rsidR="00564CB9">
              <w:rPr>
                <w:rFonts w:eastAsiaTheme="minorEastAsia"/>
                <w:b/>
                <w:bCs/>
              </w:rPr>
              <w:t>g</w:t>
            </w:r>
          </w:p>
        </w:tc>
      </w:tr>
      <w:tr w:rsidR="00C02C47" w14:paraId="2EB781F3" w14:textId="77777777" w:rsidTr="005C4274">
        <w:trPr>
          <w:trHeight w:val="300"/>
        </w:trPr>
        <w:tc>
          <w:tcPr>
            <w:tcW w:w="1637" w:type="dxa"/>
          </w:tcPr>
          <w:p w14:paraId="092A9EC2" w14:textId="77777777" w:rsidR="00C02C47" w:rsidRDefault="00C02C47" w:rsidP="00C02C47">
            <w:r>
              <w:t>0,1002</w:t>
            </w:r>
          </w:p>
        </w:tc>
        <w:tc>
          <w:tcPr>
            <w:tcW w:w="1496" w:type="dxa"/>
          </w:tcPr>
          <w:p w14:paraId="43193BB0" w14:textId="4F836292" w:rsidR="00C02C47" w:rsidRPr="00CE4AD6" w:rsidRDefault="00EA3AEA" w:rsidP="00D4782B">
            <w:r>
              <w:t>1,3727</w:t>
            </w:r>
            <w:r w:rsidR="003170E6">
              <w:t>1</w:t>
            </w:r>
            <w:r w:rsidR="00BF1CC6">
              <w:t>7</w:t>
            </w:r>
            <w:r w:rsidR="003170E6">
              <w:t>…</w:t>
            </w:r>
          </w:p>
        </w:tc>
        <w:tc>
          <w:tcPr>
            <w:tcW w:w="1648" w:type="dxa"/>
          </w:tcPr>
          <w:p w14:paraId="3A13A628" w14:textId="558E3583" w:rsidR="00C02C47" w:rsidRPr="00884A4B" w:rsidRDefault="004D2559" w:rsidP="004D2559">
            <w:r>
              <w:t>0,52608</w:t>
            </w:r>
            <w:r w:rsidR="00D4782B">
              <w:t>7</w:t>
            </w:r>
            <w:r w:rsidR="009F41BF">
              <w:t>…</w:t>
            </w:r>
          </w:p>
        </w:tc>
        <w:tc>
          <w:tcPr>
            <w:tcW w:w="1776" w:type="dxa"/>
          </w:tcPr>
          <w:p w14:paraId="340C446B" w14:textId="69772599" w:rsidR="00C02C47" w:rsidRPr="005C4274" w:rsidRDefault="00C02C47" w:rsidP="00C02C47">
            <w:pPr>
              <w:rPr>
                <w:rFonts w:ascii="Arial" w:eastAsia="Arial" w:hAnsi="Arial" w:cs="Arial"/>
                <w:color w:val="000000"/>
                <w:lang w:eastAsia="de-D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(1,4±</m:t>
                </m:r>
                <m:r>
                  <w:rPr>
                    <w:rFonts w:ascii="Cambria Math" w:hAnsi="Cambria Math" w:cs="Calibri"/>
                    <w:color w:val="000000"/>
                  </w:rPr>
                  <m:t>0,6)</m:t>
                </m:r>
              </m:oMath>
            </m:oMathPara>
          </w:p>
        </w:tc>
      </w:tr>
      <w:tr w:rsidR="00C02C47" w14:paraId="2DFDCA6C" w14:textId="77777777" w:rsidTr="005C4274">
        <w:trPr>
          <w:trHeight w:val="300"/>
        </w:trPr>
        <w:tc>
          <w:tcPr>
            <w:tcW w:w="1637" w:type="dxa"/>
          </w:tcPr>
          <w:p w14:paraId="51010864" w14:textId="77777777" w:rsidR="00C02C47" w:rsidRDefault="00C02C47" w:rsidP="00C02C47">
            <w:r>
              <w:t>0,1502</w:t>
            </w:r>
          </w:p>
        </w:tc>
        <w:tc>
          <w:tcPr>
            <w:tcW w:w="1496" w:type="dxa"/>
          </w:tcPr>
          <w:p w14:paraId="2FABB840" w14:textId="77032A87" w:rsidR="00C02C47" w:rsidRPr="00CE4AD6" w:rsidRDefault="00D4782B" w:rsidP="00D4782B">
            <w:r>
              <w:t>1,22569</w:t>
            </w:r>
            <w:r w:rsidR="00BF1CC6">
              <w:t>8</w:t>
            </w:r>
            <w:r>
              <w:t>…</w:t>
            </w:r>
          </w:p>
        </w:tc>
        <w:tc>
          <w:tcPr>
            <w:tcW w:w="1648" w:type="dxa"/>
          </w:tcPr>
          <w:p w14:paraId="69C83382" w14:textId="0773057D" w:rsidR="00C02C47" w:rsidRPr="00884A4B" w:rsidRDefault="004D2559" w:rsidP="004D2559">
            <w:r>
              <w:t>0,31715…</w:t>
            </w:r>
          </w:p>
        </w:tc>
        <w:tc>
          <w:tcPr>
            <w:tcW w:w="1776" w:type="dxa"/>
          </w:tcPr>
          <w:p w14:paraId="2E0A5D15" w14:textId="116F6C0D" w:rsidR="00C02C47" w:rsidRPr="005C4274" w:rsidRDefault="00C02C47" w:rsidP="00C02C47">
            <w:pPr>
              <w:rPr>
                <w:rFonts w:ascii="Arial" w:eastAsia="Calibri" w:hAnsi="Arial" w:cs="Arial"/>
                <w:color w:val="000000"/>
                <w:lang w:eastAsia="de-D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Calibri"/>
                    <w:color w:val="000000"/>
                  </w:rPr>
                  <m:t>(1,2±0,4)</m:t>
                </m:r>
              </m:oMath>
            </m:oMathPara>
          </w:p>
        </w:tc>
      </w:tr>
      <w:tr w:rsidR="00C02C47" w14:paraId="0D130547" w14:textId="77777777" w:rsidTr="005C4274">
        <w:trPr>
          <w:trHeight w:val="300"/>
        </w:trPr>
        <w:tc>
          <w:tcPr>
            <w:tcW w:w="1637" w:type="dxa"/>
          </w:tcPr>
          <w:p w14:paraId="7C4B66A6" w14:textId="77777777" w:rsidR="00C02C47" w:rsidRDefault="00C02C47" w:rsidP="00C02C47">
            <w:r>
              <w:t>0,2002</w:t>
            </w:r>
          </w:p>
        </w:tc>
        <w:tc>
          <w:tcPr>
            <w:tcW w:w="1496" w:type="dxa"/>
          </w:tcPr>
          <w:p w14:paraId="73ADF134" w14:textId="077D8FD2" w:rsidR="00C02C47" w:rsidRPr="00CE4AD6" w:rsidRDefault="00D4782B" w:rsidP="00D4782B">
            <w:r>
              <w:t>1,37648</w:t>
            </w:r>
            <w:r w:rsidR="00BF1CC6">
              <w:t>9</w:t>
            </w:r>
            <w:r>
              <w:t>…</w:t>
            </w:r>
          </w:p>
        </w:tc>
        <w:tc>
          <w:tcPr>
            <w:tcW w:w="1648" w:type="dxa"/>
          </w:tcPr>
          <w:p w14:paraId="730B3E51" w14:textId="5E483139" w:rsidR="00C02C47" w:rsidRPr="00884A4B" w:rsidRDefault="004D2559" w:rsidP="00C02C47">
            <w:r>
              <w:t>0,271</w:t>
            </w:r>
            <w:r w:rsidR="009F41BF">
              <w:t>7</w:t>
            </w:r>
            <w:r w:rsidR="00D4782B">
              <w:t>4</w:t>
            </w:r>
            <w:r w:rsidR="009F41BF">
              <w:t>…</w:t>
            </w:r>
          </w:p>
        </w:tc>
        <w:tc>
          <w:tcPr>
            <w:tcW w:w="1776" w:type="dxa"/>
          </w:tcPr>
          <w:p w14:paraId="100240B7" w14:textId="12EB2D7F" w:rsidR="00C02C47" w:rsidRPr="005C4274" w:rsidRDefault="00C02C47" w:rsidP="00C02C47">
            <w:pPr>
              <w:jc w:val="both"/>
              <w:rPr>
                <w:rFonts w:ascii="Arial" w:eastAsia="Calibri" w:hAnsi="Arial" w:cs="Arial"/>
                <w:color w:val="000000"/>
                <w:lang w:eastAsia="de-D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Calibri"/>
                    <w:color w:val="000000"/>
                  </w:rPr>
                  <m:t>(1,38±</m:t>
                </m:r>
                <m:r>
                  <m:rPr>
                    <m:sty m:val="p"/>
                  </m:rPr>
                  <w:rPr>
                    <w:rFonts w:ascii="Cambria Math" w:hAnsi="Cambria Math" w:cs="Calibri"/>
                    <w:color w:val="000000"/>
                  </w:rPr>
                  <m:t>0,28</m:t>
                </m:r>
                <m:r>
                  <w:rPr>
                    <w:rFonts w:ascii="Cambria Math" w:hAnsi="Cambria Math" w:cs="Calibri"/>
                    <w:color w:val="000000"/>
                  </w:rPr>
                  <m:t>)</m:t>
                </m:r>
              </m:oMath>
            </m:oMathPara>
          </w:p>
        </w:tc>
      </w:tr>
      <w:tr w:rsidR="00C02C47" w14:paraId="147874F7" w14:textId="77777777" w:rsidTr="005C4274">
        <w:trPr>
          <w:trHeight w:val="300"/>
        </w:trPr>
        <w:tc>
          <w:tcPr>
            <w:tcW w:w="1637" w:type="dxa"/>
          </w:tcPr>
          <w:p w14:paraId="2DBE3814" w14:textId="77777777" w:rsidR="00C02C47" w:rsidRDefault="00C02C47" w:rsidP="00C02C47">
            <w:r>
              <w:t>0,2502</w:t>
            </w:r>
          </w:p>
        </w:tc>
        <w:tc>
          <w:tcPr>
            <w:tcW w:w="1496" w:type="dxa"/>
          </w:tcPr>
          <w:p w14:paraId="757A3573" w14:textId="2DF53D73" w:rsidR="00C02C47" w:rsidRPr="00CE4AD6" w:rsidRDefault="00EA3AEA" w:rsidP="00C02C47">
            <w:r>
              <w:t>1,22214</w:t>
            </w:r>
            <w:r w:rsidR="00BF1CC6">
              <w:t>6</w:t>
            </w:r>
            <w:r>
              <w:t>…</w:t>
            </w:r>
          </w:p>
        </w:tc>
        <w:tc>
          <w:tcPr>
            <w:tcW w:w="1648" w:type="dxa"/>
          </w:tcPr>
          <w:p w14:paraId="6C6162FA" w14:textId="4DF9B75F" w:rsidR="00C02C47" w:rsidRPr="00884A4B" w:rsidRDefault="004D2559" w:rsidP="00C02C47">
            <w:r>
              <w:t>0,1842</w:t>
            </w:r>
            <w:r w:rsidR="00D4782B">
              <w:t>8</w:t>
            </w:r>
            <w:r w:rsidR="009F41BF">
              <w:t>…</w:t>
            </w:r>
          </w:p>
        </w:tc>
        <w:tc>
          <w:tcPr>
            <w:tcW w:w="1776" w:type="dxa"/>
          </w:tcPr>
          <w:p w14:paraId="116F34C5" w14:textId="363DC857" w:rsidR="00C02C47" w:rsidRPr="005C4274" w:rsidRDefault="00C02C47" w:rsidP="00C02C47">
            <w:pPr>
              <w:jc w:val="both"/>
              <w:rPr>
                <w:rFonts w:ascii="Arial" w:eastAsia="Calibri" w:hAnsi="Arial" w:cs="Arial"/>
                <w:color w:val="000000"/>
                <w:lang w:eastAsia="de-D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Calibri"/>
                    <w:color w:val="000000"/>
                  </w:rPr>
                  <m:t>(1,22±</m:t>
                </m:r>
                <m:r>
                  <m:rPr>
                    <m:sty m:val="p"/>
                  </m:rPr>
                  <w:rPr>
                    <w:rFonts w:ascii="Cambria Math" w:hAnsi="Cambria Math" w:cs="Calibri"/>
                    <w:color w:val="000000"/>
                  </w:rPr>
                  <m:t>0,19</m:t>
                </m:r>
                <m:r>
                  <w:rPr>
                    <w:rFonts w:ascii="Cambria Math" w:hAnsi="Cambria Math" w:cs="Calibri"/>
                    <w:color w:val="000000"/>
                  </w:rPr>
                  <m:t>)</m:t>
                </m:r>
              </m:oMath>
            </m:oMathPara>
          </w:p>
        </w:tc>
      </w:tr>
    </w:tbl>
    <w:p w14:paraId="6C2BEE16" w14:textId="1E51B800" w:rsidR="00BE3F4E" w:rsidRDefault="00BE3F4E" w:rsidP="00BE3F4E">
      <w:pPr>
        <w:spacing w:after="30" w:line="360" w:lineRule="auto"/>
        <w:jc w:val="both"/>
        <w:rPr>
          <w:i/>
          <w:iCs/>
        </w:rPr>
      </w:pPr>
      <w:r w:rsidRPr="00C63DA9">
        <w:rPr>
          <w:i/>
          <w:iCs/>
        </w:rPr>
        <w:t xml:space="preserve">Tabelle </w:t>
      </w:r>
      <w:r w:rsidR="00037E1C">
        <w:rPr>
          <w:i/>
          <w:iCs/>
        </w:rPr>
        <w:t>3</w:t>
      </w:r>
      <w:r w:rsidRPr="00C63DA9">
        <w:rPr>
          <w:i/>
          <w:iCs/>
        </w:rPr>
        <w:t xml:space="preserve">: </w:t>
      </w:r>
      <w:r>
        <w:rPr>
          <w:i/>
          <w:iCs/>
        </w:rPr>
        <w:t>Berechnete</w:t>
      </w:r>
      <w:r w:rsidR="00037E1C">
        <w:rPr>
          <w:i/>
          <w:iCs/>
        </w:rPr>
        <w:t xml:space="preserve"> Masse m des Seils mit Messsicherheit </w:t>
      </w:r>
    </w:p>
    <w:p w14:paraId="7289685D" w14:textId="77777777" w:rsidR="005C4274" w:rsidRDefault="005C4274" w:rsidP="00BE3F4E">
      <w:pPr>
        <w:spacing w:after="30" w:line="360" w:lineRule="auto"/>
        <w:jc w:val="both"/>
        <w:rPr>
          <w:i/>
          <w:iCs/>
        </w:rPr>
      </w:pPr>
    </w:p>
    <w:p w14:paraId="69852913" w14:textId="77777777" w:rsidR="005C4274" w:rsidRDefault="005C4274" w:rsidP="00BE3F4E">
      <w:pPr>
        <w:spacing w:after="30" w:line="360" w:lineRule="auto"/>
        <w:jc w:val="both"/>
        <w:rPr>
          <w:rFonts w:eastAsiaTheme="minorEastAsia"/>
          <w:i/>
          <w:iCs/>
        </w:rPr>
      </w:pPr>
    </w:p>
    <w:p w14:paraId="6C59B155" w14:textId="77777777" w:rsidR="00BE3F4E" w:rsidRDefault="00BE3F4E" w:rsidP="00BE3F4E">
      <w:pPr>
        <w:spacing w:after="30" w:line="360" w:lineRule="auto"/>
        <w:jc w:val="both"/>
        <w:rPr>
          <w:rFonts w:eastAsiaTheme="minorEastAsia"/>
          <w:i/>
          <w:iCs/>
        </w:rPr>
      </w:pPr>
    </w:p>
    <w:p w14:paraId="2F036F2C" w14:textId="77777777" w:rsidR="00332BB7" w:rsidRDefault="00332BB7" w:rsidP="715EA58B">
      <w:pPr>
        <w:rPr>
          <w:rFonts w:eastAsiaTheme="minorEastAsia"/>
        </w:rPr>
      </w:pPr>
    </w:p>
    <w:p w14:paraId="1F92FFB2" w14:textId="4B09DE6C" w:rsidR="000F48D0" w:rsidRPr="006A25F3" w:rsidRDefault="000F48D0" w:rsidP="006A25F3">
      <w:pPr>
        <w:pStyle w:val="berschrift2"/>
        <w:rPr>
          <w:color w:val="auto"/>
        </w:rPr>
      </w:pPr>
      <w:bookmarkStart w:id="13" w:name="_Toc129290546"/>
      <w:r w:rsidRPr="000F48D0">
        <w:rPr>
          <w:color w:val="auto"/>
        </w:rPr>
        <w:t xml:space="preserve">1d) Bestimmung des </w:t>
      </w:r>
      <w:proofErr w:type="spellStart"/>
      <w:r w:rsidRPr="000F48D0">
        <w:rPr>
          <w:color w:val="auto"/>
        </w:rPr>
        <w:t>gewichteten</w:t>
      </w:r>
      <w:proofErr w:type="spellEnd"/>
      <w:r w:rsidRPr="000F48D0">
        <w:rPr>
          <w:color w:val="auto"/>
        </w:rPr>
        <w:t xml:space="preserve"> Mittelwerts der Saitenmasse</w:t>
      </w:r>
      <w:bookmarkEnd w:id="13"/>
    </w:p>
    <w:p w14:paraId="63EB3B20" w14:textId="3C2D9D54" w:rsidR="000F48D0" w:rsidRDefault="00FE1F3E" w:rsidP="000F48D0">
      <w:r>
        <w:t xml:space="preserve">Nun wird der </w:t>
      </w:r>
      <w:proofErr w:type="spellStart"/>
      <w:r>
        <w:t>gewichtete</w:t>
      </w:r>
      <w:proofErr w:type="spellEnd"/>
      <w:r>
        <w:t xml:space="preserve"> Mittelwert der Masse m der schwingenden Saite</w:t>
      </w:r>
      <w:r w:rsidR="00884D85">
        <w:t xml:space="preserve">, sowie </w:t>
      </w:r>
      <w:r w:rsidR="001B0FD7">
        <w:t xml:space="preserve">die </w:t>
      </w:r>
      <w:proofErr w:type="spellStart"/>
      <w:r w:rsidR="001B0FD7">
        <w:t>Standartabweichung</w:t>
      </w:r>
      <w:proofErr w:type="spellEnd"/>
      <w:r w:rsidR="001B0FD7">
        <w:t xml:space="preserve"> des gerichteten Mittelwerts </w:t>
      </w:r>
      <w:r>
        <w:t>berechnet</w:t>
      </w:r>
      <w:r w:rsidR="001B0FD7">
        <w:t>. Dazu werden die</w:t>
      </w:r>
      <w:r>
        <w:t xml:space="preserve"> Gleichungen GR.61 und GR.62</w:t>
      </w:r>
      <w:r w:rsidR="001B0FD7">
        <w:t xml:space="preserve"> verwendet</w:t>
      </w:r>
      <w:r>
        <w:t xml:space="preserve">. Hierbei steht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</m:oMath>
      <w:r w:rsidR="00A06449">
        <w:rPr>
          <w:rFonts w:eastAsiaTheme="minorEastAsia"/>
        </w:rPr>
        <w:t xml:space="preserve"> </w:t>
      </w:r>
      <w:r w:rsidR="00A06449">
        <w:t xml:space="preserve">für die Saitenmasse m und </w:t>
      </w:r>
      <m:oMath>
        <m:r>
          <m:rPr>
            <m:sty m:val="p"/>
          </m:rPr>
          <w:rPr>
            <w:rFonts w:ascii="Cambria Math" w:hAnsi="Cambria Math"/>
          </w:rPr>
          <m:t>∆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u</m:t>
            </m:r>
          </m:e>
          <m:sub>
            <m:r>
              <w:rPr>
                <w:rFonts w:ascii="Cambria Math" w:hAnsi="Cambria Math"/>
              </w:rPr>
              <m:t>m</m:t>
            </m:r>
          </m:sub>
        </m:sSub>
      </m:oMath>
      <w:r w:rsidR="00F10EE2">
        <w:rPr>
          <w:rFonts w:eastAsiaTheme="minorEastAsia"/>
        </w:rPr>
        <w:t xml:space="preserve"> </w:t>
      </w:r>
      <w:r>
        <w:t>bezeichnet d</w:t>
      </w:r>
      <w:r w:rsidR="007F6378">
        <w:t>ie dazugehörige Messunsicherheit</w:t>
      </w:r>
      <w:r>
        <w:t>:</w:t>
      </w:r>
    </w:p>
    <w:p w14:paraId="04EBC073" w14:textId="07E9C674" w:rsidR="00292762" w:rsidRPr="00D62C64" w:rsidRDefault="00BA0617" w:rsidP="000F48D0">
      <w:pPr>
        <w:rPr>
          <w:rFonts w:eastAsiaTheme="minorEastAsia"/>
        </w:rPr>
      </w:pPr>
      <m:oMathPara>
        <m:oMath>
          <m:acc>
            <m:accPr>
              <m:chr m:val="̅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m</m:t>
              </m:r>
            </m:e>
          </m:acc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/>
                <m:sup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i</m:t>
                          </m:r>
                        </m:sub>
                      </m:sSub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∆u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m</m:t>
                              </m:r>
                            </m:sub>
                          </m:sSub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</m:den>
                  </m:f>
                </m:e>
              </m:nary>
            </m:num>
            <m:den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/>
                <m:sup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∆u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m</m:t>
                              </m:r>
                            </m:sub>
                          </m:sSub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</m:den>
                  </m:f>
                </m:e>
              </m:nary>
            </m:den>
          </m:f>
        </m:oMath>
      </m:oMathPara>
    </w:p>
    <w:p w14:paraId="17F2D392" w14:textId="5FBFD2B3" w:rsidR="00D62C64" w:rsidRPr="00D62C64" w:rsidRDefault="00BA0617" w:rsidP="000F48D0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∆u</m:t>
              </m:r>
            </m:e>
            <m:sub>
              <m:r>
                <w:rPr>
                  <w:rFonts w:ascii="Cambria Math" w:hAnsi="Cambria Math"/>
                </w:rPr>
                <m:t>m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nary>
                    <m:naryPr>
                      <m:chr m:val="∑"/>
                      <m:limLoc m:val="undOvr"/>
                      <m:subHide m:val="1"/>
                      <m:sup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naryPr>
                    <m:sub/>
                    <m:sup/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∆u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m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p>
                          </m:sSup>
                        </m:den>
                      </m:f>
                    </m:e>
                  </m:nary>
                </m:e>
              </m:rad>
            </m:den>
          </m:f>
        </m:oMath>
      </m:oMathPara>
    </w:p>
    <w:p w14:paraId="3BD04551" w14:textId="6E527406" w:rsidR="00D62C64" w:rsidRDefault="00FC0FF4" w:rsidP="00DD2820">
      <w:r>
        <w:t>Durch Einsetzen der Werte ergibt sich</w:t>
      </w:r>
      <w:r w:rsidR="00370275">
        <w:t xml:space="preserve"> in Excel berechnet</w:t>
      </w:r>
      <w:r>
        <w:t>:</w:t>
      </w:r>
    </w:p>
    <w:p w14:paraId="257E497F" w14:textId="5691EECF" w:rsidR="00FC0FF4" w:rsidRPr="00D62C64" w:rsidRDefault="00BA0617" w:rsidP="00DD2820">
      <w:pPr>
        <w:jc w:val="center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∆u</m:t>
            </m:r>
          </m:e>
          <m:sub>
            <m:r>
              <w:rPr>
                <w:rFonts w:ascii="Cambria Math" w:hAnsi="Cambria Math"/>
              </w:rPr>
              <m:t>m</m:t>
            </m:r>
          </m:sub>
        </m:sSub>
        <m:r>
          <w:rPr>
            <w:rFonts w:ascii="Cambria Math" w:hAnsi="Cambria Math"/>
          </w:rPr>
          <m:t xml:space="preserve">=0,132989… </m:t>
        </m:r>
      </m:oMath>
      <w:r w:rsidR="00DD2820">
        <w:t>g</w:t>
      </w:r>
    </w:p>
    <w:p w14:paraId="64626494" w14:textId="6649B249" w:rsidR="00A83B05" w:rsidRPr="00A83B05" w:rsidRDefault="00BA0617" w:rsidP="00DD2820">
      <w:pPr>
        <w:jc w:val="center"/>
        <w:rPr>
          <w:rFonts w:ascii="Calibri" w:eastAsia="Times New Roman" w:hAnsi="Calibri" w:cs="Calibri"/>
          <w:color w:val="000000"/>
          <w:lang w:eastAsia="de-DE"/>
        </w:rPr>
      </w:pP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m</m:t>
            </m:r>
          </m:e>
        </m:acc>
        <m:r>
          <w:rPr>
            <w:rFonts w:ascii="Cambria Math" w:hAnsi="Cambria Math"/>
          </w:rPr>
          <m:t>=</m:t>
        </m:r>
        <m:r>
          <m:rPr>
            <m:sty m:val="p"/>
          </m:rPr>
          <w:rPr>
            <w:rFonts w:ascii="Cambria Math" w:eastAsia="Times New Roman" w:hAnsi="Cambria Math" w:cs="Calibri"/>
            <w:color w:val="000000"/>
            <w:lang w:eastAsia="de-DE"/>
          </w:rPr>
          <m:t>1,2693582…</m:t>
        </m:r>
        <m:r>
          <w:rPr>
            <w:rFonts w:ascii="Cambria Math" w:hAnsi="Cambria Math"/>
          </w:rPr>
          <m:t xml:space="preserve"> </m:t>
        </m:r>
      </m:oMath>
      <w:r w:rsidR="00234D2E">
        <w:rPr>
          <w:rFonts w:ascii="Calibri" w:eastAsia="Times New Roman" w:hAnsi="Calibri" w:cs="Calibri"/>
        </w:rPr>
        <w:t>g</w:t>
      </w:r>
    </w:p>
    <w:p w14:paraId="50FD7BBD" w14:textId="32C33CAD" w:rsidR="00FC0FF4" w:rsidRPr="008B5DC3" w:rsidRDefault="00FC0FF4" w:rsidP="00DD2820">
      <w:pPr>
        <w:rPr>
          <w:rFonts w:ascii="Calibri" w:eastAsia="Times New Roman" w:hAnsi="Calibri" w:cs="Calibri"/>
          <w:color w:val="000000"/>
          <w:lang w:eastAsia="de-DE"/>
        </w:rPr>
      </w:pPr>
    </w:p>
    <w:p w14:paraId="0D8CF458" w14:textId="1F134AAC" w:rsidR="00254CD8" w:rsidRDefault="004517E8" w:rsidP="00DD2820">
      <w:r>
        <w:t>und damit als Endergebnis:</w:t>
      </w:r>
    </w:p>
    <w:p w14:paraId="14362C0F" w14:textId="4FD0A1E5" w:rsidR="00FC0FF4" w:rsidRPr="00CB713F" w:rsidRDefault="00BA0617" w:rsidP="00DD2820">
      <m:oMathPara>
        <m:oMath>
          <m:acc>
            <m:accPr>
              <m:chr m:val="̅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m</m:t>
              </m:r>
            </m:e>
          </m:acc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1,27±0,14</m:t>
              </m:r>
            </m:e>
          </m:d>
          <m:r>
            <w:rPr>
              <w:rFonts w:ascii="Cambria Math" w:hAnsi="Cambria Math"/>
            </w:rPr>
            <m:t>g</m:t>
          </m:r>
        </m:oMath>
      </m:oMathPara>
    </w:p>
    <w:p w14:paraId="3D4780A2" w14:textId="77777777" w:rsidR="00CB713F" w:rsidRDefault="00CB713F" w:rsidP="000F48D0">
      <w:pPr>
        <w:rPr>
          <w:rFonts w:eastAsiaTheme="minorEastAsia"/>
        </w:rPr>
      </w:pPr>
    </w:p>
    <w:p w14:paraId="50B4AD07" w14:textId="160ECBFE" w:rsidR="00CB713F" w:rsidRDefault="00CB713F" w:rsidP="00CB713F">
      <w:pPr>
        <w:pStyle w:val="berschrift2"/>
        <w:rPr>
          <w:color w:val="auto"/>
        </w:rPr>
      </w:pPr>
      <w:bookmarkStart w:id="14" w:name="_Toc129290547"/>
      <w:r w:rsidRPr="00CB713F">
        <w:rPr>
          <w:color w:val="auto"/>
        </w:rPr>
        <w:t>2a) Bestimmung der Grundfrequenz</w:t>
      </w:r>
      <w:bookmarkEnd w:id="14"/>
    </w:p>
    <w:p w14:paraId="6732A34E" w14:textId="32612057" w:rsidR="00CB713F" w:rsidRDefault="00EC1257" w:rsidP="00CB713F">
      <w:r>
        <w:t xml:space="preserve">Zu zeigen ist, dass die Grundfrequenz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 xml:space="preserve">1 </m:t>
            </m:r>
          </m:sub>
        </m:sSub>
      </m:oMath>
      <w:r>
        <w:t>umgekehrt proportional zur Seillänge L ist</w:t>
      </w:r>
      <w:r w:rsidR="009A63A4">
        <w:t>.</w:t>
      </w:r>
    </w:p>
    <w:p w14:paraId="300015E6" w14:textId="1EB10755" w:rsidR="007A4A63" w:rsidRDefault="007A4A63" w:rsidP="00CB713F">
      <w:r>
        <w:t xml:space="preserve">Es wird der Aufbau aus </w:t>
      </w:r>
      <w:r w:rsidR="000E7087">
        <w:t>Aufgabe 1</w:t>
      </w:r>
      <w:r>
        <w:t xml:space="preserve"> übernommen wobei die Klemme nacheinander in Acht verschiedene Abstände vom Lautsprecher </w:t>
      </w:r>
      <w:r w:rsidR="000E7087">
        <w:t>an</w:t>
      </w:r>
      <w:r>
        <w:t>gebracht wird und geschlossen wird.</w:t>
      </w:r>
    </w:p>
    <w:p w14:paraId="3AA81CE7" w14:textId="77777777" w:rsidR="005B3D2F" w:rsidRDefault="00B661DA" w:rsidP="005B3D2F">
      <w:r>
        <w:t>Die Spannmasse beträgt bei dem Versuch</w:t>
      </w:r>
      <w:r w:rsidR="00F554C4">
        <w:t xml:space="preserve"> konstant</w:t>
      </w:r>
      <w:r>
        <w:t>: 0,</w:t>
      </w:r>
      <w:r w:rsidR="000E431C">
        <w:t>1002kg</w:t>
      </w:r>
    </w:p>
    <w:p w14:paraId="13AE12D1" w14:textId="77777777" w:rsidR="005B3D2F" w:rsidRDefault="005B3D2F" w:rsidP="005B3D2F"/>
    <w:p w14:paraId="6B85A948" w14:textId="77777777" w:rsidR="005B3D2F" w:rsidRDefault="005B3D2F" w:rsidP="005B3D2F"/>
    <w:p w14:paraId="6C29503B" w14:textId="1814A835" w:rsidR="005B3D2F" w:rsidRPr="005B3D2F" w:rsidRDefault="005B3D2F" w:rsidP="005B3D2F">
      <w:pPr>
        <w:rPr>
          <w:i/>
          <w:iCs/>
        </w:rPr>
      </w:pPr>
      <w:r w:rsidRPr="005B3D2F">
        <w:rPr>
          <w:i/>
          <w:iCs/>
        </w:rPr>
        <w:lastRenderedPageBreak/>
        <w:t xml:space="preserve"> Tabelle 4: Aufgenommenen Frequenzen f für variable Länge L</w:t>
      </w:r>
    </w:p>
    <w:tbl>
      <w:tblPr>
        <w:tblStyle w:val="TabellemithellemGitternetz"/>
        <w:tblW w:w="7120" w:type="dxa"/>
        <w:tblLook w:val="04A0" w:firstRow="1" w:lastRow="0" w:firstColumn="1" w:lastColumn="0" w:noHBand="0" w:noVBand="1"/>
      </w:tblPr>
      <w:tblGrid>
        <w:gridCol w:w="1440"/>
        <w:gridCol w:w="2080"/>
        <w:gridCol w:w="2640"/>
        <w:gridCol w:w="960"/>
      </w:tblGrid>
      <w:tr w:rsidR="000E431C" w:rsidRPr="000E431C" w14:paraId="20CC884D" w14:textId="77777777" w:rsidTr="000E431C">
        <w:trPr>
          <w:trHeight w:val="290"/>
        </w:trPr>
        <w:tc>
          <w:tcPr>
            <w:tcW w:w="1440" w:type="dxa"/>
            <w:noWrap/>
            <w:hideMark/>
          </w:tcPr>
          <w:p w14:paraId="489F847A" w14:textId="77777777" w:rsidR="000E431C" w:rsidRPr="000E431C" w:rsidRDefault="000E431C" w:rsidP="000E431C">
            <w:pPr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>L in m</w:t>
            </w:r>
          </w:p>
        </w:tc>
        <w:tc>
          <w:tcPr>
            <w:tcW w:w="2080" w:type="dxa"/>
            <w:noWrap/>
            <w:hideMark/>
          </w:tcPr>
          <w:p w14:paraId="2AAA1E41" w14:textId="77777777" w:rsidR="000E431C" w:rsidRPr="000E431C" w:rsidRDefault="000E431C" w:rsidP="000E431C">
            <w:pPr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>f1 in Hz</w:t>
            </w:r>
          </w:p>
        </w:tc>
        <w:tc>
          <w:tcPr>
            <w:tcW w:w="2640" w:type="dxa"/>
            <w:noWrap/>
            <w:hideMark/>
          </w:tcPr>
          <w:p w14:paraId="5B576699" w14:textId="77777777" w:rsidR="000E431C" w:rsidRPr="000E431C" w:rsidRDefault="000E431C" w:rsidP="000E431C">
            <w:pPr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>f2 in Hz</w:t>
            </w:r>
          </w:p>
        </w:tc>
        <w:tc>
          <w:tcPr>
            <w:tcW w:w="960" w:type="dxa"/>
            <w:noWrap/>
            <w:hideMark/>
          </w:tcPr>
          <w:p w14:paraId="4307E442" w14:textId="77777777" w:rsidR="000E431C" w:rsidRPr="000E431C" w:rsidRDefault="000E431C" w:rsidP="000E431C">
            <w:pPr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>f3 in Hz</w:t>
            </w:r>
          </w:p>
        </w:tc>
      </w:tr>
      <w:tr w:rsidR="000E431C" w:rsidRPr="000E431C" w14:paraId="38273E60" w14:textId="77777777" w:rsidTr="000E431C">
        <w:trPr>
          <w:trHeight w:val="290"/>
        </w:trPr>
        <w:tc>
          <w:tcPr>
            <w:tcW w:w="1440" w:type="dxa"/>
            <w:noWrap/>
            <w:hideMark/>
          </w:tcPr>
          <w:p w14:paraId="6195C105" w14:textId="77777777" w:rsidR="000E431C" w:rsidRPr="000E431C" w:rsidRDefault="000E431C" w:rsidP="000E431C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0,73</w:t>
            </w:r>
          </w:p>
        </w:tc>
        <w:tc>
          <w:tcPr>
            <w:tcW w:w="2080" w:type="dxa"/>
            <w:noWrap/>
            <w:hideMark/>
          </w:tcPr>
          <w:p w14:paraId="491ACEDB" w14:textId="77777777" w:rsidR="000E431C" w:rsidRPr="000E431C" w:rsidRDefault="000E431C" w:rsidP="000E431C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16,3</w:t>
            </w:r>
          </w:p>
        </w:tc>
        <w:tc>
          <w:tcPr>
            <w:tcW w:w="2640" w:type="dxa"/>
            <w:noWrap/>
            <w:hideMark/>
          </w:tcPr>
          <w:p w14:paraId="247E92EF" w14:textId="77777777" w:rsidR="000E431C" w:rsidRPr="000E431C" w:rsidRDefault="000E431C" w:rsidP="000E431C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33,8</w:t>
            </w:r>
          </w:p>
        </w:tc>
        <w:tc>
          <w:tcPr>
            <w:tcW w:w="960" w:type="dxa"/>
            <w:noWrap/>
            <w:hideMark/>
          </w:tcPr>
          <w:p w14:paraId="26D79977" w14:textId="77777777" w:rsidR="000E431C" w:rsidRPr="000E431C" w:rsidRDefault="000E431C" w:rsidP="000E431C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51,2</w:t>
            </w:r>
          </w:p>
        </w:tc>
      </w:tr>
      <w:tr w:rsidR="000E431C" w:rsidRPr="000E431C" w14:paraId="079354C8" w14:textId="77777777" w:rsidTr="000E431C">
        <w:trPr>
          <w:trHeight w:val="290"/>
        </w:trPr>
        <w:tc>
          <w:tcPr>
            <w:tcW w:w="1440" w:type="dxa"/>
            <w:noWrap/>
            <w:hideMark/>
          </w:tcPr>
          <w:p w14:paraId="5490C20A" w14:textId="77777777" w:rsidR="000E431C" w:rsidRPr="000E431C" w:rsidRDefault="000E431C" w:rsidP="000E431C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0,69</w:t>
            </w:r>
          </w:p>
        </w:tc>
        <w:tc>
          <w:tcPr>
            <w:tcW w:w="2080" w:type="dxa"/>
            <w:noWrap/>
            <w:hideMark/>
          </w:tcPr>
          <w:p w14:paraId="5070D951" w14:textId="77777777" w:rsidR="000E431C" w:rsidRPr="000E431C" w:rsidRDefault="000E431C" w:rsidP="000E431C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17</w:t>
            </w:r>
          </w:p>
        </w:tc>
        <w:tc>
          <w:tcPr>
            <w:tcW w:w="2640" w:type="dxa"/>
            <w:noWrap/>
            <w:hideMark/>
          </w:tcPr>
          <w:p w14:paraId="144DD08B" w14:textId="77777777" w:rsidR="000E431C" w:rsidRPr="000E431C" w:rsidRDefault="000E431C" w:rsidP="000E431C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34</w:t>
            </w:r>
          </w:p>
        </w:tc>
        <w:tc>
          <w:tcPr>
            <w:tcW w:w="960" w:type="dxa"/>
            <w:noWrap/>
            <w:hideMark/>
          </w:tcPr>
          <w:p w14:paraId="08462F5A" w14:textId="77777777" w:rsidR="000E431C" w:rsidRPr="000E431C" w:rsidRDefault="000E431C" w:rsidP="000E431C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54</w:t>
            </w:r>
          </w:p>
        </w:tc>
      </w:tr>
      <w:tr w:rsidR="000E431C" w:rsidRPr="000E431C" w14:paraId="4FCCDFE7" w14:textId="77777777" w:rsidTr="000E431C">
        <w:trPr>
          <w:trHeight w:val="290"/>
        </w:trPr>
        <w:tc>
          <w:tcPr>
            <w:tcW w:w="1440" w:type="dxa"/>
            <w:noWrap/>
            <w:hideMark/>
          </w:tcPr>
          <w:p w14:paraId="3A284244" w14:textId="77777777" w:rsidR="000E431C" w:rsidRPr="000E431C" w:rsidRDefault="000E431C" w:rsidP="000E431C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0,59</w:t>
            </w:r>
          </w:p>
        </w:tc>
        <w:tc>
          <w:tcPr>
            <w:tcW w:w="2080" w:type="dxa"/>
            <w:noWrap/>
            <w:hideMark/>
          </w:tcPr>
          <w:p w14:paraId="3582FABA" w14:textId="77777777" w:rsidR="000E431C" w:rsidRPr="000E431C" w:rsidRDefault="000E431C" w:rsidP="000E431C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21,8</w:t>
            </w:r>
          </w:p>
        </w:tc>
        <w:tc>
          <w:tcPr>
            <w:tcW w:w="2640" w:type="dxa"/>
            <w:noWrap/>
            <w:hideMark/>
          </w:tcPr>
          <w:p w14:paraId="7CD98B1B" w14:textId="77777777" w:rsidR="000E431C" w:rsidRPr="000E431C" w:rsidRDefault="000E431C" w:rsidP="000E431C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45</w:t>
            </w:r>
          </w:p>
        </w:tc>
        <w:tc>
          <w:tcPr>
            <w:tcW w:w="960" w:type="dxa"/>
            <w:noWrap/>
            <w:hideMark/>
          </w:tcPr>
          <w:p w14:paraId="40BA8D55" w14:textId="77777777" w:rsidR="000E431C" w:rsidRPr="000E431C" w:rsidRDefault="000E431C" w:rsidP="000E431C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66</w:t>
            </w:r>
          </w:p>
        </w:tc>
      </w:tr>
      <w:tr w:rsidR="000E431C" w:rsidRPr="000E431C" w14:paraId="274E4E70" w14:textId="77777777" w:rsidTr="000E431C">
        <w:trPr>
          <w:trHeight w:val="290"/>
        </w:trPr>
        <w:tc>
          <w:tcPr>
            <w:tcW w:w="1440" w:type="dxa"/>
            <w:noWrap/>
            <w:hideMark/>
          </w:tcPr>
          <w:p w14:paraId="01B67B96" w14:textId="77777777" w:rsidR="000E431C" w:rsidRPr="000E431C" w:rsidRDefault="000E431C" w:rsidP="000E431C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0,5</w:t>
            </w:r>
          </w:p>
        </w:tc>
        <w:tc>
          <w:tcPr>
            <w:tcW w:w="2080" w:type="dxa"/>
            <w:noWrap/>
            <w:hideMark/>
          </w:tcPr>
          <w:p w14:paraId="50AFD4BA" w14:textId="77777777" w:rsidR="000E431C" w:rsidRPr="000E431C" w:rsidRDefault="000E431C" w:rsidP="000E431C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24,9</w:t>
            </w:r>
          </w:p>
        </w:tc>
        <w:tc>
          <w:tcPr>
            <w:tcW w:w="2640" w:type="dxa"/>
            <w:noWrap/>
            <w:hideMark/>
          </w:tcPr>
          <w:p w14:paraId="0480B5FF" w14:textId="77777777" w:rsidR="000E431C" w:rsidRPr="000E431C" w:rsidRDefault="000E431C" w:rsidP="000E431C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54,8</w:t>
            </w:r>
          </w:p>
        </w:tc>
        <w:tc>
          <w:tcPr>
            <w:tcW w:w="960" w:type="dxa"/>
            <w:noWrap/>
            <w:hideMark/>
          </w:tcPr>
          <w:p w14:paraId="58D2BA9F" w14:textId="77777777" w:rsidR="000E431C" w:rsidRPr="000E431C" w:rsidRDefault="000E431C" w:rsidP="000E431C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70,8</w:t>
            </w:r>
          </w:p>
        </w:tc>
      </w:tr>
      <w:tr w:rsidR="000E431C" w:rsidRPr="000E431C" w14:paraId="0EB8265A" w14:textId="77777777" w:rsidTr="000E431C">
        <w:trPr>
          <w:trHeight w:val="290"/>
        </w:trPr>
        <w:tc>
          <w:tcPr>
            <w:tcW w:w="1440" w:type="dxa"/>
            <w:noWrap/>
            <w:hideMark/>
          </w:tcPr>
          <w:p w14:paraId="0223EF04" w14:textId="77777777" w:rsidR="000E431C" w:rsidRPr="000E431C" w:rsidRDefault="000E431C" w:rsidP="000E431C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0,4</w:t>
            </w:r>
          </w:p>
        </w:tc>
        <w:tc>
          <w:tcPr>
            <w:tcW w:w="2080" w:type="dxa"/>
            <w:noWrap/>
            <w:hideMark/>
          </w:tcPr>
          <w:p w14:paraId="37951524" w14:textId="77777777" w:rsidR="000E431C" w:rsidRPr="000E431C" w:rsidRDefault="000E431C" w:rsidP="000E431C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33,5</w:t>
            </w:r>
          </w:p>
        </w:tc>
        <w:tc>
          <w:tcPr>
            <w:tcW w:w="2640" w:type="dxa"/>
            <w:noWrap/>
            <w:hideMark/>
          </w:tcPr>
          <w:p w14:paraId="6D58D1C1" w14:textId="77777777" w:rsidR="000E431C" w:rsidRPr="000E431C" w:rsidRDefault="000E431C" w:rsidP="000E431C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67</w:t>
            </w:r>
          </w:p>
        </w:tc>
        <w:tc>
          <w:tcPr>
            <w:tcW w:w="960" w:type="dxa"/>
            <w:noWrap/>
            <w:hideMark/>
          </w:tcPr>
          <w:p w14:paraId="0373DB7E" w14:textId="77777777" w:rsidR="000E431C" w:rsidRPr="000E431C" w:rsidRDefault="000E431C" w:rsidP="000E431C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94,7</w:t>
            </w:r>
          </w:p>
        </w:tc>
      </w:tr>
      <w:tr w:rsidR="000E431C" w:rsidRPr="000E431C" w14:paraId="0723D5A4" w14:textId="77777777" w:rsidTr="000E431C">
        <w:trPr>
          <w:trHeight w:val="290"/>
        </w:trPr>
        <w:tc>
          <w:tcPr>
            <w:tcW w:w="1440" w:type="dxa"/>
            <w:noWrap/>
            <w:hideMark/>
          </w:tcPr>
          <w:p w14:paraId="49A3F94D" w14:textId="77777777" w:rsidR="000E431C" w:rsidRPr="000E431C" w:rsidRDefault="000E431C" w:rsidP="000E431C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0,3</w:t>
            </w:r>
          </w:p>
        </w:tc>
        <w:tc>
          <w:tcPr>
            <w:tcW w:w="2080" w:type="dxa"/>
            <w:noWrap/>
            <w:hideMark/>
          </w:tcPr>
          <w:p w14:paraId="329FD810" w14:textId="77777777" w:rsidR="000E431C" w:rsidRPr="000E431C" w:rsidRDefault="000E431C" w:rsidP="000E431C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46</w:t>
            </w:r>
          </w:p>
        </w:tc>
        <w:tc>
          <w:tcPr>
            <w:tcW w:w="2640" w:type="dxa"/>
            <w:noWrap/>
            <w:hideMark/>
          </w:tcPr>
          <w:p w14:paraId="3930B687" w14:textId="77777777" w:rsidR="000E431C" w:rsidRPr="000E431C" w:rsidRDefault="000E431C" w:rsidP="000E431C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87,6</w:t>
            </w:r>
          </w:p>
        </w:tc>
        <w:tc>
          <w:tcPr>
            <w:tcW w:w="960" w:type="dxa"/>
            <w:noWrap/>
            <w:hideMark/>
          </w:tcPr>
          <w:p w14:paraId="1CD73548" w14:textId="77777777" w:rsidR="000E431C" w:rsidRPr="000E431C" w:rsidRDefault="000E431C" w:rsidP="000E431C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125</w:t>
            </w:r>
          </w:p>
        </w:tc>
      </w:tr>
      <w:tr w:rsidR="000E431C" w:rsidRPr="000E431C" w14:paraId="40338521" w14:textId="77777777" w:rsidTr="000E431C">
        <w:trPr>
          <w:trHeight w:val="290"/>
        </w:trPr>
        <w:tc>
          <w:tcPr>
            <w:tcW w:w="1440" w:type="dxa"/>
            <w:noWrap/>
            <w:hideMark/>
          </w:tcPr>
          <w:p w14:paraId="04C796D3" w14:textId="77777777" w:rsidR="000E431C" w:rsidRPr="000E431C" w:rsidRDefault="000E431C" w:rsidP="000E431C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0,25</w:t>
            </w:r>
          </w:p>
        </w:tc>
        <w:tc>
          <w:tcPr>
            <w:tcW w:w="2080" w:type="dxa"/>
            <w:noWrap/>
            <w:hideMark/>
          </w:tcPr>
          <w:p w14:paraId="77F1D080" w14:textId="77777777" w:rsidR="000E431C" w:rsidRPr="000E431C" w:rsidRDefault="000E431C" w:rsidP="000E431C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57,1</w:t>
            </w:r>
          </w:p>
        </w:tc>
        <w:tc>
          <w:tcPr>
            <w:tcW w:w="2640" w:type="dxa"/>
            <w:noWrap/>
            <w:hideMark/>
          </w:tcPr>
          <w:p w14:paraId="12D8B304" w14:textId="77777777" w:rsidR="000E431C" w:rsidRPr="000E431C" w:rsidRDefault="000E431C" w:rsidP="000E431C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98</w:t>
            </w:r>
          </w:p>
        </w:tc>
        <w:tc>
          <w:tcPr>
            <w:tcW w:w="960" w:type="dxa"/>
            <w:noWrap/>
            <w:hideMark/>
          </w:tcPr>
          <w:p w14:paraId="1E586551" w14:textId="77777777" w:rsidR="000E431C" w:rsidRPr="000E431C" w:rsidRDefault="000E431C" w:rsidP="000E431C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147,3</w:t>
            </w:r>
          </w:p>
        </w:tc>
      </w:tr>
      <w:tr w:rsidR="000E431C" w:rsidRPr="000E431C" w14:paraId="3418BE53" w14:textId="77777777" w:rsidTr="000E431C">
        <w:trPr>
          <w:trHeight w:val="290"/>
        </w:trPr>
        <w:tc>
          <w:tcPr>
            <w:tcW w:w="1440" w:type="dxa"/>
            <w:noWrap/>
            <w:hideMark/>
          </w:tcPr>
          <w:p w14:paraId="13871F61" w14:textId="77777777" w:rsidR="000E431C" w:rsidRPr="000E431C" w:rsidRDefault="000E431C" w:rsidP="000E431C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0,2</w:t>
            </w:r>
          </w:p>
        </w:tc>
        <w:tc>
          <w:tcPr>
            <w:tcW w:w="2080" w:type="dxa"/>
            <w:noWrap/>
            <w:hideMark/>
          </w:tcPr>
          <w:p w14:paraId="41CB7E4A" w14:textId="77777777" w:rsidR="000E431C" w:rsidRPr="000E431C" w:rsidRDefault="000E431C" w:rsidP="000E431C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66</w:t>
            </w:r>
          </w:p>
        </w:tc>
        <w:tc>
          <w:tcPr>
            <w:tcW w:w="2640" w:type="dxa"/>
            <w:noWrap/>
            <w:hideMark/>
          </w:tcPr>
          <w:p w14:paraId="36B8C39C" w14:textId="77777777" w:rsidR="000E431C" w:rsidRPr="000E431C" w:rsidRDefault="000E431C" w:rsidP="000E431C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130,1</w:t>
            </w:r>
          </w:p>
        </w:tc>
        <w:tc>
          <w:tcPr>
            <w:tcW w:w="960" w:type="dxa"/>
            <w:noWrap/>
            <w:hideMark/>
          </w:tcPr>
          <w:p w14:paraId="693512A2" w14:textId="77777777" w:rsidR="000E431C" w:rsidRPr="000E431C" w:rsidRDefault="000E431C" w:rsidP="000E431C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197,1</w:t>
            </w:r>
          </w:p>
        </w:tc>
      </w:tr>
    </w:tbl>
    <w:p w14:paraId="6E97641A" w14:textId="77777777" w:rsidR="000F6B2B" w:rsidRDefault="000F6B2B" w:rsidP="00CB713F"/>
    <w:p w14:paraId="0256061F" w14:textId="12C080E4" w:rsidR="006B5F1B" w:rsidRPr="00DD1990" w:rsidRDefault="00DD1990" w:rsidP="006B5F1B">
      <w:r w:rsidRPr="00DD1990">
        <w:t>Die</w:t>
      </w:r>
      <w:r w:rsidR="006B5F1B" w:rsidRPr="00DD1990">
        <w:t xml:space="preserve"> Grundfrequenz</w:t>
      </w:r>
      <w:r w:rsidRPr="00DD1990">
        <w:t xml:space="preserve">en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</m:oMath>
      <w:r w:rsidRPr="00DD1990">
        <w:t xml:space="preserve"> werden mit folgender Formel bestimmt:</w:t>
      </w:r>
    </w:p>
    <w:p w14:paraId="2660396B" w14:textId="4B9FFB01" w:rsidR="000F6B2B" w:rsidRPr="00725B68" w:rsidRDefault="00BA0617" w:rsidP="006B5F1B">
      <w:pPr>
        <w:rPr>
          <w:rFonts w:ascii="Cambria Math" w:eastAsiaTheme="minorEastAsia" w:hAnsi="Cambria Math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 xml:space="preserve">1=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hAnsi="Cambria Math"/>
                    </w:rPr>
                    <m:t>6</m:t>
                  </m:r>
                </m:den>
              </m:f>
            </m:sub>
          </m:sSub>
        </m:oMath>
      </m:oMathPara>
    </w:p>
    <w:p w14:paraId="2CF00F91" w14:textId="77777777" w:rsidR="00725B68" w:rsidRPr="00725B68" w:rsidRDefault="00725B68" w:rsidP="006B5F1B">
      <w:pPr>
        <w:rPr>
          <w:rFonts w:ascii="Cambria Math" w:eastAsiaTheme="minorEastAsia" w:hAnsi="Cambria Math"/>
        </w:rPr>
      </w:pPr>
    </w:p>
    <w:p w14:paraId="488D2F76" w14:textId="77777777" w:rsidR="00725B68" w:rsidRPr="00725B68" w:rsidRDefault="00725B68" w:rsidP="00725B68">
      <w:pPr>
        <w:rPr>
          <w:i/>
          <w:iCs/>
        </w:rPr>
      </w:pPr>
      <w:r w:rsidRPr="00725B68">
        <w:rPr>
          <w:i/>
          <w:iCs/>
        </w:rPr>
        <w:t>Tabelle 5: Aufgenommenen Messwerte für variable Länge L mit Grundfrequenzen f1</w:t>
      </w:r>
    </w:p>
    <w:tbl>
      <w:tblPr>
        <w:tblStyle w:val="TabellemithellemGitternetz"/>
        <w:tblW w:w="6374" w:type="dxa"/>
        <w:tblLook w:val="04A0" w:firstRow="1" w:lastRow="0" w:firstColumn="1" w:lastColumn="0" w:noHBand="0" w:noVBand="1"/>
      </w:tblPr>
      <w:tblGrid>
        <w:gridCol w:w="988"/>
        <w:gridCol w:w="992"/>
        <w:gridCol w:w="992"/>
        <w:gridCol w:w="992"/>
        <w:gridCol w:w="2410"/>
      </w:tblGrid>
      <w:tr w:rsidR="00B52E15" w:rsidRPr="000E431C" w14:paraId="5765FE95" w14:textId="5D4D825A" w:rsidTr="003147BE">
        <w:trPr>
          <w:trHeight w:val="290"/>
        </w:trPr>
        <w:tc>
          <w:tcPr>
            <w:tcW w:w="988" w:type="dxa"/>
            <w:noWrap/>
            <w:hideMark/>
          </w:tcPr>
          <w:p w14:paraId="186C9891" w14:textId="77777777" w:rsidR="00B52E15" w:rsidRPr="000E431C" w:rsidRDefault="00B52E15" w:rsidP="007F0216">
            <w:pPr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>L in m</w:t>
            </w:r>
          </w:p>
        </w:tc>
        <w:tc>
          <w:tcPr>
            <w:tcW w:w="992" w:type="dxa"/>
            <w:noWrap/>
            <w:hideMark/>
          </w:tcPr>
          <w:p w14:paraId="1925BC68" w14:textId="77777777" w:rsidR="00B52E15" w:rsidRPr="000E431C" w:rsidRDefault="00B52E15" w:rsidP="007F0216">
            <w:pPr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>f1 in Hz</w:t>
            </w:r>
          </w:p>
        </w:tc>
        <w:tc>
          <w:tcPr>
            <w:tcW w:w="992" w:type="dxa"/>
            <w:noWrap/>
            <w:hideMark/>
          </w:tcPr>
          <w:p w14:paraId="57B9B16E" w14:textId="77777777" w:rsidR="00B52E15" w:rsidRPr="000E431C" w:rsidRDefault="00B52E15" w:rsidP="007F0216">
            <w:pPr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>f2 in Hz</w:t>
            </w:r>
          </w:p>
        </w:tc>
        <w:tc>
          <w:tcPr>
            <w:tcW w:w="992" w:type="dxa"/>
            <w:noWrap/>
            <w:hideMark/>
          </w:tcPr>
          <w:p w14:paraId="09D8A607" w14:textId="77777777" w:rsidR="00B52E15" w:rsidRPr="000E431C" w:rsidRDefault="00B52E15" w:rsidP="007F0216">
            <w:pPr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>f3 in Hz</w:t>
            </w:r>
          </w:p>
        </w:tc>
        <w:tc>
          <w:tcPr>
            <w:tcW w:w="2410" w:type="dxa"/>
          </w:tcPr>
          <w:p w14:paraId="018E92DC" w14:textId="3F9BC1C4" w:rsidR="00B52E15" w:rsidRPr="000E431C" w:rsidRDefault="00B52E15" w:rsidP="007F0216">
            <w:pPr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>Grundfrequenz f1</w:t>
            </w:r>
            <w:r w:rsidR="003147BE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 xml:space="preserve"> in Hz</w:t>
            </w:r>
          </w:p>
        </w:tc>
      </w:tr>
      <w:tr w:rsidR="00B52E15" w:rsidRPr="000E431C" w14:paraId="31852ECC" w14:textId="3209D807" w:rsidTr="003147BE">
        <w:trPr>
          <w:trHeight w:val="290"/>
        </w:trPr>
        <w:tc>
          <w:tcPr>
            <w:tcW w:w="988" w:type="dxa"/>
            <w:noWrap/>
            <w:hideMark/>
          </w:tcPr>
          <w:p w14:paraId="7EE48220" w14:textId="77777777" w:rsidR="00B52E15" w:rsidRPr="000E431C" w:rsidRDefault="00B52E15" w:rsidP="007F0216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0,73</w:t>
            </w:r>
          </w:p>
        </w:tc>
        <w:tc>
          <w:tcPr>
            <w:tcW w:w="992" w:type="dxa"/>
            <w:noWrap/>
            <w:hideMark/>
          </w:tcPr>
          <w:p w14:paraId="1F610A53" w14:textId="77777777" w:rsidR="00B52E15" w:rsidRPr="000E431C" w:rsidRDefault="00B52E15" w:rsidP="007F0216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16,3</w:t>
            </w:r>
          </w:p>
        </w:tc>
        <w:tc>
          <w:tcPr>
            <w:tcW w:w="992" w:type="dxa"/>
            <w:noWrap/>
            <w:hideMark/>
          </w:tcPr>
          <w:p w14:paraId="68D5E000" w14:textId="77777777" w:rsidR="00B52E15" w:rsidRPr="000E431C" w:rsidRDefault="00B52E15" w:rsidP="007F0216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33,8</w:t>
            </w:r>
          </w:p>
        </w:tc>
        <w:tc>
          <w:tcPr>
            <w:tcW w:w="992" w:type="dxa"/>
            <w:noWrap/>
            <w:hideMark/>
          </w:tcPr>
          <w:p w14:paraId="6FFF55A3" w14:textId="77777777" w:rsidR="00B52E15" w:rsidRPr="000E431C" w:rsidRDefault="00B52E15" w:rsidP="007F0216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51,2</w:t>
            </w:r>
          </w:p>
        </w:tc>
        <w:tc>
          <w:tcPr>
            <w:tcW w:w="2410" w:type="dxa"/>
          </w:tcPr>
          <w:p w14:paraId="3EB14E33" w14:textId="3107D4A6" w:rsidR="00B52E15" w:rsidRPr="00065E54" w:rsidRDefault="00065E54" w:rsidP="003147B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16,</w:t>
            </w:r>
            <w:r w:rsidR="00AC7BF0">
              <w:rPr>
                <w:rFonts w:ascii="Calibri" w:hAnsi="Calibri" w:cs="Calibri"/>
                <w:color w:val="000000"/>
              </w:rPr>
              <w:t>9</w:t>
            </w:r>
          </w:p>
        </w:tc>
      </w:tr>
      <w:tr w:rsidR="00B52E15" w:rsidRPr="000E431C" w14:paraId="41278EC9" w14:textId="3BC2F7B8" w:rsidTr="003147BE">
        <w:trPr>
          <w:trHeight w:val="290"/>
        </w:trPr>
        <w:tc>
          <w:tcPr>
            <w:tcW w:w="988" w:type="dxa"/>
            <w:noWrap/>
            <w:hideMark/>
          </w:tcPr>
          <w:p w14:paraId="5D612731" w14:textId="77777777" w:rsidR="00B52E15" w:rsidRPr="000E431C" w:rsidRDefault="00B52E15" w:rsidP="007F0216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0,69</w:t>
            </w:r>
          </w:p>
        </w:tc>
        <w:tc>
          <w:tcPr>
            <w:tcW w:w="992" w:type="dxa"/>
            <w:noWrap/>
            <w:hideMark/>
          </w:tcPr>
          <w:p w14:paraId="73296FE5" w14:textId="77777777" w:rsidR="00B52E15" w:rsidRPr="000E431C" w:rsidRDefault="00B52E15" w:rsidP="007F0216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17</w:t>
            </w:r>
          </w:p>
        </w:tc>
        <w:tc>
          <w:tcPr>
            <w:tcW w:w="992" w:type="dxa"/>
            <w:noWrap/>
            <w:hideMark/>
          </w:tcPr>
          <w:p w14:paraId="17B69004" w14:textId="77777777" w:rsidR="00B52E15" w:rsidRPr="000E431C" w:rsidRDefault="00B52E15" w:rsidP="007F0216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34</w:t>
            </w:r>
          </w:p>
        </w:tc>
        <w:tc>
          <w:tcPr>
            <w:tcW w:w="992" w:type="dxa"/>
            <w:noWrap/>
            <w:hideMark/>
          </w:tcPr>
          <w:p w14:paraId="51BFAB9D" w14:textId="77777777" w:rsidR="00B52E15" w:rsidRPr="000E431C" w:rsidRDefault="00B52E15" w:rsidP="007F0216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54</w:t>
            </w:r>
          </w:p>
        </w:tc>
        <w:tc>
          <w:tcPr>
            <w:tcW w:w="2410" w:type="dxa"/>
          </w:tcPr>
          <w:p w14:paraId="41A61301" w14:textId="0864A97F" w:rsidR="00B52E15" w:rsidRPr="00065E54" w:rsidRDefault="00065E54" w:rsidP="003147B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17,5</w:t>
            </w:r>
          </w:p>
        </w:tc>
      </w:tr>
      <w:tr w:rsidR="00B52E15" w:rsidRPr="000E431C" w14:paraId="4293D9E9" w14:textId="4863420E" w:rsidTr="003147BE">
        <w:trPr>
          <w:trHeight w:val="290"/>
        </w:trPr>
        <w:tc>
          <w:tcPr>
            <w:tcW w:w="988" w:type="dxa"/>
            <w:noWrap/>
            <w:hideMark/>
          </w:tcPr>
          <w:p w14:paraId="259D8C50" w14:textId="77777777" w:rsidR="00B52E15" w:rsidRPr="000E431C" w:rsidRDefault="00B52E15" w:rsidP="007F0216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0,59</w:t>
            </w:r>
          </w:p>
        </w:tc>
        <w:tc>
          <w:tcPr>
            <w:tcW w:w="992" w:type="dxa"/>
            <w:noWrap/>
            <w:hideMark/>
          </w:tcPr>
          <w:p w14:paraId="281CA3FE" w14:textId="77777777" w:rsidR="00B52E15" w:rsidRPr="000E431C" w:rsidRDefault="00B52E15" w:rsidP="007F0216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21,8</w:t>
            </w:r>
          </w:p>
        </w:tc>
        <w:tc>
          <w:tcPr>
            <w:tcW w:w="992" w:type="dxa"/>
            <w:noWrap/>
            <w:hideMark/>
          </w:tcPr>
          <w:p w14:paraId="6DCC1353" w14:textId="77777777" w:rsidR="00B52E15" w:rsidRPr="000E431C" w:rsidRDefault="00B52E15" w:rsidP="007F0216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45</w:t>
            </w:r>
          </w:p>
        </w:tc>
        <w:tc>
          <w:tcPr>
            <w:tcW w:w="992" w:type="dxa"/>
            <w:noWrap/>
            <w:hideMark/>
          </w:tcPr>
          <w:p w14:paraId="490E3F01" w14:textId="77777777" w:rsidR="00B52E15" w:rsidRPr="000E431C" w:rsidRDefault="00B52E15" w:rsidP="007F0216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66</w:t>
            </w:r>
          </w:p>
        </w:tc>
        <w:tc>
          <w:tcPr>
            <w:tcW w:w="2410" w:type="dxa"/>
          </w:tcPr>
          <w:p w14:paraId="22E9EBBA" w14:textId="6A14ED00" w:rsidR="00B52E15" w:rsidRPr="003147BE" w:rsidRDefault="002B0067" w:rsidP="003147B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22,1</w:t>
            </w:r>
          </w:p>
        </w:tc>
      </w:tr>
      <w:tr w:rsidR="00B52E15" w:rsidRPr="000E431C" w14:paraId="2AEF13C0" w14:textId="746A00FC" w:rsidTr="003147BE">
        <w:trPr>
          <w:trHeight w:val="290"/>
        </w:trPr>
        <w:tc>
          <w:tcPr>
            <w:tcW w:w="988" w:type="dxa"/>
            <w:noWrap/>
            <w:hideMark/>
          </w:tcPr>
          <w:p w14:paraId="3D1BA399" w14:textId="77777777" w:rsidR="00B52E15" w:rsidRPr="000E431C" w:rsidRDefault="00B52E15" w:rsidP="007F0216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0,5</w:t>
            </w:r>
          </w:p>
        </w:tc>
        <w:tc>
          <w:tcPr>
            <w:tcW w:w="992" w:type="dxa"/>
            <w:noWrap/>
            <w:hideMark/>
          </w:tcPr>
          <w:p w14:paraId="68600A42" w14:textId="77777777" w:rsidR="00B52E15" w:rsidRPr="000E431C" w:rsidRDefault="00B52E15" w:rsidP="007F0216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24,9</w:t>
            </w:r>
          </w:p>
        </w:tc>
        <w:tc>
          <w:tcPr>
            <w:tcW w:w="992" w:type="dxa"/>
            <w:noWrap/>
            <w:hideMark/>
          </w:tcPr>
          <w:p w14:paraId="47767279" w14:textId="77777777" w:rsidR="00B52E15" w:rsidRPr="000E431C" w:rsidRDefault="00B52E15" w:rsidP="007F0216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54,8</w:t>
            </w:r>
          </w:p>
        </w:tc>
        <w:tc>
          <w:tcPr>
            <w:tcW w:w="992" w:type="dxa"/>
            <w:noWrap/>
            <w:hideMark/>
          </w:tcPr>
          <w:p w14:paraId="26126666" w14:textId="77777777" w:rsidR="00B52E15" w:rsidRPr="000E431C" w:rsidRDefault="00B52E15" w:rsidP="007F0216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70,8</w:t>
            </w:r>
          </w:p>
        </w:tc>
        <w:tc>
          <w:tcPr>
            <w:tcW w:w="2410" w:type="dxa"/>
          </w:tcPr>
          <w:p w14:paraId="21B4B85D" w14:textId="22117DF6" w:rsidR="00B52E15" w:rsidRPr="003147BE" w:rsidRDefault="002B0067" w:rsidP="003147B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25,</w:t>
            </w:r>
            <w:r w:rsidR="00AC7BF0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B52E15" w:rsidRPr="000E431C" w14:paraId="21F6BA68" w14:textId="07D9D96D" w:rsidTr="003147BE">
        <w:trPr>
          <w:trHeight w:val="290"/>
        </w:trPr>
        <w:tc>
          <w:tcPr>
            <w:tcW w:w="988" w:type="dxa"/>
            <w:noWrap/>
            <w:hideMark/>
          </w:tcPr>
          <w:p w14:paraId="30D5652C" w14:textId="77777777" w:rsidR="00B52E15" w:rsidRPr="000E431C" w:rsidRDefault="00B52E15" w:rsidP="007F0216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0,4</w:t>
            </w:r>
          </w:p>
        </w:tc>
        <w:tc>
          <w:tcPr>
            <w:tcW w:w="992" w:type="dxa"/>
            <w:noWrap/>
            <w:hideMark/>
          </w:tcPr>
          <w:p w14:paraId="05971A36" w14:textId="77777777" w:rsidR="00B52E15" w:rsidRPr="000E431C" w:rsidRDefault="00B52E15" w:rsidP="007F0216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33,5</w:t>
            </w:r>
          </w:p>
        </w:tc>
        <w:tc>
          <w:tcPr>
            <w:tcW w:w="992" w:type="dxa"/>
            <w:noWrap/>
            <w:hideMark/>
          </w:tcPr>
          <w:p w14:paraId="10D53933" w14:textId="77777777" w:rsidR="00B52E15" w:rsidRPr="000E431C" w:rsidRDefault="00B52E15" w:rsidP="007F0216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67</w:t>
            </w:r>
          </w:p>
        </w:tc>
        <w:tc>
          <w:tcPr>
            <w:tcW w:w="992" w:type="dxa"/>
            <w:noWrap/>
            <w:hideMark/>
          </w:tcPr>
          <w:p w14:paraId="5F001A1D" w14:textId="77777777" w:rsidR="00B52E15" w:rsidRPr="000E431C" w:rsidRDefault="00B52E15" w:rsidP="007F0216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94,7</w:t>
            </w:r>
          </w:p>
        </w:tc>
        <w:tc>
          <w:tcPr>
            <w:tcW w:w="2410" w:type="dxa"/>
          </w:tcPr>
          <w:p w14:paraId="4B76CE90" w14:textId="44C924CF" w:rsidR="00B52E15" w:rsidRPr="003147BE" w:rsidRDefault="002B0067" w:rsidP="003147B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32,5</w:t>
            </w:r>
          </w:p>
        </w:tc>
      </w:tr>
      <w:tr w:rsidR="00B52E15" w:rsidRPr="000E431C" w14:paraId="2E197873" w14:textId="6FF28FFF" w:rsidTr="003147BE">
        <w:trPr>
          <w:trHeight w:val="290"/>
        </w:trPr>
        <w:tc>
          <w:tcPr>
            <w:tcW w:w="988" w:type="dxa"/>
            <w:noWrap/>
            <w:hideMark/>
          </w:tcPr>
          <w:p w14:paraId="1159E287" w14:textId="77777777" w:rsidR="00B52E15" w:rsidRPr="000E431C" w:rsidRDefault="00B52E15" w:rsidP="007F0216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0,3</w:t>
            </w:r>
          </w:p>
        </w:tc>
        <w:tc>
          <w:tcPr>
            <w:tcW w:w="992" w:type="dxa"/>
            <w:noWrap/>
            <w:hideMark/>
          </w:tcPr>
          <w:p w14:paraId="4054181B" w14:textId="77777777" w:rsidR="00B52E15" w:rsidRPr="000E431C" w:rsidRDefault="00B52E15" w:rsidP="007F0216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46</w:t>
            </w:r>
          </w:p>
        </w:tc>
        <w:tc>
          <w:tcPr>
            <w:tcW w:w="992" w:type="dxa"/>
            <w:noWrap/>
            <w:hideMark/>
          </w:tcPr>
          <w:p w14:paraId="752D8D16" w14:textId="77777777" w:rsidR="00B52E15" w:rsidRPr="000E431C" w:rsidRDefault="00B52E15" w:rsidP="007F0216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87,6</w:t>
            </w:r>
          </w:p>
        </w:tc>
        <w:tc>
          <w:tcPr>
            <w:tcW w:w="992" w:type="dxa"/>
            <w:noWrap/>
            <w:hideMark/>
          </w:tcPr>
          <w:p w14:paraId="6F8A778E" w14:textId="77777777" w:rsidR="00B52E15" w:rsidRPr="000E431C" w:rsidRDefault="00B52E15" w:rsidP="007F0216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125</w:t>
            </w:r>
          </w:p>
        </w:tc>
        <w:tc>
          <w:tcPr>
            <w:tcW w:w="2410" w:type="dxa"/>
          </w:tcPr>
          <w:p w14:paraId="478B1BD4" w14:textId="04532D72" w:rsidR="00B52E15" w:rsidRPr="003147BE" w:rsidRDefault="002B0067" w:rsidP="003147B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43,</w:t>
            </w:r>
            <w:r w:rsidR="003147BE">
              <w:rPr>
                <w:rFonts w:ascii="Calibri" w:hAnsi="Calibri" w:cs="Calibri"/>
                <w:color w:val="000000"/>
              </w:rPr>
              <w:t>1</w:t>
            </w:r>
          </w:p>
        </w:tc>
      </w:tr>
      <w:tr w:rsidR="00B52E15" w:rsidRPr="000E431C" w14:paraId="75D60829" w14:textId="1C0B6EE2" w:rsidTr="003147BE">
        <w:trPr>
          <w:trHeight w:val="290"/>
        </w:trPr>
        <w:tc>
          <w:tcPr>
            <w:tcW w:w="988" w:type="dxa"/>
            <w:noWrap/>
            <w:hideMark/>
          </w:tcPr>
          <w:p w14:paraId="222EA2FB" w14:textId="77777777" w:rsidR="00B52E15" w:rsidRPr="000E431C" w:rsidRDefault="00B52E15" w:rsidP="007F0216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0,25</w:t>
            </w:r>
          </w:p>
        </w:tc>
        <w:tc>
          <w:tcPr>
            <w:tcW w:w="992" w:type="dxa"/>
            <w:noWrap/>
            <w:hideMark/>
          </w:tcPr>
          <w:p w14:paraId="722F2A6F" w14:textId="77777777" w:rsidR="00B52E15" w:rsidRPr="000E431C" w:rsidRDefault="00B52E15" w:rsidP="007F0216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57,1</w:t>
            </w:r>
          </w:p>
        </w:tc>
        <w:tc>
          <w:tcPr>
            <w:tcW w:w="992" w:type="dxa"/>
            <w:noWrap/>
            <w:hideMark/>
          </w:tcPr>
          <w:p w14:paraId="167BC775" w14:textId="77777777" w:rsidR="00B52E15" w:rsidRPr="000E431C" w:rsidRDefault="00B52E15" w:rsidP="007F0216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98</w:t>
            </w:r>
          </w:p>
        </w:tc>
        <w:tc>
          <w:tcPr>
            <w:tcW w:w="992" w:type="dxa"/>
            <w:noWrap/>
            <w:hideMark/>
          </w:tcPr>
          <w:p w14:paraId="259F92F8" w14:textId="77777777" w:rsidR="00B52E15" w:rsidRPr="000E431C" w:rsidRDefault="00B52E15" w:rsidP="007F0216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147,3</w:t>
            </w:r>
          </w:p>
        </w:tc>
        <w:tc>
          <w:tcPr>
            <w:tcW w:w="2410" w:type="dxa"/>
          </w:tcPr>
          <w:p w14:paraId="7DA9A638" w14:textId="51807846" w:rsidR="00B52E15" w:rsidRPr="003147BE" w:rsidRDefault="003147BE" w:rsidP="003147B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50,4</w:t>
            </w:r>
          </w:p>
        </w:tc>
      </w:tr>
      <w:tr w:rsidR="00B52E15" w:rsidRPr="000E431C" w14:paraId="0ABE8FAD" w14:textId="3053845E" w:rsidTr="003147BE">
        <w:trPr>
          <w:trHeight w:val="290"/>
        </w:trPr>
        <w:tc>
          <w:tcPr>
            <w:tcW w:w="988" w:type="dxa"/>
            <w:noWrap/>
            <w:hideMark/>
          </w:tcPr>
          <w:p w14:paraId="2F040575" w14:textId="77777777" w:rsidR="00B52E15" w:rsidRPr="000E431C" w:rsidRDefault="00B52E15" w:rsidP="007F0216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0,2</w:t>
            </w:r>
          </w:p>
        </w:tc>
        <w:tc>
          <w:tcPr>
            <w:tcW w:w="992" w:type="dxa"/>
            <w:noWrap/>
            <w:hideMark/>
          </w:tcPr>
          <w:p w14:paraId="48521705" w14:textId="77777777" w:rsidR="00B52E15" w:rsidRPr="000E431C" w:rsidRDefault="00B52E15" w:rsidP="007F0216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66</w:t>
            </w:r>
          </w:p>
        </w:tc>
        <w:tc>
          <w:tcPr>
            <w:tcW w:w="992" w:type="dxa"/>
            <w:noWrap/>
            <w:hideMark/>
          </w:tcPr>
          <w:p w14:paraId="1049F987" w14:textId="77777777" w:rsidR="00B52E15" w:rsidRPr="000E431C" w:rsidRDefault="00B52E15" w:rsidP="007F0216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130,1</w:t>
            </w:r>
          </w:p>
        </w:tc>
        <w:tc>
          <w:tcPr>
            <w:tcW w:w="992" w:type="dxa"/>
            <w:noWrap/>
            <w:hideMark/>
          </w:tcPr>
          <w:p w14:paraId="00F67A4D" w14:textId="77777777" w:rsidR="00B52E15" w:rsidRPr="000E431C" w:rsidRDefault="00B52E15" w:rsidP="007F0216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0E431C">
              <w:rPr>
                <w:rFonts w:ascii="Calibri" w:eastAsia="Times New Roman" w:hAnsi="Calibri" w:cs="Calibri"/>
                <w:color w:val="000000"/>
                <w:lang w:eastAsia="de-DE"/>
              </w:rPr>
              <w:t>197,1</w:t>
            </w:r>
          </w:p>
        </w:tc>
        <w:tc>
          <w:tcPr>
            <w:tcW w:w="2410" w:type="dxa"/>
          </w:tcPr>
          <w:p w14:paraId="0F09EA36" w14:textId="7396041E" w:rsidR="00B52E15" w:rsidRPr="003147BE" w:rsidRDefault="003147BE" w:rsidP="003147B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65,5</w:t>
            </w:r>
          </w:p>
        </w:tc>
      </w:tr>
    </w:tbl>
    <w:p w14:paraId="6E955462" w14:textId="040A0BFA" w:rsidR="00CC13FC" w:rsidRDefault="00CC13FC">
      <w:r>
        <w:br w:type="page"/>
      </w:r>
    </w:p>
    <w:p w14:paraId="723CE5CF" w14:textId="0E9D56F1" w:rsidR="003D4520" w:rsidRPr="001D7476" w:rsidRDefault="001D7476" w:rsidP="001D7476">
      <w:pPr>
        <w:pStyle w:val="berschrift2"/>
        <w:rPr>
          <w:color w:val="auto"/>
        </w:rPr>
      </w:pPr>
      <w:bookmarkStart w:id="15" w:name="_Toc129290548"/>
      <w:r w:rsidRPr="001D7476">
        <w:rPr>
          <w:color w:val="auto"/>
        </w:rPr>
        <w:lastRenderedPageBreak/>
        <w:t>2b) Bestimmung der Ausbreitungsgeschwindigkeit</w:t>
      </w:r>
      <w:bookmarkEnd w:id="15"/>
    </w:p>
    <w:p w14:paraId="30AC7843" w14:textId="6E8B138D" w:rsidR="00F13A6A" w:rsidRDefault="00F13A6A" w:rsidP="003C7E24"/>
    <w:p w14:paraId="5B28030D" w14:textId="5545C62F" w:rsidR="00756788" w:rsidRDefault="00C10B68" w:rsidP="003C7E24">
      <w:r>
        <w:rPr>
          <w:noProof/>
        </w:rPr>
        <w:drawing>
          <wp:inline distT="0" distB="0" distL="0" distR="0" wp14:anchorId="70D0D66F" wp14:editId="3355B741">
            <wp:extent cx="4565402" cy="2795978"/>
            <wp:effectExtent l="0" t="0" r="6985" b="4445"/>
            <wp:docPr id="2" name="Diagramm 2">
              <a:extLst xmlns:a="http://schemas.openxmlformats.org/drawingml/2006/main">
                <a:ext uri="{FF2B5EF4-FFF2-40B4-BE49-F238E27FC236}">
                  <a16:creationId xmlns:a16="http://schemas.microsoft.com/office/drawing/2014/main" id="{A9C5BD4D-763D-051A-317D-BB8C960FCD8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7C6031FD" w14:textId="64BC7914" w:rsidR="00756788" w:rsidRPr="00725B68" w:rsidRDefault="00C10B68" w:rsidP="003C7E24">
      <w:pPr>
        <w:rPr>
          <w:i/>
          <w:iCs/>
        </w:rPr>
      </w:pPr>
      <w:r w:rsidRPr="00725B68">
        <w:rPr>
          <w:i/>
          <w:iCs/>
        </w:rPr>
        <w:t>Abb. 2:</w:t>
      </w:r>
      <w:r w:rsidR="001849DC" w:rsidRPr="00725B68">
        <w:rPr>
          <w:i/>
          <w:iCs/>
        </w:rPr>
        <w:t xml:space="preserve"> Der Kehrwert der Grundfrequenz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 w:rsidR="001849DC" w:rsidRPr="00725B68">
        <w:rPr>
          <w:i/>
          <w:iCs/>
        </w:rPr>
        <w:t xml:space="preserve"> in Abhängigkeit der Saitenlänge L mit der Ausgleichsgeraden </w:t>
      </w:r>
    </w:p>
    <w:p w14:paraId="061A9AE0" w14:textId="02EC72C6" w:rsidR="00756788" w:rsidRPr="00756788" w:rsidRDefault="003F4863" w:rsidP="00756788">
      <w:r>
        <w:t>In der</w:t>
      </w:r>
      <w:r w:rsidRPr="00756788">
        <w:t xml:space="preserve"> obigen Abbildung </w:t>
      </w:r>
      <w:r>
        <w:t>liegen die</w:t>
      </w:r>
      <w:r w:rsidR="00A94294">
        <w:t xml:space="preserve"> Messwerte, wie vermutet</w:t>
      </w:r>
      <w:r>
        <w:t>,</w:t>
      </w:r>
      <w:r w:rsidR="00A94294">
        <w:t xml:space="preserve"> </w:t>
      </w:r>
      <w:r w:rsidR="00756788" w:rsidRPr="00756788">
        <w:t xml:space="preserve">auf einer Geraden. </w:t>
      </w:r>
      <w:r>
        <w:t>Dies</w:t>
      </w:r>
      <w:r w:rsidR="00756788" w:rsidRPr="00756788">
        <w:t xml:space="preserve"> liegt an der umgekehrten Proportionalität von f1 zur Saitenlänge L. Dies wird durch Gleichung SA.4 veranschaulicht:</w:t>
      </w:r>
    </w:p>
    <w:p w14:paraId="45B43D72" w14:textId="3A980003" w:rsidR="00756788" w:rsidRPr="00756788" w:rsidRDefault="00BA0617" w:rsidP="003F4863">
      <w:pPr>
        <w:jc w:val="center"/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c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  <m:r>
              <w:rPr>
                <w:rFonts w:ascii="Cambria Math" w:hAnsi="Cambria Math"/>
              </w:rPr>
              <m:t>L</m:t>
            </m:r>
          </m:den>
        </m:f>
        <m:r>
          <w:rPr>
            <w:rFonts w:ascii="Cambria Math" w:eastAsiaTheme="minorEastAsia" w:hAnsi="Cambria Math"/>
          </w:rPr>
          <m:t>→</m:t>
        </m:r>
        <m:r>
          <m:rPr>
            <m:sty m:val="p"/>
          </m:rPr>
          <w:rPr>
            <w:rFonts w:ascii="Cambria Math" w:hAnsi="Cambria Math"/>
          </w:rPr>
          <m:t xml:space="preserve">L = 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c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f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</m:den>
        </m:f>
        <m:r>
          <m:rPr>
            <m:sty m:val="p"/>
          </m:rPr>
          <w:rPr>
            <w:rFonts w:ascii="Cambria Math" w:hAnsi="Cambria Math"/>
          </w:rPr>
          <m:t xml:space="preserve">→  L ~ 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f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</m:den>
        </m:f>
      </m:oMath>
      <w:r w:rsidR="00756788" w:rsidRPr="00756788">
        <w:t xml:space="preserve"> </w:t>
      </w:r>
    </w:p>
    <w:p w14:paraId="2EA60F7D" w14:textId="77777777" w:rsidR="00756788" w:rsidRPr="00756788" w:rsidRDefault="00756788" w:rsidP="00756788">
      <w:r w:rsidRPr="00756788">
        <w:t>Bestimmung der Ausbreitungsgeschwindigkeit:</w:t>
      </w:r>
    </w:p>
    <w:p w14:paraId="33ACF66B" w14:textId="7B5F83A8" w:rsidR="00756788" w:rsidRPr="00756788" w:rsidRDefault="00756788" w:rsidP="00756788">
      <w:r w:rsidRPr="00756788">
        <w:t xml:space="preserve">Im Folgenden wird der funktionale Zusammenhang zwischen der Steigung der </w:t>
      </w:r>
      <w:proofErr w:type="spellStart"/>
      <w:r w:rsidRPr="00756788">
        <w:t>Ausgleichungsgeraden</w:t>
      </w:r>
      <w:proofErr w:type="spellEnd"/>
      <w:r w:rsidRPr="00756788">
        <w:t xml:space="preserve"> und der Ausbreitungsgeschwindigkeit c </w:t>
      </w:r>
      <w:r w:rsidR="009522F4">
        <w:t>erläutert</w:t>
      </w:r>
      <w:r w:rsidRPr="00756788">
        <w:t>.</w:t>
      </w:r>
    </w:p>
    <w:p w14:paraId="0D762FB4" w14:textId="0CC5D9A7" w:rsidR="00756788" w:rsidRPr="00756788" w:rsidRDefault="00756788" w:rsidP="00756788">
      <w:r w:rsidRPr="00756788">
        <w:t>Die Formel SA.4 zeigt uns wie oben angesprochen den linearen Zusammenhang zwischen der Grundfrequenz und der Länge L</w:t>
      </w:r>
      <w:r w:rsidR="007363B3">
        <w:t xml:space="preserve"> m</w:t>
      </w:r>
      <w:r w:rsidRPr="00756788">
        <w:t>ithilfe der Steigung</w:t>
      </w:r>
      <w:r w:rsidR="007363B3">
        <w:t xml:space="preserve"> y</w:t>
      </w:r>
      <w:r w:rsidRPr="00756788">
        <w:t xml:space="preserve">: </w:t>
      </w:r>
    </w:p>
    <w:p w14:paraId="0A10D526" w14:textId="630EE12E" w:rsidR="00756788" w:rsidRPr="00756788" w:rsidRDefault="009522F4" w:rsidP="00756788">
      <m:oMathPara>
        <m:oMath>
          <m:r>
            <w:rPr>
              <w:rFonts w:ascii="Cambria Math" w:hAnsi="Cambria Math"/>
            </w:rPr>
            <m:t xml:space="preserve">c = 2 * L *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</m:oMath>
      </m:oMathPara>
    </w:p>
    <w:p w14:paraId="42CDD498" w14:textId="045120C2" w:rsidR="00756788" w:rsidRPr="00985EEB" w:rsidRDefault="005B50A1" w:rsidP="00756788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c=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</w:rPr>
                <m:t>y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</w:rPr>
                <m:t>0,0799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s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m</m:t>
                  </m:r>
                </m:den>
              </m:f>
            </m:den>
          </m:f>
          <m:r>
            <w:rPr>
              <w:rFonts w:ascii="Cambria Math" w:eastAsiaTheme="minorEastAsia" w:hAnsi="Cambria Math"/>
            </w:rPr>
            <m:t xml:space="preserve">     = 25,03128911…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m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 xml:space="preserve">        </m:t>
          </m:r>
        </m:oMath>
      </m:oMathPara>
    </w:p>
    <w:p w14:paraId="6D619120" w14:textId="73C5A2B3" w:rsidR="00756788" w:rsidRPr="00756788" w:rsidRDefault="00756788" w:rsidP="00756788">
      <w:r w:rsidRPr="00756788">
        <w:t xml:space="preserve">Mithilfe der RGP-Funktion von Excel lässt sich </w:t>
      </w:r>
      <w:r w:rsidR="008779C3">
        <w:t xml:space="preserve">die </w:t>
      </w:r>
      <w:proofErr w:type="spellStart"/>
      <w:r w:rsidR="008779C3">
        <w:t>Standartabweichung</w:t>
      </w:r>
      <w:proofErr w:type="spellEnd"/>
      <w:r w:rsidR="008C689C">
        <w:t xml:space="preserve"> </w:t>
      </w:r>
      <w:r w:rsidR="00985EEB">
        <w:t>berechnen</w:t>
      </w:r>
      <w:r w:rsidRPr="00756788">
        <w:t>:</w:t>
      </w:r>
    </w:p>
    <w:p w14:paraId="53096485" w14:textId="4FF88298" w:rsidR="00756788" w:rsidRPr="008D2C37" w:rsidRDefault="00BA0617" w:rsidP="00756788">
      <w:pPr>
        <w:rPr>
          <w:rFonts w:ascii="Calibri" w:eastAsia="Times New Roman" w:hAnsi="Calibri" w:cs="Calibri"/>
          <w:color w:val="000000"/>
          <w:lang w:eastAsia="de-DE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b>
              <m:r>
                <w:rPr>
                  <w:rFonts w:ascii="Cambria Math" w:eastAsiaTheme="minorEastAsia" w:hAnsi="Cambria Math"/>
                </w:rPr>
                <m:t>y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r>
            <w:rPr>
              <w:rFonts w:ascii="Cambria Math" w:eastAsiaTheme="minorEastAsia" w:hAnsi="Cambria Math"/>
              <w:color w:val="000000"/>
              <w:lang w:eastAsia="de-DE"/>
            </w:rPr>
            <m:t>0,000908…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m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  <w:color w:val="000000"/>
              <w:lang w:eastAsia="de-DE"/>
            </w:rPr>
            <m:t xml:space="preserve"> </m:t>
          </m:r>
        </m:oMath>
      </m:oMathPara>
    </w:p>
    <w:p w14:paraId="0B1905FC" w14:textId="3BF421F5" w:rsidR="008D2C37" w:rsidRPr="002B5491" w:rsidRDefault="00BA0617" w:rsidP="00756788">
      <w:pPr>
        <w:rPr>
          <w:rFonts w:ascii="Calibri" w:eastAsia="Times New Roman" w:hAnsi="Calibri" w:cs="Calibri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∆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y</m:t>
                  </m:r>
                </m:sub>
              </m:sSub>
              <m:r>
                <w:rPr>
                  <w:rFonts w:ascii="Cambria Math" w:eastAsiaTheme="minorEastAsia" w:hAnsi="Cambria Math"/>
                </w:rPr>
                <m:t>=2∙ S</m:t>
              </m:r>
            </m:e>
            <m:sub>
              <m:r>
                <w:rPr>
                  <w:rFonts w:ascii="Cambria Math" w:eastAsiaTheme="minorEastAsia" w:hAnsi="Cambria Math"/>
                </w:rPr>
                <m:t>y</m:t>
              </m:r>
            </m:sub>
          </m:sSub>
        </m:oMath>
      </m:oMathPara>
    </w:p>
    <w:p w14:paraId="5E7C23B7" w14:textId="76DA8083" w:rsidR="002B5491" w:rsidRPr="002860EF" w:rsidRDefault="00CB3968" w:rsidP="00756788">
      <w:pPr>
        <w:rPr>
          <w:rFonts w:ascii="Calibri" w:eastAsia="Times New Roman" w:hAnsi="Calibri" w:cs="Calibri"/>
          <w:color w:val="000000"/>
          <w:lang w:eastAsia="de-DE"/>
        </w:rPr>
      </w:pPr>
      <m:oMathPara>
        <m:oMath>
          <m:r>
            <w:rPr>
              <w:rFonts w:ascii="Cambria Math" w:eastAsiaTheme="minorEastAsia" w:hAnsi="Cambria Math"/>
            </w:rPr>
            <m:t>∆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u</m:t>
              </m:r>
            </m:e>
            <m:sub>
              <m:r>
                <w:rPr>
                  <w:rFonts w:ascii="Cambria Math" w:eastAsiaTheme="minorEastAsia" w:hAnsi="Cambria Math"/>
                </w:rPr>
                <m:t>y</m:t>
              </m:r>
            </m:sub>
          </m:sSub>
          <m:r>
            <w:rPr>
              <w:rFonts w:ascii="Cambria Math" w:eastAsiaTheme="minorEastAsia" w:hAnsi="Cambria Math"/>
            </w:rPr>
            <m:t xml:space="preserve">=2∙ </m:t>
          </m:r>
          <m:r>
            <w:rPr>
              <w:rFonts w:ascii="Cambria Math" w:eastAsiaTheme="minorEastAsia" w:hAnsi="Cambria Math"/>
              <w:color w:val="000000"/>
              <w:lang w:eastAsia="de-DE"/>
            </w:rPr>
            <m:t xml:space="preserve">0,000908…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m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=0,0018178…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m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</m:oMath>
      </m:oMathPara>
    </w:p>
    <w:p w14:paraId="2A6231BD" w14:textId="0E5483AB" w:rsidR="00756788" w:rsidRPr="00756788" w:rsidRDefault="00756788" w:rsidP="00756788">
      <w:r w:rsidRPr="00756788">
        <w:lastRenderedPageBreak/>
        <w:t xml:space="preserve">Die Messunsicherheit </w:t>
      </w:r>
      <m:oMath>
        <m:r>
          <w:rPr>
            <w:rFonts w:ascii="Cambria Math" w:hAnsi="Cambria Math"/>
          </w:rPr>
          <m:t>Δ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u</m:t>
            </m:r>
          </m:e>
          <m:sub>
            <m:r>
              <w:rPr>
                <w:rFonts w:ascii="Cambria Math" w:hAnsi="Cambria Math"/>
              </w:rPr>
              <m:t>c</m:t>
            </m:r>
          </m:sub>
        </m:sSub>
        <m:r>
          <w:rPr>
            <w:rFonts w:ascii="Cambria Math" w:hAnsi="Cambria Math"/>
          </w:rPr>
          <m:t xml:space="preserve"> </m:t>
        </m:r>
      </m:oMath>
      <w:r w:rsidRPr="00756788">
        <w:t>wird nun mithilfe der Gaußschen Fehlerfortpflanzung berechnet:</w:t>
      </w:r>
    </w:p>
    <w:p w14:paraId="141AD6F6" w14:textId="17D5A5B4" w:rsidR="00756788" w:rsidRPr="00756788" w:rsidRDefault="00756788" w:rsidP="007363B3">
      <w:pPr>
        <w:jc w:val="center"/>
      </w:pPr>
      <m:oMath>
        <m:r>
          <w:rPr>
            <w:rFonts w:ascii="Cambria Math" w:hAnsi="Cambria Math"/>
          </w:rPr>
          <m:t>Δ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u</m:t>
            </m:r>
          </m:e>
          <m:sub>
            <m:r>
              <w:rPr>
                <w:rFonts w:ascii="Cambria Math" w:hAnsi="Cambria Math"/>
              </w:rPr>
              <m:t>c</m:t>
            </m:r>
          </m:sub>
        </m:sSub>
        <m:r>
          <m:rPr>
            <m:sty m:val="p"/>
          </m:rPr>
          <w:rPr>
            <w:rFonts w:ascii="Cambria Math" w:hAnsi="Cambria Math"/>
          </w:rPr>
          <m:t xml:space="preserve">= 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(-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* </m:t>
                </m:r>
                <m:r>
                  <w:rPr>
                    <w:rFonts w:ascii="Cambria Math" w:eastAsiaTheme="minorEastAsia" w:hAnsi="Cambria Math"/>
                  </w:rPr>
                  <m:t>∆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u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y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)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e>
        </m:rad>
      </m:oMath>
      <w:r w:rsidRPr="00756788">
        <w:t xml:space="preserve">   =  </w:t>
      </w:r>
      <m:oMath>
        <m:r>
          <m:rPr>
            <m:sty m:val="p"/>
          </m:rPr>
          <w:rPr>
            <w:rFonts w:ascii="Cambria Math" w:hAnsi="Cambria Math"/>
          </w:rPr>
          <m:t xml:space="preserve"> 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(-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0,0799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m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s</m:t>
                                </m:r>
                              </m:den>
                            </m:f>
                          </m:e>
                        </m:d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* </m:t>
                </m:r>
                <m:r>
                  <w:rPr>
                    <w:rFonts w:ascii="Cambria Math" w:eastAsiaTheme="minorEastAsia" w:hAnsi="Cambria Math"/>
                  </w:rPr>
                  <m:t>0,0018178…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m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s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</w:rPr>
                  <m:t>)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e>
        </m:rad>
      </m:oMath>
      <w:r w:rsidRPr="00756788">
        <w:t xml:space="preserve"> = </w:t>
      </w:r>
      <w:r w:rsidR="00E66623" w:rsidRPr="00E66623">
        <w:t>0,569851</w:t>
      </w:r>
      <w:r w:rsidR="009F55FE">
        <w:t>.</w:t>
      </w:r>
      <w:r w:rsidR="00AC7BF0">
        <w:t>..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m</m:t>
            </m:r>
          </m:num>
          <m:den>
            <m:r>
              <w:rPr>
                <w:rFonts w:ascii="Cambria Math" w:hAnsi="Cambria Math"/>
              </w:rPr>
              <m:t>s</m:t>
            </m:r>
          </m:den>
        </m:f>
      </m:oMath>
    </w:p>
    <w:p w14:paraId="64B550CA" w14:textId="77777777" w:rsidR="00756788" w:rsidRPr="00756788" w:rsidRDefault="00756788" w:rsidP="00756788">
      <w:r w:rsidRPr="00756788">
        <w:t xml:space="preserve">Das Ergebnis liefert die Ausbreitungsgeschwindigkeit c: </w:t>
      </w:r>
    </w:p>
    <w:p w14:paraId="1AE942C8" w14:textId="4FA5F966" w:rsidR="00756788" w:rsidRPr="00756788" w:rsidRDefault="00CE5C5D" w:rsidP="00756788">
      <m:oMathPara>
        <m:oMath>
          <m:r>
            <w:rPr>
              <w:rFonts w:ascii="Cambria Math" w:hAnsi="Cambria Math"/>
            </w:rPr>
            <m:t>c = (25,0± 0,6)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</m:t>
              </m:r>
            </m:num>
            <m:den>
              <m:r>
                <w:rPr>
                  <w:rFonts w:ascii="Cambria Math" w:hAnsi="Cambria Math"/>
                </w:rPr>
                <m:t>s</m:t>
              </m:r>
            </m:den>
          </m:f>
        </m:oMath>
      </m:oMathPara>
    </w:p>
    <w:p w14:paraId="2F89EE02" w14:textId="0DCDD64B" w:rsidR="002F773E" w:rsidRDefault="002F773E" w:rsidP="00756788">
      <w:r>
        <w:t xml:space="preserve">Abschließend </w:t>
      </w:r>
      <w:r w:rsidR="00EE2EC2">
        <w:t>soll</w:t>
      </w:r>
      <w:r>
        <w:t xml:space="preserve"> das Messergebnis für die Ausbreitungsgeschwindigkeit mit dem Ergebnis aus 1b)</w:t>
      </w:r>
      <w:r w:rsidR="00725B68">
        <w:t xml:space="preserve"> (siehe Tabelle 2)</w:t>
      </w:r>
      <w:r>
        <w:t xml:space="preserve"> verglichen werden, wo die Spannmasse </w:t>
      </w:r>
      <w:r w:rsidR="00025666">
        <w:t>M</w:t>
      </w:r>
      <w:r>
        <w:t>=100,2g betrug:</w:t>
      </w:r>
    </w:p>
    <w:p w14:paraId="6518AB17" w14:textId="63A60C8F" w:rsidR="00756788" w:rsidRPr="00756788" w:rsidRDefault="00756788" w:rsidP="00A87D2C">
      <w:pPr>
        <w:jc w:val="center"/>
      </w:pPr>
      <w:r w:rsidRPr="00756788">
        <w:t xml:space="preserve">1 -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c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c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b>
            </m:sSub>
          </m:den>
        </m:f>
      </m:oMath>
      <w:r w:rsidRPr="00756788">
        <w:t xml:space="preserve"> = 1 -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22,9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25,0</m:t>
            </m:r>
          </m:den>
        </m:f>
        <m:r>
          <m:rPr>
            <m:sty m:val="p"/>
          </m:rPr>
          <w:rPr>
            <w:rFonts w:ascii="Cambria Math" w:hAnsi="Cambria Math"/>
          </w:rPr>
          <m:t>=  0,084</m:t>
        </m:r>
      </m:oMath>
    </w:p>
    <w:p w14:paraId="5719961D" w14:textId="25A85206" w:rsidR="00167478" w:rsidRDefault="00167478" w:rsidP="00756788">
      <w:r>
        <w:t>Somit</w:t>
      </w:r>
      <w:r w:rsidR="00756788" w:rsidRPr="00756788">
        <w:t xml:space="preserve"> ergibt sich eine Messabweichung von</w:t>
      </w:r>
      <w:r w:rsidR="00E742B8">
        <w:t xml:space="preserve"> 8</w:t>
      </w:r>
      <w:r w:rsidR="00756788" w:rsidRPr="00756788">
        <w:t>,</w:t>
      </w:r>
      <w:r w:rsidR="00E742B8">
        <w:t>4</w:t>
      </w:r>
      <w:r w:rsidR="00756788" w:rsidRPr="00756788">
        <w:t xml:space="preserve">%. </w:t>
      </w:r>
    </w:p>
    <w:p w14:paraId="761F7540" w14:textId="1956A9A9" w:rsidR="00136D84" w:rsidRDefault="00136D84" w:rsidP="00136D84">
      <w:pPr>
        <w:pStyle w:val="Formatvorlage1"/>
      </w:pPr>
      <w:bookmarkStart w:id="16" w:name="_Toc129290549"/>
      <w:bookmarkEnd w:id="8"/>
      <w:r>
        <w:t>4.Fazit</w:t>
      </w:r>
      <w:bookmarkEnd w:id="16"/>
    </w:p>
    <w:p w14:paraId="50A22B5C" w14:textId="3BC97A64" w:rsidR="0003773B" w:rsidRDefault="0003773B" w:rsidP="00AD2940">
      <w:pPr>
        <w:rPr>
          <w:rStyle w:val="Buchtitel"/>
          <w:b w:val="0"/>
          <w:bCs w:val="0"/>
          <w:i w:val="0"/>
          <w:iCs w:val="0"/>
        </w:rPr>
      </w:pPr>
      <w:r w:rsidRPr="0003773B">
        <w:rPr>
          <w:rStyle w:val="Buchtitel"/>
          <w:b w:val="0"/>
          <w:bCs w:val="0"/>
          <w:i w:val="0"/>
          <w:iCs w:val="0"/>
        </w:rPr>
        <w:t>Im Versuch</w:t>
      </w:r>
      <w:r w:rsidR="002D0FE3">
        <w:rPr>
          <w:rStyle w:val="Buchtitel"/>
          <w:b w:val="0"/>
          <w:bCs w:val="0"/>
          <w:i w:val="0"/>
          <w:iCs w:val="0"/>
        </w:rPr>
        <w:t xml:space="preserve">: </w:t>
      </w:r>
      <w:r w:rsidRPr="0003773B">
        <w:rPr>
          <w:rStyle w:val="Buchtitel"/>
          <w:b w:val="0"/>
          <w:bCs w:val="0"/>
          <w:i w:val="0"/>
          <w:iCs w:val="0"/>
        </w:rPr>
        <w:t>Saitenschwingung ging es darum</w:t>
      </w:r>
      <w:r w:rsidR="002D0FE3">
        <w:rPr>
          <w:rStyle w:val="Buchtitel"/>
          <w:b w:val="0"/>
          <w:bCs w:val="0"/>
          <w:i w:val="0"/>
          <w:iCs w:val="0"/>
        </w:rPr>
        <w:t>,</w:t>
      </w:r>
      <w:r w:rsidRPr="0003773B">
        <w:rPr>
          <w:rStyle w:val="Buchtitel"/>
          <w:b w:val="0"/>
          <w:bCs w:val="0"/>
          <w:i w:val="0"/>
          <w:iCs w:val="0"/>
        </w:rPr>
        <w:t xml:space="preserve"> die Eigenschwingungen eines Gummiseils, welches durch einen Lautsprecher angeregt wurde zu untersuchen.</w:t>
      </w:r>
    </w:p>
    <w:p w14:paraId="4085C028" w14:textId="0AC5CCD8" w:rsidR="0003773B" w:rsidRDefault="0003773B" w:rsidP="00AD2940">
      <w:r>
        <w:t xml:space="preserve">Es wurde die Ausbreitungsgeschwindigkeit c einer Seilwelle auf zwei verschiedene </w:t>
      </w:r>
      <w:r w:rsidR="002D0FE3">
        <w:t>Möglichkeiten</w:t>
      </w:r>
      <w:r>
        <w:t xml:space="preserve"> bestimmt. </w:t>
      </w:r>
    </w:p>
    <w:p w14:paraId="16C8981F" w14:textId="5B6E2278" w:rsidR="00136D84" w:rsidRDefault="00AD2940" w:rsidP="00AD2940">
      <w:r>
        <w:t>Somit</w:t>
      </w:r>
      <w:r w:rsidR="0003773B">
        <w:t xml:space="preserve"> ergaben sich zwei verschiedene Ausbreitungsgeschwindigkeiten mit ihren zugehörigen Unsicherheiten.</w:t>
      </w:r>
      <w:r w:rsidR="002D0FE3">
        <w:t xml:space="preserve"> Diese hatten eine Abweichung von 8,4%</w:t>
      </w:r>
      <w:r w:rsidR="0003773B">
        <w:t xml:space="preserve">. </w:t>
      </w:r>
      <w:r w:rsidR="00A57188" w:rsidRPr="00756788">
        <w:t>Dies lässt sich auf mehrere Messfehler während der Messung zurückführen. Zum Beispiel durch nicht exaktes Ablesen der Saitenlänge</w:t>
      </w:r>
      <w:r w:rsidR="00A57188">
        <w:t>n</w:t>
      </w:r>
      <w:r w:rsidR="00A57188" w:rsidRPr="00756788">
        <w:t xml:space="preserve"> oder bei der </w:t>
      </w:r>
      <w:r w:rsidR="00A57188">
        <w:t xml:space="preserve">nicht exakten </w:t>
      </w:r>
      <w:r w:rsidR="00A57188" w:rsidRPr="00756788">
        <w:t xml:space="preserve">Einstellung </w:t>
      </w:r>
      <w:r w:rsidR="00A57188">
        <w:t xml:space="preserve">(Augenmaß) </w:t>
      </w:r>
      <w:r w:rsidR="00A57188" w:rsidRPr="00756788">
        <w:t>der Frequenz für die Oberschwingung</w:t>
      </w:r>
      <w:r w:rsidR="00267BF9">
        <w:t>.</w:t>
      </w:r>
      <w:r>
        <w:t xml:space="preserve"> </w:t>
      </w:r>
    </w:p>
    <w:p w14:paraId="6F1EDE44" w14:textId="104D305A" w:rsidR="00B25913" w:rsidRPr="00725B68" w:rsidRDefault="00BA0617" w:rsidP="089B41C1">
      <w:pPr>
        <w:rPr>
          <w:i/>
          <w:iCs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0F26CF0E" wp14:editId="5EE1FA04">
            <wp:simplePos x="0" y="0"/>
            <wp:positionH relativeFrom="column">
              <wp:posOffset>-63303</wp:posOffset>
            </wp:positionH>
            <wp:positionV relativeFrom="paragraph">
              <wp:posOffset>1091</wp:posOffset>
            </wp:positionV>
            <wp:extent cx="5638800" cy="7454900"/>
            <wp:effectExtent l="0" t="0" r="0" b="0"/>
            <wp:wrapTopAndBottom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745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D2EB4" w:rsidRPr="00725B68">
        <w:rPr>
          <w:i/>
          <w:iCs/>
        </w:rPr>
        <w:t>Abb. 3</w:t>
      </w:r>
      <w:r w:rsidR="001F1256" w:rsidRPr="00725B68">
        <w:rPr>
          <w:i/>
          <w:iCs/>
        </w:rPr>
        <w:t>:</w:t>
      </w:r>
      <w:r w:rsidR="006D2EB4" w:rsidRPr="00725B68">
        <w:rPr>
          <w:i/>
          <w:iCs/>
        </w:rPr>
        <w:t xml:space="preserve"> </w:t>
      </w:r>
      <w:r w:rsidR="001F1256" w:rsidRPr="00725B68">
        <w:rPr>
          <w:i/>
          <w:iCs/>
        </w:rPr>
        <w:t>Messwerte Handgeschrieben</w:t>
      </w:r>
    </w:p>
    <w:p w14:paraId="07CAF1D6" w14:textId="77777777" w:rsidR="002446F6" w:rsidRPr="00B25913" w:rsidRDefault="002446F6" w:rsidP="089B41C1"/>
    <w:sectPr w:rsidR="002446F6" w:rsidRPr="00B25913" w:rsidSect="00C67AE7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725AC" w14:textId="77777777" w:rsidR="002811D8" w:rsidRDefault="002811D8" w:rsidP="001477EA">
      <w:pPr>
        <w:spacing w:after="0" w:line="240" w:lineRule="auto"/>
      </w:pPr>
      <w:r>
        <w:separator/>
      </w:r>
    </w:p>
  </w:endnote>
  <w:endnote w:type="continuationSeparator" w:id="0">
    <w:p w14:paraId="44C23D0D" w14:textId="77777777" w:rsidR="002811D8" w:rsidRDefault="002811D8" w:rsidP="001477EA">
      <w:pPr>
        <w:spacing w:after="0" w:line="240" w:lineRule="auto"/>
      </w:pPr>
      <w:r>
        <w:continuationSeparator/>
      </w:r>
    </w:p>
  </w:endnote>
  <w:endnote w:type="continuationNotice" w:id="1">
    <w:p w14:paraId="0735F3EC" w14:textId="77777777" w:rsidR="002811D8" w:rsidRDefault="002811D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6439633"/>
      <w:docPartObj>
        <w:docPartGallery w:val="Page Numbers (Bottom of Page)"/>
        <w:docPartUnique/>
      </w:docPartObj>
    </w:sdtPr>
    <w:sdtEndPr/>
    <w:sdtContent>
      <w:p w14:paraId="26E454B7" w14:textId="4367A6B0" w:rsidR="00C67AE7" w:rsidRDefault="00C67AE7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A957B8" w14:textId="77777777" w:rsidR="00C67AE7" w:rsidRDefault="00C67AE7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89B41C1" w14:paraId="35D89C93" w14:textId="77777777" w:rsidTr="089B41C1">
      <w:trPr>
        <w:trHeight w:val="300"/>
      </w:trPr>
      <w:tc>
        <w:tcPr>
          <w:tcW w:w="3020" w:type="dxa"/>
        </w:tcPr>
        <w:p w14:paraId="6C1A9935" w14:textId="0BD851A5" w:rsidR="089B41C1" w:rsidRDefault="089B41C1" w:rsidP="089B41C1">
          <w:pPr>
            <w:pStyle w:val="Kopfzeile"/>
            <w:ind w:left="-115"/>
          </w:pPr>
        </w:p>
      </w:tc>
      <w:tc>
        <w:tcPr>
          <w:tcW w:w="3020" w:type="dxa"/>
        </w:tcPr>
        <w:p w14:paraId="4C9AA17F" w14:textId="4A11C6FC" w:rsidR="089B41C1" w:rsidRDefault="089B41C1" w:rsidP="089B41C1">
          <w:pPr>
            <w:pStyle w:val="Kopfzeile"/>
            <w:jc w:val="center"/>
          </w:pPr>
        </w:p>
      </w:tc>
      <w:tc>
        <w:tcPr>
          <w:tcW w:w="3020" w:type="dxa"/>
        </w:tcPr>
        <w:p w14:paraId="46927BC3" w14:textId="7E357FAA" w:rsidR="089B41C1" w:rsidRDefault="089B41C1" w:rsidP="089B41C1">
          <w:pPr>
            <w:pStyle w:val="Kopfzeile"/>
            <w:ind w:right="-115"/>
            <w:jc w:val="right"/>
          </w:pPr>
        </w:p>
      </w:tc>
    </w:tr>
  </w:tbl>
  <w:p w14:paraId="7DAE13A8" w14:textId="095A3847" w:rsidR="089B41C1" w:rsidRDefault="089B41C1" w:rsidP="089B41C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890EA" w14:textId="77777777" w:rsidR="002811D8" w:rsidRDefault="002811D8" w:rsidP="001477EA">
      <w:pPr>
        <w:spacing w:after="0" w:line="240" w:lineRule="auto"/>
      </w:pPr>
      <w:r>
        <w:separator/>
      </w:r>
    </w:p>
  </w:footnote>
  <w:footnote w:type="continuationSeparator" w:id="0">
    <w:p w14:paraId="74E4A38F" w14:textId="77777777" w:rsidR="002811D8" w:rsidRDefault="002811D8" w:rsidP="001477EA">
      <w:pPr>
        <w:spacing w:after="0" w:line="240" w:lineRule="auto"/>
      </w:pPr>
      <w:r>
        <w:continuationSeparator/>
      </w:r>
    </w:p>
  </w:footnote>
  <w:footnote w:type="continuationNotice" w:id="1">
    <w:p w14:paraId="41E2379E" w14:textId="77777777" w:rsidR="002811D8" w:rsidRDefault="002811D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60" w:type="dxa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984C1B" w14:paraId="3BD94DE2" w14:textId="77777777" w:rsidTr="0040426D">
      <w:trPr>
        <w:trHeight w:val="300"/>
      </w:trPr>
      <w:tc>
        <w:tcPr>
          <w:tcW w:w="3020" w:type="dxa"/>
        </w:tcPr>
        <w:p w14:paraId="6773DC2A" w14:textId="77777777" w:rsidR="00984C1B" w:rsidRDefault="00984C1B" w:rsidP="0040426D">
          <w:pPr>
            <w:pStyle w:val="Kopfzeile"/>
          </w:pPr>
          <w:r>
            <w:t>Gruppe 3</w:t>
          </w:r>
        </w:p>
      </w:tc>
      <w:tc>
        <w:tcPr>
          <w:tcW w:w="3020" w:type="dxa"/>
        </w:tcPr>
        <w:p w14:paraId="62D21C7C" w14:textId="77777777" w:rsidR="00984C1B" w:rsidRDefault="00984C1B" w:rsidP="0040426D">
          <w:pPr>
            <w:pStyle w:val="Kopfzeile"/>
            <w:jc w:val="center"/>
          </w:pPr>
          <w:r>
            <w:t>Saitenschwingungen</w:t>
          </w:r>
        </w:p>
      </w:tc>
      <w:tc>
        <w:tcPr>
          <w:tcW w:w="3020" w:type="dxa"/>
        </w:tcPr>
        <w:p w14:paraId="319BAA19" w14:textId="77777777" w:rsidR="00984C1B" w:rsidRDefault="00984C1B" w:rsidP="0040426D">
          <w:pPr>
            <w:pStyle w:val="Kopfzeile"/>
            <w:jc w:val="right"/>
          </w:pPr>
          <w:r>
            <w:t>20.02.23</w:t>
          </w:r>
        </w:p>
      </w:tc>
    </w:tr>
  </w:tbl>
  <w:p w14:paraId="7528308C" w14:textId="512E1370" w:rsidR="089B41C1" w:rsidRDefault="089B41C1" w:rsidP="089B41C1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89B41C1" w14:paraId="731E690F" w14:textId="77777777" w:rsidTr="089B41C1">
      <w:trPr>
        <w:trHeight w:val="300"/>
      </w:trPr>
      <w:tc>
        <w:tcPr>
          <w:tcW w:w="3020" w:type="dxa"/>
        </w:tcPr>
        <w:p w14:paraId="55241468" w14:textId="19A7CA80" w:rsidR="089B41C1" w:rsidRDefault="089B41C1" w:rsidP="089B41C1">
          <w:pPr>
            <w:pStyle w:val="Kopfzeile"/>
            <w:ind w:left="-115"/>
          </w:pPr>
        </w:p>
      </w:tc>
      <w:tc>
        <w:tcPr>
          <w:tcW w:w="3020" w:type="dxa"/>
        </w:tcPr>
        <w:p w14:paraId="0DC30080" w14:textId="2F656113" w:rsidR="089B41C1" w:rsidRDefault="089B41C1" w:rsidP="089B41C1">
          <w:pPr>
            <w:pStyle w:val="Kopfzeile"/>
            <w:jc w:val="center"/>
          </w:pPr>
        </w:p>
      </w:tc>
      <w:tc>
        <w:tcPr>
          <w:tcW w:w="3020" w:type="dxa"/>
        </w:tcPr>
        <w:p w14:paraId="788E66F2" w14:textId="10123B8D" w:rsidR="089B41C1" w:rsidRDefault="089B41C1" w:rsidP="089B41C1">
          <w:pPr>
            <w:pStyle w:val="Kopfzeile"/>
            <w:ind w:right="-115"/>
            <w:jc w:val="right"/>
          </w:pPr>
        </w:p>
      </w:tc>
    </w:tr>
  </w:tbl>
  <w:p w14:paraId="188A88CD" w14:textId="3F314092" w:rsidR="089B41C1" w:rsidRDefault="089B41C1" w:rsidP="089B41C1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30CE7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A5B7A"/>
    <w:multiLevelType w:val="hybridMultilevel"/>
    <w:tmpl w:val="A3963AB8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7E6B77"/>
    <w:multiLevelType w:val="hybridMultilevel"/>
    <w:tmpl w:val="964440C8"/>
    <w:lvl w:ilvl="0" w:tplc="998C010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E3695F"/>
    <w:multiLevelType w:val="hybridMultilevel"/>
    <w:tmpl w:val="C330A1A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53355E"/>
    <w:multiLevelType w:val="hybridMultilevel"/>
    <w:tmpl w:val="9ACAAF22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E52A6F"/>
    <w:multiLevelType w:val="hybridMultilevel"/>
    <w:tmpl w:val="A2E84FC4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F13232"/>
    <w:multiLevelType w:val="hybridMultilevel"/>
    <w:tmpl w:val="F404D6AC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2D4CA2"/>
    <w:multiLevelType w:val="multilevel"/>
    <w:tmpl w:val="43C8B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9453338"/>
    <w:multiLevelType w:val="hybridMultilevel"/>
    <w:tmpl w:val="5D1A4B6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4D0F24"/>
    <w:multiLevelType w:val="hybridMultilevel"/>
    <w:tmpl w:val="153867F6"/>
    <w:lvl w:ilvl="0" w:tplc="998C010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C8B38FF"/>
    <w:multiLevelType w:val="multilevel"/>
    <w:tmpl w:val="AFC49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3204324">
    <w:abstractNumId w:val="8"/>
  </w:num>
  <w:num w:numId="2" w16cid:durableId="179592652">
    <w:abstractNumId w:val="3"/>
  </w:num>
  <w:num w:numId="3" w16cid:durableId="774909979">
    <w:abstractNumId w:val="7"/>
  </w:num>
  <w:num w:numId="4" w16cid:durableId="856306140">
    <w:abstractNumId w:val="10"/>
  </w:num>
  <w:num w:numId="5" w16cid:durableId="1886719496">
    <w:abstractNumId w:val="6"/>
  </w:num>
  <w:num w:numId="6" w16cid:durableId="112987706">
    <w:abstractNumId w:val="4"/>
  </w:num>
  <w:num w:numId="7" w16cid:durableId="1779521995">
    <w:abstractNumId w:val="1"/>
  </w:num>
  <w:num w:numId="8" w16cid:durableId="2024821203">
    <w:abstractNumId w:val="5"/>
  </w:num>
  <w:num w:numId="9" w16cid:durableId="1340767413">
    <w:abstractNumId w:val="9"/>
  </w:num>
  <w:num w:numId="10" w16cid:durableId="23948333">
    <w:abstractNumId w:val="2"/>
  </w:num>
  <w:num w:numId="11" w16cid:durableId="1310091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4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F2C"/>
    <w:rsid w:val="000007EC"/>
    <w:rsid w:val="000011C7"/>
    <w:rsid w:val="00002511"/>
    <w:rsid w:val="00002CBF"/>
    <w:rsid w:val="000034CA"/>
    <w:rsid w:val="00003CD8"/>
    <w:rsid w:val="00004A4D"/>
    <w:rsid w:val="00006202"/>
    <w:rsid w:val="0000693C"/>
    <w:rsid w:val="00010067"/>
    <w:rsid w:val="000166E3"/>
    <w:rsid w:val="00020F88"/>
    <w:rsid w:val="000217A1"/>
    <w:rsid w:val="00022055"/>
    <w:rsid w:val="00025666"/>
    <w:rsid w:val="0003389E"/>
    <w:rsid w:val="00033CFE"/>
    <w:rsid w:val="00034C82"/>
    <w:rsid w:val="00035A27"/>
    <w:rsid w:val="00035DDD"/>
    <w:rsid w:val="0003773B"/>
    <w:rsid w:val="00037AE6"/>
    <w:rsid w:val="00037E1C"/>
    <w:rsid w:val="00037EBF"/>
    <w:rsid w:val="00041471"/>
    <w:rsid w:val="000425EA"/>
    <w:rsid w:val="00044994"/>
    <w:rsid w:val="000454D0"/>
    <w:rsid w:val="00051FC5"/>
    <w:rsid w:val="000535BA"/>
    <w:rsid w:val="00053D1F"/>
    <w:rsid w:val="000551F9"/>
    <w:rsid w:val="00056DBC"/>
    <w:rsid w:val="0006035C"/>
    <w:rsid w:val="00062E48"/>
    <w:rsid w:val="0006586B"/>
    <w:rsid w:val="00065E54"/>
    <w:rsid w:val="00066766"/>
    <w:rsid w:val="00066DED"/>
    <w:rsid w:val="00066E78"/>
    <w:rsid w:val="00067967"/>
    <w:rsid w:val="00070CD2"/>
    <w:rsid w:val="00071AAE"/>
    <w:rsid w:val="0007241C"/>
    <w:rsid w:val="00072FE5"/>
    <w:rsid w:val="00080BED"/>
    <w:rsid w:val="00081067"/>
    <w:rsid w:val="00086B27"/>
    <w:rsid w:val="000873FA"/>
    <w:rsid w:val="000920E5"/>
    <w:rsid w:val="000945C0"/>
    <w:rsid w:val="0009496D"/>
    <w:rsid w:val="00095BDF"/>
    <w:rsid w:val="00095C91"/>
    <w:rsid w:val="000A0121"/>
    <w:rsid w:val="000A02A4"/>
    <w:rsid w:val="000A442D"/>
    <w:rsid w:val="000A71D2"/>
    <w:rsid w:val="000B255D"/>
    <w:rsid w:val="000B2E95"/>
    <w:rsid w:val="000C0CA8"/>
    <w:rsid w:val="000C443D"/>
    <w:rsid w:val="000C53B3"/>
    <w:rsid w:val="000C7C0C"/>
    <w:rsid w:val="000D0576"/>
    <w:rsid w:val="000D245B"/>
    <w:rsid w:val="000D2DD5"/>
    <w:rsid w:val="000D65C7"/>
    <w:rsid w:val="000D7B0C"/>
    <w:rsid w:val="000E03CD"/>
    <w:rsid w:val="000E15AC"/>
    <w:rsid w:val="000E2C6F"/>
    <w:rsid w:val="000E2CEF"/>
    <w:rsid w:val="000E431C"/>
    <w:rsid w:val="000E54E6"/>
    <w:rsid w:val="000E7087"/>
    <w:rsid w:val="000E73A4"/>
    <w:rsid w:val="000F3EDD"/>
    <w:rsid w:val="000F48D0"/>
    <w:rsid w:val="000F534D"/>
    <w:rsid w:val="000F6B2B"/>
    <w:rsid w:val="000F79BD"/>
    <w:rsid w:val="001010C6"/>
    <w:rsid w:val="00102495"/>
    <w:rsid w:val="00102BB1"/>
    <w:rsid w:val="001065CC"/>
    <w:rsid w:val="001101A4"/>
    <w:rsid w:val="00114433"/>
    <w:rsid w:val="001166AE"/>
    <w:rsid w:val="00116785"/>
    <w:rsid w:val="001171CD"/>
    <w:rsid w:val="001201BD"/>
    <w:rsid w:val="001210C9"/>
    <w:rsid w:val="00127864"/>
    <w:rsid w:val="001302C2"/>
    <w:rsid w:val="0013073D"/>
    <w:rsid w:val="00132810"/>
    <w:rsid w:val="001337C7"/>
    <w:rsid w:val="00136D84"/>
    <w:rsid w:val="0014069A"/>
    <w:rsid w:val="00140AC7"/>
    <w:rsid w:val="00140FC6"/>
    <w:rsid w:val="00140FE3"/>
    <w:rsid w:val="001427DA"/>
    <w:rsid w:val="001439C7"/>
    <w:rsid w:val="001477EA"/>
    <w:rsid w:val="0014791B"/>
    <w:rsid w:val="00147F10"/>
    <w:rsid w:val="00150549"/>
    <w:rsid w:val="001506B2"/>
    <w:rsid w:val="0015295F"/>
    <w:rsid w:val="00160968"/>
    <w:rsid w:val="001621B3"/>
    <w:rsid w:val="001665AC"/>
    <w:rsid w:val="00166659"/>
    <w:rsid w:val="00166A87"/>
    <w:rsid w:val="00167478"/>
    <w:rsid w:val="00170279"/>
    <w:rsid w:val="001720C6"/>
    <w:rsid w:val="00172B59"/>
    <w:rsid w:val="00176353"/>
    <w:rsid w:val="00180A93"/>
    <w:rsid w:val="00180EA0"/>
    <w:rsid w:val="00183556"/>
    <w:rsid w:val="0018432E"/>
    <w:rsid w:val="001849DC"/>
    <w:rsid w:val="00184E40"/>
    <w:rsid w:val="00185B24"/>
    <w:rsid w:val="0018625C"/>
    <w:rsid w:val="00186962"/>
    <w:rsid w:val="00192CC4"/>
    <w:rsid w:val="00194AD5"/>
    <w:rsid w:val="00194E2A"/>
    <w:rsid w:val="00197546"/>
    <w:rsid w:val="00197974"/>
    <w:rsid w:val="001A2890"/>
    <w:rsid w:val="001A2A27"/>
    <w:rsid w:val="001A5E35"/>
    <w:rsid w:val="001B0FD7"/>
    <w:rsid w:val="001B1C86"/>
    <w:rsid w:val="001B2DAA"/>
    <w:rsid w:val="001C21F8"/>
    <w:rsid w:val="001C39AE"/>
    <w:rsid w:val="001C7647"/>
    <w:rsid w:val="001C7C61"/>
    <w:rsid w:val="001D697E"/>
    <w:rsid w:val="001D7476"/>
    <w:rsid w:val="001E0535"/>
    <w:rsid w:val="001E0A46"/>
    <w:rsid w:val="001E0B27"/>
    <w:rsid w:val="001E3A9C"/>
    <w:rsid w:val="001E53AA"/>
    <w:rsid w:val="001E5F71"/>
    <w:rsid w:val="001F0651"/>
    <w:rsid w:val="001F0747"/>
    <w:rsid w:val="001F1256"/>
    <w:rsid w:val="001F12FA"/>
    <w:rsid w:val="001F1D20"/>
    <w:rsid w:val="001F1DF4"/>
    <w:rsid w:val="001F588F"/>
    <w:rsid w:val="001F67A5"/>
    <w:rsid w:val="001F68D9"/>
    <w:rsid w:val="001F7732"/>
    <w:rsid w:val="001F78F4"/>
    <w:rsid w:val="002028C6"/>
    <w:rsid w:val="002040C0"/>
    <w:rsid w:val="00206204"/>
    <w:rsid w:val="002066E2"/>
    <w:rsid w:val="002075C2"/>
    <w:rsid w:val="002076BA"/>
    <w:rsid w:val="00211466"/>
    <w:rsid w:val="002156B0"/>
    <w:rsid w:val="002168CF"/>
    <w:rsid w:val="002223C2"/>
    <w:rsid w:val="0022424F"/>
    <w:rsid w:val="00231096"/>
    <w:rsid w:val="00231A8A"/>
    <w:rsid w:val="00231AC5"/>
    <w:rsid w:val="00231CBA"/>
    <w:rsid w:val="00232204"/>
    <w:rsid w:val="00233ACE"/>
    <w:rsid w:val="00234D2E"/>
    <w:rsid w:val="002428AA"/>
    <w:rsid w:val="00242A4A"/>
    <w:rsid w:val="00243931"/>
    <w:rsid w:val="002446F6"/>
    <w:rsid w:val="00245C1F"/>
    <w:rsid w:val="002523F4"/>
    <w:rsid w:val="00252CC8"/>
    <w:rsid w:val="00253712"/>
    <w:rsid w:val="00253863"/>
    <w:rsid w:val="0025417F"/>
    <w:rsid w:val="00254338"/>
    <w:rsid w:val="00254CD8"/>
    <w:rsid w:val="00256989"/>
    <w:rsid w:val="002625BC"/>
    <w:rsid w:val="002652C7"/>
    <w:rsid w:val="0026678F"/>
    <w:rsid w:val="002668AE"/>
    <w:rsid w:val="00266A0F"/>
    <w:rsid w:val="00267BF9"/>
    <w:rsid w:val="00267DEB"/>
    <w:rsid w:val="002712A1"/>
    <w:rsid w:val="00272715"/>
    <w:rsid w:val="002752F8"/>
    <w:rsid w:val="00276C4C"/>
    <w:rsid w:val="002811D8"/>
    <w:rsid w:val="0028228F"/>
    <w:rsid w:val="00282908"/>
    <w:rsid w:val="00285ABA"/>
    <w:rsid w:val="002860EF"/>
    <w:rsid w:val="00287F42"/>
    <w:rsid w:val="00291723"/>
    <w:rsid w:val="00292762"/>
    <w:rsid w:val="002933A7"/>
    <w:rsid w:val="0029443B"/>
    <w:rsid w:val="002A02B2"/>
    <w:rsid w:val="002A1BEB"/>
    <w:rsid w:val="002B0067"/>
    <w:rsid w:val="002B3AFC"/>
    <w:rsid w:val="002B4422"/>
    <w:rsid w:val="002B5491"/>
    <w:rsid w:val="002B63FB"/>
    <w:rsid w:val="002C0AFC"/>
    <w:rsid w:val="002C272A"/>
    <w:rsid w:val="002C3306"/>
    <w:rsid w:val="002C3C50"/>
    <w:rsid w:val="002C6C6A"/>
    <w:rsid w:val="002C7940"/>
    <w:rsid w:val="002D0FE3"/>
    <w:rsid w:val="002D36F1"/>
    <w:rsid w:val="002E056E"/>
    <w:rsid w:val="002E0EC5"/>
    <w:rsid w:val="002E328A"/>
    <w:rsid w:val="002F2344"/>
    <w:rsid w:val="002F4BCC"/>
    <w:rsid w:val="002F5005"/>
    <w:rsid w:val="002F70F3"/>
    <w:rsid w:val="002F773E"/>
    <w:rsid w:val="002F7CFA"/>
    <w:rsid w:val="002F7E10"/>
    <w:rsid w:val="003008F8"/>
    <w:rsid w:val="003014D4"/>
    <w:rsid w:val="00303A7A"/>
    <w:rsid w:val="003053B7"/>
    <w:rsid w:val="00310A38"/>
    <w:rsid w:val="003122D5"/>
    <w:rsid w:val="00312331"/>
    <w:rsid w:val="003141A4"/>
    <w:rsid w:val="003146E3"/>
    <w:rsid w:val="003147BE"/>
    <w:rsid w:val="003170E6"/>
    <w:rsid w:val="003176E0"/>
    <w:rsid w:val="00320A7D"/>
    <w:rsid w:val="00323F48"/>
    <w:rsid w:val="00326424"/>
    <w:rsid w:val="00332BB7"/>
    <w:rsid w:val="00332C5E"/>
    <w:rsid w:val="00333413"/>
    <w:rsid w:val="00333A7A"/>
    <w:rsid w:val="00336166"/>
    <w:rsid w:val="0034006D"/>
    <w:rsid w:val="00340153"/>
    <w:rsid w:val="00346A19"/>
    <w:rsid w:val="003470DE"/>
    <w:rsid w:val="003471D7"/>
    <w:rsid w:val="00347245"/>
    <w:rsid w:val="003475BD"/>
    <w:rsid w:val="00347963"/>
    <w:rsid w:val="00351615"/>
    <w:rsid w:val="003518BE"/>
    <w:rsid w:val="00363026"/>
    <w:rsid w:val="00364F31"/>
    <w:rsid w:val="00365726"/>
    <w:rsid w:val="00367D26"/>
    <w:rsid w:val="00370275"/>
    <w:rsid w:val="00370CB1"/>
    <w:rsid w:val="00370D0E"/>
    <w:rsid w:val="003738A4"/>
    <w:rsid w:val="003742FB"/>
    <w:rsid w:val="0037546D"/>
    <w:rsid w:val="0038203A"/>
    <w:rsid w:val="0038741F"/>
    <w:rsid w:val="003875EA"/>
    <w:rsid w:val="003913F6"/>
    <w:rsid w:val="00392F5A"/>
    <w:rsid w:val="003948F9"/>
    <w:rsid w:val="003949F8"/>
    <w:rsid w:val="00395473"/>
    <w:rsid w:val="0039590E"/>
    <w:rsid w:val="0039690F"/>
    <w:rsid w:val="003A0366"/>
    <w:rsid w:val="003A0B05"/>
    <w:rsid w:val="003A6B73"/>
    <w:rsid w:val="003B2A79"/>
    <w:rsid w:val="003B2D6A"/>
    <w:rsid w:val="003B3238"/>
    <w:rsid w:val="003B53C1"/>
    <w:rsid w:val="003B5940"/>
    <w:rsid w:val="003B7BFF"/>
    <w:rsid w:val="003C398D"/>
    <w:rsid w:val="003C71D2"/>
    <w:rsid w:val="003C7E24"/>
    <w:rsid w:val="003D4520"/>
    <w:rsid w:val="003D5489"/>
    <w:rsid w:val="003D7ABB"/>
    <w:rsid w:val="003E19EE"/>
    <w:rsid w:val="003E2248"/>
    <w:rsid w:val="003E3B7E"/>
    <w:rsid w:val="003E5770"/>
    <w:rsid w:val="003E6488"/>
    <w:rsid w:val="003F0531"/>
    <w:rsid w:val="003F1BAF"/>
    <w:rsid w:val="003F4863"/>
    <w:rsid w:val="00400A4C"/>
    <w:rsid w:val="004013CF"/>
    <w:rsid w:val="00402BC8"/>
    <w:rsid w:val="0040426D"/>
    <w:rsid w:val="00406D99"/>
    <w:rsid w:val="00407D0E"/>
    <w:rsid w:val="0041037A"/>
    <w:rsid w:val="004109D8"/>
    <w:rsid w:val="00413E1D"/>
    <w:rsid w:val="00415F8D"/>
    <w:rsid w:val="00425AB0"/>
    <w:rsid w:val="004331BF"/>
    <w:rsid w:val="0043375F"/>
    <w:rsid w:val="0043396C"/>
    <w:rsid w:val="00435513"/>
    <w:rsid w:val="00447904"/>
    <w:rsid w:val="004504DD"/>
    <w:rsid w:val="004517E8"/>
    <w:rsid w:val="004523B5"/>
    <w:rsid w:val="0045314A"/>
    <w:rsid w:val="00454582"/>
    <w:rsid w:val="00454B7D"/>
    <w:rsid w:val="004550DA"/>
    <w:rsid w:val="00455A98"/>
    <w:rsid w:val="004617AC"/>
    <w:rsid w:val="00463733"/>
    <w:rsid w:val="004647AC"/>
    <w:rsid w:val="00470F04"/>
    <w:rsid w:val="004715A5"/>
    <w:rsid w:val="004725C5"/>
    <w:rsid w:val="00473B8D"/>
    <w:rsid w:val="00483ADF"/>
    <w:rsid w:val="0048472D"/>
    <w:rsid w:val="00484C03"/>
    <w:rsid w:val="0048505F"/>
    <w:rsid w:val="004865C6"/>
    <w:rsid w:val="00492291"/>
    <w:rsid w:val="00492901"/>
    <w:rsid w:val="00493F11"/>
    <w:rsid w:val="00494B7C"/>
    <w:rsid w:val="004A05F6"/>
    <w:rsid w:val="004A14CC"/>
    <w:rsid w:val="004A2EF6"/>
    <w:rsid w:val="004A3DBA"/>
    <w:rsid w:val="004A44D4"/>
    <w:rsid w:val="004B0018"/>
    <w:rsid w:val="004B1DEE"/>
    <w:rsid w:val="004B1F92"/>
    <w:rsid w:val="004B51DC"/>
    <w:rsid w:val="004B571E"/>
    <w:rsid w:val="004B5A32"/>
    <w:rsid w:val="004D179B"/>
    <w:rsid w:val="004D2559"/>
    <w:rsid w:val="004D2EA3"/>
    <w:rsid w:val="004D3BE0"/>
    <w:rsid w:val="004D4F06"/>
    <w:rsid w:val="004D7D81"/>
    <w:rsid w:val="004D7FC7"/>
    <w:rsid w:val="004E041F"/>
    <w:rsid w:val="004E2243"/>
    <w:rsid w:val="004E7811"/>
    <w:rsid w:val="004F077B"/>
    <w:rsid w:val="004F1176"/>
    <w:rsid w:val="004F1810"/>
    <w:rsid w:val="004F2498"/>
    <w:rsid w:val="004F4892"/>
    <w:rsid w:val="004F4DEA"/>
    <w:rsid w:val="004F7914"/>
    <w:rsid w:val="004F7E20"/>
    <w:rsid w:val="00504318"/>
    <w:rsid w:val="005049E6"/>
    <w:rsid w:val="00516498"/>
    <w:rsid w:val="00516BF9"/>
    <w:rsid w:val="0051760A"/>
    <w:rsid w:val="00521619"/>
    <w:rsid w:val="00522ACD"/>
    <w:rsid w:val="005264C6"/>
    <w:rsid w:val="00531038"/>
    <w:rsid w:val="00535F4F"/>
    <w:rsid w:val="00542199"/>
    <w:rsid w:val="0054582D"/>
    <w:rsid w:val="00547905"/>
    <w:rsid w:val="0055036D"/>
    <w:rsid w:val="00550515"/>
    <w:rsid w:val="00552D08"/>
    <w:rsid w:val="00552ED2"/>
    <w:rsid w:val="005556FE"/>
    <w:rsid w:val="005622CF"/>
    <w:rsid w:val="00564CB9"/>
    <w:rsid w:val="00566B18"/>
    <w:rsid w:val="00567AD0"/>
    <w:rsid w:val="00572E09"/>
    <w:rsid w:val="00573053"/>
    <w:rsid w:val="00574E2E"/>
    <w:rsid w:val="00575D25"/>
    <w:rsid w:val="00576CDF"/>
    <w:rsid w:val="00582548"/>
    <w:rsid w:val="00582D11"/>
    <w:rsid w:val="0058648D"/>
    <w:rsid w:val="005871EF"/>
    <w:rsid w:val="00587D14"/>
    <w:rsid w:val="00590C81"/>
    <w:rsid w:val="005935EA"/>
    <w:rsid w:val="005966F6"/>
    <w:rsid w:val="00596ED2"/>
    <w:rsid w:val="0059723B"/>
    <w:rsid w:val="005A0323"/>
    <w:rsid w:val="005A6F98"/>
    <w:rsid w:val="005A7193"/>
    <w:rsid w:val="005B16B4"/>
    <w:rsid w:val="005B1B46"/>
    <w:rsid w:val="005B1C97"/>
    <w:rsid w:val="005B2DC8"/>
    <w:rsid w:val="005B30A2"/>
    <w:rsid w:val="005B3D2F"/>
    <w:rsid w:val="005B50A1"/>
    <w:rsid w:val="005B5115"/>
    <w:rsid w:val="005B6CB8"/>
    <w:rsid w:val="005C07E7"/>
    <w:rsid w:val="005C4274"/>
    <w:rsid w:val="005C6AC9"/>
    <w:rsid w:val="005D29D2"/>
    <w:rsid w:val="005F3E95"/>
    <w:rsid w:val="005F5B46"/>
    <w:rsid w:val="00603204"/>
    <w:rsid w:val="006036BF"/>
    <w:rsid w:val="00606C02"/>
    <w:rsid w:val="0060765C"/>
    <w:rsid w:val="006101FB"/>
    <w:rsid w:val="00610F38"/>
    <w:rsid w:val="00611E13"/>
    <w:rsid w:val="00613524"/>
    <w:rsid w:val="00616A16"/>
    <w:rsid w:val="006230A5"/>
    <w:rsid w:val="0062589E"/>
    <w:rsid w:val="00626FF9"/>
    <w:rsid w:val="006274A2"/>
    <w:rsid w:val="0063072C"/>
    <w:rsid w:val="00630AF7"/>
    <w:rsid w:val="00630B90"/>
    <w:rsid w:val="006331A3"/>
    <w:rsid w:val="006345A1"/>
    <w:rsid w:val="006349A5"/>
    <w:rsid w:val="00634AFC"/>
    <w:rsid w:val="00634B71"/>
    <w:rsid w:val="00635D2A"/>
    <w:rsid w:val="00637918"/>
    <w:rsid w:val="00637F1C"/>
    <w:rsid w:val="00640A2C"/>
    <w:rsid w:val="00643E9D"/>
    <w:rsid w:val="00644E9E"/>
    <w:rsid w:val="006458EF"/>
    <w:rsid w:val="00646242"/>
    <w:rsid w:val="00647BE9"/>
    <w:rsid w:val="00650545"/>
    <w:rsid w:val="0065169A"/>
    <w:rsid w:val="0065205A"/>
    <w:rsid w:val="0065503E"/>
    <w:rsid w:val="00655FA4"/>
    <w:rsid w:val="006575A2"/>
    <w:rsid w:val="006717AB"/>
    <w:rsid w:val="00671C67"/>
    <w:rsid w:val="0067345B"/>
    <w:rsid w:val="006763B7"/>
    <w:rsid w:val="00676BFF"/>
    <w:rsid w:val="00677D41"/>
    <w:rsid w:val="00680AD8"/>
    <w:rsid w:val="0069555E"/>
    <w:rsid w:val="00695CB4"/>
    <w:rsid w:val="00697DEC"/>
    <w:rsid w:val="006A111E"/>
    <w:rsid w:val="006A25F3"/>
    <w:rsid w:val="006A4CD3"/>
    <w:rsid w:val="006B2D17"/>
    <w:rsid w:val="006B4EBC"/>
    <w:rsid w:val="006B5F1B"/>
    <w:rsid w:val="006B75AC"/>
    <w:rsid w:val="006C0127"/>
    <w:rsid w:val="006C3DC2"/>
    <w:rsid w:val="006C428C"/>
    <w:rsid w:val="006C5036"/>
    <w:rsid w:val="006C55FF"/>
    <w:rsid w:val="006C5CAE"/>
    <w:rsid w:val="006C7C60"/>
    <w:rsid w:val="006D0F0A"/>
    <w:rsid w:val="006D10E2"/>
    <w:rsid w:val="006D1513"/>
    <w:rsid w:val="006D2765"/>
    <w:rsid w:val="006D2EB4"/>
    <w:rsid w:val="006D6EEB"/>
    <w:rsid w:val="006E2585"/>
    <w:rsid w:val="006E2D79"/>
    <w:rsid w:val="006E6992"/>
    <w:rsid w:val="006E7A94"/>
    <w:rsid w:val="006F1267"/>
    <w:rsid w:val="006F4487"/>
    <w:rsid w:val="006F4569"/>
    <w:rsid w:val="006F76DE"/>
    <w:rsid w:val="006F7DCE"/>
    <w:rsid w:val="007020B4"/>
    <w:rsid w:val="00703C8F"/>
    <w:rsid w:val="00704DB8"/>
    <w:rsid w:val="00710770"/>
    <w:rsid w:val="007117D6"/>
    <w:rsid w:val="00714F21"/>
    <w:rsid w:val="00720FBA"/>
    <w:rsid w:val="00722726"/>
    <w:rsid w:val="00722984"/>
    <w:rsid w:val="00724105"/>
    <w:rsid w:val="00725B68"/>
    <w:rsid w:val="007270F1"/>
    <w:rsid w:val="007317B1"/>
    <w:rsid w:val="0073242F"/>
    <w:rsid w:val="007363B3"/>
    <w:rsid w:val="00741D61"/>
    <w:rsid w:val="00742E22"/>
    <w:rsid w:val="00743815"/>
    <w:rsid w:val="00743829"/>
    <w:rsid w:val="00743D56"/>
    <w:rsid w:val="00743D60"/>
    <w:rsid w:val="00744769"/>
    <w:rsid w:val="00744A59"/>
    <w:rsid w:val="007478BD"/>
    <w:rsid w:val="00752295"/>
    <w:rsid w:val="00753497"/>
    <w:rsid w:val="00753F2C"/>
    <w:rsid w:val="00756788"/>
    <w:rsid w:val="00756F3D"/>
    <w:rsid w:val="00760DD2"/>
    <w:rsid w:val="00764EBE"/>
    <w:rsid w:val="00765D62"/>
    <w:rsid w:val="00765EBD"/>
    <w:rsid w:val="0077461F"/>
    <w:rsid w:val="00781ED8"/>
    <w:rsid w:val="007879D3"/>
    <w:rsid w:val="00792A51"/>
    <w:rsid w:val="0079753B"/>
    <w:rsid w:val="007A2342"/>
    <w:rsid w:val="007A251B"/>
    <w:rsid w:val="007A4A63"/>
    <w:rsid w:val="007A4F84"/>
    <w:rsid w:val="007A6A36"/>
    <w:rsid w:val="007C2E92"/>
    <w:rsid w:val="007C4673"/>
    <w:rsid w:val="007C5A7F"/>
    <w:rsid w:val="007C6A6D"/>
    <w:rsid w:val="007D08C1"/>
    <w:rsid w:val="007D1712"/>
    <w:rsid w:val="007D46B6"/>
    <w:rsid w:val="007D5B70"/>
    <w:rsid w:val="007E3047"/>
    <w:rsid w:val="007E5CA4"/>
    <w:rsid w:val="007E5DEB"/>
    <w:rsid w:val="007F0216"/>
    <w:rsid w:val="007F1171"/>
    <w:rsid w:val="007F36A2"/>
    <w:rsid w:val="007F3D06"/>
    <w:rsid w:val="007F6378"/>
    <w:rsid w:val="007F70B2"/>
    <w:rsid w:val="007F71C1"/>
    <w:rsid w:val="007F73B2"/>
    <w:rsid w:val="0080018A"/>
    <w:rsid w:val="00801CCD"/>
    <w:rsid w:val="00805573"/>
    <w:rsid w:val="00810639"/>
    <w:rsid w:val="00813C77"/>
    <w:rsid w:val="00813DD8"/>
    <w:rsid w:val="00813EDB"/>
    <w:rsid w:val="008161F2"/>
    <w:rsid w:val="0082136E"/>
    <w:rsid w:val="00821DD2"/>
    <w:rsid w:val="00831FB8"/>
    <w:rsid w:val="0083235B"/>
    <w:rsid w:val="00834716"/>
    <w:rsid w:val="00836F6A"/>
    <w:rsid w:val="008412CE"/>
    <w:rsid w:val="0084266E"/>
    <w:rsid w:val="00843072"/>
    <w:rsid w:val="00855122"/>
    <w:rsid w:val="00856AA3"/>
    <w:rsid w:val="00856EC1"/>
    <w:rsid w:val="00857A26"/>
    <w:rsid w:val="0086023C"/>
    <w:rsid w:val="0086263A"/>
    <w:rsid w:val="008632A6"/>
    <w:rsid w:val="008644AA"/>
    <w:rsid w:val="0087131E"/>
    <w:rsid w:val="00872B23"/>
    <w:rsid w:val="008748F7"/>
    <w:rsid w:val="00877910"/>
    <w:rsid w:val="008779C3"/>
    <w:rsid w:val="0088011C"/>
    <w:rsid w:val="00881326"/>
    <w:rsid w:val="008822C9"/>
    <w:rsid w:val="00884A4B"/>
    <w:rsid w:val="00884D85"/>
    <w:rsid w:val="00886FDA"/>
    <w:rsid w:val="00887C52"/>
    <w:rsid w:val="008913DA"/>
    <w:rsid w:val="008920EC"/>
    <w:rsid w:val="008926F8"/>
    <w:rsid w:val="008929A3"/>
    <w:rsid w:val="00893CF1"/>
    <w:rsid w:val="008976DE"/>
    <w:rsid w:val="008A043B"/>
    <w:rsid w:val="008A111E"/>
    <w:rsid w:val="008A5AB9"/>
    <w:rsid w:val="008A6F02"/>
    <w:rsid w:val="008B00F3"/>
    <w:rsid w:val="008B24CC"/>
    <w:rsid w:val="008B24DF"/>
    <w:rsid w:val="008B2B8C"/>
    <w:rsid w:val="008B5DC3"/>
    <w:rsid w:val="008C257C"/>
    <w:rsid w:val="008C3436"/>
    <w:rsid w:val="008C4204"/>
    <w:rsid w:val="008C689C"/>
    <w:rsid w:val="008D03D9"/>
    <w:rsid w:val="008D2C37"/>
    <w:rsid w:val="008D5E51"/>
    <w:rsid w:val="008D6146"/>
    <w:rsid w:val="008E1993"/>
    <w:rsid w:val="008E2554"/>
    <w:rsid w:val="008E2982"/>
    <w:rsid w:val="008E3789"/>
    <w:rsid w:val="008E39EB"/>
    <w:rsid w:val="008F1774"/>
    <w:rsid w:val="008F2744"/>
    <w:rsid w:val="008F5D19"/>
    <w:rsid w:val="008F5DA5"/>
    <w:rsid w:val="009006F4"/>
    <w:rsid w:val="00901016"/>
    <w:rsid w:val="009011B3"/>
    <w:rsid w:val="00902E94"/>
    <w:rsid w:val="00903AEC"/>
    <w:rsid w:val="00903C38"/>
    <w:rsid w:val="009041C9"/>
    <w:rsid w:val="00904C3C"/>
    <w:rsid w:val="00907AA6"/>
    <w:rsid w:val="00913B1A"/>
    <w:rsid w:val="00920FDC"/>
    <w:rsid w:val="009227D6"/>
    <w:rsid w:val="0092654D"/>
    <w:rsid w:val="00926882"/>
    <w:rsid w:val="00933F40"/>
    <w:rsid w:val="00936EC8"/>
    <w:rsid w:val="009402F0"/>
    <w:rsid w:val="009410BC"/>
    <w:rsid w:val="009447E7"/>
    <w:rsid w:val="00944B25"/>
    <w:rsid w:val="009452F9"/>
    <w:rsid w:val="00947E92"/>
    <w:rsid w:val="00951924"/>
    <w:rsid w:val="009522F4"/>
    <w:rsid w:val="009567DC"/>
    <w:rsid w:val="009573FD"/>
    <w:rsid w:val="00957ACE"/>
    <w:rsid w:val="00960FCC"/>
    <w:rsid w:val="00964C2E"/>
    <w:rsid w:val="0096583F"/>
    <w:rsid w:val="00965C0D"/>
    <w:rsid w:val="00965F3D"/>
    <w:rsid w:val="00967CDA"/>
    <w:rsid w:val="00970EE3"/>
    <w:rsid w:val="00973292"/>
    <w:rsid w:val="00973673"/>
    <w:rsid w:val="0097420C"/>
    <w:rsid w:val="00974A25"/>
    <w:rsid w:val="00977892"/>
    <w:rsid w:val="00980276"/>
    <w:rsid w:val="00983304"/>
    <w:rsid w:val="00984C1B"/>
    <w:rsid w:val="00985EEB"/>
    <w:rsid w:val="009918B1"/>
    <w:rsid w:val="009A3701"/>
    <w:rsid w:val="009A63A4"/>
    <w:rsid w:val="009A67A5"/>
    <w:rsid w:val="009A68D9"/>
    <w:rsid w:val="009A7074"/>
    <w:rsid w:val="009A73C3"/>
    <w:rsid w:val="009B3E9E"/>
    <w:rsid w:val="009B5154"/>
    <w:rsid w:val="009B601B"/>
    <w:rsid w:val="009B7565"/>
    <w:rsid w:val="009B7BCE"/>
    <w:rsid w:val="009B7F70"/>
    <w:rsid w:val="009C2A2B"/>
    <w:rsid w:val="009C3FBA"/>
    <w:rsid w:val="009D016B"/>
    <w:rsid w:val="009D3F57"/>
    <w:rsid w:val="009D4353"/>
    <w:rsid w:val="009D55DE"/>
    <w:rsid w:val="009D5835"/>
    <w:rsid w:val="009D6D68"/>
    <w:rsid w:val="009D7DCF"/>
    <w:rsid w:val="009E0A0C"/>
    <w:rsid w:val="009E1B77"/>
    <w:rsid w:val="009E2A4A"/>
    <w:rsid w:val="009E36E7"/>
    <w:rsid w:val="009E58D3"/>
    <w:rsid w:val="009E5AF8"/>
    <w:rsid w:val="009E5E81"/>
    <w:rsid w:val="009E66E8"/>
    <w:rsid w:val="009F128E"/>
    <w:rsid w:val="009F12CD"/>
    <w:rsid w:val="009F41BF"/>
    <w:rsid w:val="009F49E8"/>
    <w:rsid w:val="009F55FE"/>
    <w:rsid w:val="009F5D92"/>
    <w:rsid w:val="00A029C2"/>
    <w:rsid w:val="00A02D76"/>
    <w:rsid w:val="00A049AA"/>
    <w:rsid w:val="00A06449"/>
    <w:rsid w:val="00A1150A"/>
    <w:rsid w:val="00A14B07"/>
    <w:rsid w:val="00A157AE"/>
    <w:rsid w:val="00A163DC"/>
    <w:rsid w:val="00A16F4C"/>
    <w:rsid w:val="00A16F69"/>
    <w:rsid w:val="00A1755E"/>
    <w:rsid w:val="00A222B9"/>
    <w:rsid w:val="00A23253"/>
    <w:rsid w:val="00A23CCC"/>
    <w:rsid w:val="00A27CEA"/>
    <w:rsid w:val="00A27ECC"/>
    <w:rsid w:val="00A27FA6"/>
    <w:rsid w:val="00A27FA8"/>
    <w:rsid w:val="00A31878"/>
    <w:rsid w:val="00A3427A"/>
    <w:rsid w:val="00A36EA2"/>
    <w:rsid w:val="00A46794"/>
    <w:rsid w:val="00A46FCB"/>
    <w:rsid w:val="00A4771B"/>
    <w:rsid w:val="00A47F8C"/>
    <w:rsid w:val="00A5296D"/>
    <w:rsid w:val="00A53E55"/>
    <w:rsid w:val="00A540C3"/>
    <w:rsid w:val="00A56D16"/>
    <w:rsid w:val="00A57188"/>
    <w:rsid w:val="00A65783"/>
    <w:rsid w:val="00A66677"/>
    <w:rsid w:val="00A73294"/>
    <w:rsid w:val="00A761CC"/>
    <w:rsid w:val="00A80C8F"/>
    <w:rsid w:val="00A83B05"/>
    <w:rsid w:val="00A8718A"/>
    <w:rsid w:val="00A87750"/>
    <w:rsid w:val="00A87B60"/>
    <w:rsid w:val="00A87D2C"/>
    <w:rsid w:val="00A91DC0"/>
    <w:rsid w:val="00A94294"/>
    <w:rsid w:val="00A95D4B"/>
    <w:rsid w:val="00A97CAE"/>
    <w:rsid w:val="00AA1819"/>
    <w:rsid w:val="00AA329B"/>
    <w:rsid w:val="00AA3F9E"/>
    <w:rsid w:val="00AA5249"/>
    <w:rsid w:val="00AA6E7A"/>
    <w:rsid w:val="00AB083E"/>
    <w:rsid w:val="00AB33A1"/>
    <w:rsid w:val="00AB33A7"/>
    <w:rsid w:val="00AB3A98"/>
    <w:rsid w:val="00AC068D"/>
    <w:rsid w:val="00AC5734"/>
    <w:rsid w:val="00AC5820"/>
    <w:rsid w:val="00AC7BF0"/>
    <w:rsid w:val="00AD18D7"/>
    <w:rsid w:val="00AD2940"/>
    <w:rsid w:val="00AD2C32"/>
    <w:rsid w:val="00AD69CF"/>
    <w:rsid w:val="00AD6A32"/>
    <w:rsid w:val="00AD7B4F"/>
    <w:rsid w:val="00AE1F4F"/>
    <w:rsid w:val="00AE3434"/>
    <w:rsid w:val="00AE3C83"/>
    <w:rsid w:val="00AF39B8"/>
    <w:rsid w:val="00AF65E3"/>
    <w:rsid w:val="00AF6DA9"/>
    <w:rsid w:val="00AF6E49"/>
    <w:rsid w:val="00B00542"/>
    <w:rsid w:val="00B035E8"/>
    <w:rsid w:val="00B03773"/>
    <w:rsid w:val="00B04177"/>
    <w:rsid w:val="00B10D5D"/>
    <w:rsid w:val="00B114A5"/>
    <w:rsid w:val="00B12572"/>
    <w:rsid w:val="00B167CD"/>
    <w:rsid w:val="00B16B27"/>
    <w:rsid w:val="00B17004"/>
    <w:rsid w:val="00B170A0"/>
    <w:rsid w:val="00B20163"/>
    <w:rsid w:val="00B21228"/>
    <w:rsid w:val="00B21F72"/>
    <w:rsid w:val="00B247E4"/>
    <w:rsid w:val="00B25913"/>
    <w:rsid w:val="00B32C71"/>
    <w:rsid w:val="00B347C1"/>
    <w:rsid w:val="00B35DEC"/>
    <w:rsid w:val="00B37346"/>
    <w:rsid w:val="00B42664"/>
    <w:rsid w:val="00B44013"/>
    <w:rsid w:val="00B45611"/>
    <w:rsid w:val="00B47443"/>
    <w:rsid w:val="00B47E51"/>
    <w:rsid w:val="00B50D37"/>
    <w:rsid w:val="00B52E15"/>
    <w:rsid w:val="00B57E61"/>
    <w:rsid w:val="00B57EF7"/>
    <w:rsid w:val="00B62955"/>
    <w:rsid w:val="00B63121"/>
    <w:rsid w:val="00B63899"/>
    <w:rsid w:val="00B64B70"/>
    <w:rsid w:val="00B66171"/>
    <w:rsid w:val="00B661DA"/>
    <w:rsid w:val="00B7268D"/>
    <w:rsid w:val="00B74194"/>
    <w:rsid w:val="00B7459B"/>
    <w:rsid w:val="00B76DD8"/>
    <w:rsid w:val="00B848E1"/>
    <w:rsid w:val="00B85F89"/>
    <w:rsid w:val="00B871BA"/>
    <w:rsid w:val="00B87B70"/>
    <w:rsid w:val="00B92296"/>
    <w:rsid w:val="00B923F4"/>
    <w:rsid w:val="00B9281A"/>
    <w:rsid w:val="00B9595C"/>
    <w:rsid w:val="00B964EA"/>
    <w:rsid w:val="00BA0617"/>
    <w:rsid w:val="00BA41A6"/>
    <w:rsid w:val="00BA43AB"/>
    <w:rsid w:val="00BA5746"/>
    <w:rsid w:val="00BA73E6"/>
    <w:rsid w:val="00BB0E67"/>
    <w:rsid w:val="00BB2B4E"/>
    <w:rsid w:val="00BB33B7"/>
    <w:rsid w:val="00BB3ED0"/>
    <w:rsid w:val="00BB4D78"/>
    <w:rsid w:val="00BB6356"/>
    <w:rsid w:val="00BC08BA"/>
    <w:rsid w:val="00BC0FA7"/>
    <w:rsid w:val="00BC3353"/>
    <w:rsid w:val="00BC607F"/>
    <w:rsid w:val="00BC7C79"/>
    <w:rsid w:val="00BC7E27"/>
    <w:rsid w:val="00BE0977"/>
    <w:rsid w:val="00BE139D"/>
    <w:rsid w:val="00BE2A9F"/>
    <w:rsid w:val="00BE2B15"/>
    <w:rsid w:val="00BE38D7"/>
    <w:rsid w:val="00BE3F4E"/>
    <w:rsid w:val="00BE7843"/>
    <w:rsid w:val="00BF1CC6"/>
    <w:rsid w:val="00BF68E1"/>
    <w:rsid w:val="00BF7702"/>
    <w:rsid w:val="00BF7965"/>
    <w:rsid w:val="00C019A7"/>
    <w:rsid w:val="00C02C47"/>
    <w:rsid w:val="00C03626"/>
    <w:rsid w:val="00C03791"/>
    <w:rsid w:val="00C03CD2"/>
    <w:rsid w:val="00C049B2"/>
    <w:rsid w:val="00C06F8B"/>
    <w:rsid w:val="00C10102"/>
    <w:rsid w:val="00C10B68"/>
    <w:rsid w:val="00C152DE"/>
    <w:rsid w:val="00C21706"/>
    <w:rsid w:val="00C2401E"/>
    <w:rsid w:val="00C33DC6"/>
    <w:rsid w:val="00C37065"/>
    <w:rsid w:val="00C37C89"/>
    <w:rsid w:val="00C37CB6"/>
    <w:rsid w:val="00C42AAE"/>
    <w:rsid w:val="00C440C7"/>
    <w:rsid w:val="00C46BF6"/>
    <w:rsid w:val="00C51B01"/>
    <w:rsid w:val="00C52C5C"/>
    <w:rsid w:val="00C53896"/>
    <w:rsid w:val="00C558E3"/>
    <w:rsid w:val="00C560E5"/>
    <w:rsid w:val="00C60EB7"/>
    <w:rsid w:val="00C623C0"/>
    <w:rsid w:val="00C63DA9"/>
    <w:rsid w:val="00C647B9"/>
    <w:rsid w:val="00C64D0D"/>
    <w:rsid w:val="00C655FF"/>
    <w:rsid w:val="00C65B96"/>
    <w:rsid w:val="00C65CC1"/>
    <w:rsid w:val="00C65EFC"/>
    <w:rsid w:val="00C67AE7"/>
    <w:rsid w:val="00C67BBC"/>
    <w:rsid w:val="00C703F6"/>
    <w:rsid w:val="00C71E5E"/>
    <w:rsid w:val="00C744EC"/>
    <w:rsid w:val="00C803C9"/>
    <w:rsid w:val="00C80734"/>
    <w:rsid w:val="00C80F18"/>
    <w:rsid w:val="00C83E9A"/>
    <w:rsid w:val="00C862D6"/>
    <w:rsid w:val="00C87666"/>
    <w:rsid w:val="00CA355D"/>
    <w:rsid w:val="00CA5729"/>
    <w:rsid w:val="00CA664F"/>
    <w:rsid w:val="00CA6F9D"/>
    <w:rsid w:val="00CB1130"/>
    <w:rsid w:val="00CB1650"/>
    <w:rsid w:val="00CB2DE1"/>
    <w:rsid w:val="00CB34BE"/>
    <w:rsid w:val="00CB3968"/>
    <w:rsid w:val="00CB3A3B"/>
    <w:rsid w:val="00CB6950"/>
    <w:rsid w:val="00CB6967"/>
    <w:rsid w:val="00CB6CBD"/>
    <w:rsid w:val="00CB713F"/>
    <w:rsid w:val="00CB7AEA"/>
    <w:rsid w:val="00CC13FC"/>
    <w:rsid w:val="00CC27C4"/>
    <w:rsid w:val="00CC5740"/>
    <w:rsid w:val="00CD1110"/>
    <w:rsid w:val="00CD2457"/>
    <w:rsid w:val="00CD24B5"/>
    <w:rsid w:val="00CD3CB2"/>
    <w:rsid w:val="00CD7D93"/>
    <w:rsid w:val="00CD7EB6"/>
    <w:rsid w:val="00CE1ED1"/>
    <w:rsid w:val="00CE2243"/>
    <w:rsid w:val="00CE282A"/>
    <w:rsid w:val="00CE4AD6"/>
    <w:rsid w:val="00CE5C5D"/>
    <w:rsid w:val="00CE67BD"/>
    <w:rsid w:val="00CF2CD4"/>
    <w:rsid w:val="00CF2FBF"/>
    <w:rsid w:val="00CF33B3"/>
    <w:rsid w:val="00CF6EC8"/>
    <w:rsid w:val="00D00491"/>
    <w:rsid w:val="00D00B67"/>
    <w:rsid w:val="00D0114C"/>
    <w:rsid w:val="00D04B3B"/>
    <w:rsid w:val="00D15905"/>
    <w:rsid w:val="00D21E72"/>
    <w:rsid w:val="00D222D0"/>
    <w:rsid w:val="00D225B2"/>
    <w:rsid w:val="00D22BB3"/>
    <w:rsid w:val="00D23B68"/>
    <w:rsid w:val="00D32B29"/>
    <w:rsid w:val="00D35187"/>
    <w:rsid w:val="00D36C17"/>
    <w:rsid w:val="00D40155"/>
    <w:rsid w:val="00D40978"/>
    <w:rsid w:val="00D42130"/>
    <w:rsid w:val="00D4331E"/>
    <w:rsid w:val="00D45A63"/>
    <w:rsid w:val="00D46218"/>
    <w:rsid w:val="00D4782B"/>
    <w:rsid w:val="00D51A08"/>
    <w:rsid w:val="00D5384F"/>
    <w:rsid w:val="00D54014"/>
    <w:rsid w:val="00D612CB"/>
    <w:rsid w:val="00D62B60"/>
    <w:rsid w:val="00D62C64"/>
    <w:rsid w:val="00D679C8"/>
    <w:rsid w:val="00D67F2D"/>
    <w:rsid w:val="00D7587F"/>
    <w:rsid w:val="00D75A90"/>
    <w:rsid w:val="00D8023F"/>
    <w:rsid w:val="00D821BA"/>
    <w:rsid w:val="00D838B4"/>
    <w:rsid w:val="00D85253"/>
    <w:rsid w:val="00D9186C"/>
    <w:rsid w:val="00D97CFA"/>
    <w:rsid w:val="00DA1373"/>
    <w:rsid w:val="00DA3B8F"/>
    <w:rsid w:val="00DA3F70"/>
    <w:rsid w:val="00DA5214"/>
    <w:rsid w:val="00DA5F94"/>
    <w:rsid w:val="00DB294C"/>
    <w:rsid w:val="00DC3E0F"/>
    <w:rsid w:val="00DC4E16"/>
    <w:rsid w:val="00DC5D1C"/>
    <w:rsid w:val="00DD1113"/>
    <w:rsid w:val="00DD1990"/>
    <w:rsid w:val="00DD1BD2"/>
    <w:rsid w:val="00DD1FE0"/>
    <w:rsid w:val="00DD2820"/>
    <w:rsid w:val="00DD3EAC"/>
    <w:rsid w:val="00DD61E7"/>
    <w:rsid w:val="00DD6278"/>
    <w:rsid w:val="00DD6849"/>
    <w:rsid w:val="00DE2365"/>
    <w:rsid w:val="00DE2502"/>
    <w:rsid w:val="00DE30EA"/>
    <w:rsid w:val="00DE3F3B"/>
    <w:rsid w:val="00DE66CA"/>
    <w:rsid w:val="00DF05C2"/>
    <w:rsid w:val="00E00031"/>
    <w:rsid w:val="00E019C6"/>
    <w:rsid w:val="00E031E2"/>
    <w:rsid w:val="00E03999"/>
    <w:rsid w:val="00E04CB9"/>
    <w:rsid w:val="00E072E8"/>
    <w:rsid w:val="00E07693"/>
    <w:rsid w:val="00E150C6"/>
    <w:rsid w:val="00E15E72"/>
    <w:rsid w:val="00E167F3"/>
    <w:rsid w:val="00E17224"/>
    <w:rsid w:val="00E17F83"/>
    <w:rsid w:val="00E20FBD"/>
    <w:rsid w:val="00E21262"/>
    <w:rsid w:val="00E21C76"/>
    <w:rsid w:val="00E22613"/>
    <w:rsid w:val="00E22B24"/>
    <w:rsid w:val="00E26C74"/>
    <w:rsid w:val="00E33D89"/>
    <w:rsid w:val="00E410B0"/>
    <w:rsid w:val="00E43112"/>
    <w:rsid w:val="00E456FA"/>
    <w:rsid w:val="00E45D5D"/>
    <w:rsid w:val="00E46372"/>
    <w:rsid w:val="00E47EB8"/>
    <w:rsid w:val="00E55B6A"/>
    <w:rsid w:val="00E64C36"/>
    <w:rsid w:val="00E66623"/>
    <w:rsid w:val="00E71C16"/>
    <w:rsid w:val="00E742B8"/>
    <w:rsid w:val="00E7500D"/>
    <w:rsid w:val="00E7510B"/>
    <w:rsid w:val="00E826B5"/>
    <w:rsid w:val="00E83DC3"/>
    <w:rsid w:val="00E8642B"/>
    <w:rsid w:val="00E86D4E"/>
    <w:rsid w:val="00E94D41"/>
    <w:rsid w:val="00E95F6C"/>
    <w:rsid w:val="00E962B8"/>
    <w:rsid w:val="00E96CB2"/>
    <w:rsid w:val="00E975C0"/>
    <w:rsid w:val="00EA00A8"/>
    <w:rsid w:val="00EA0AFF"/>
    <w:rsid w:val="00EA3AEA"/>
    <w:rsid w:val="00EA3EA0"/>
    <w:rsid w:val="00EA5131"/>
    <w:rsid w:val="00EA5FD4"/>
    <w:rsid w:val="00EB1E68"/>
    <w:rsid w:val="00EB1EC4"/>
    <w:rsid w:val="00EB788B"/>
    <w:rsid w:val="00EC1257"/>
    <w:rsid w:val="00EC20BB"/>
    <w:rsid w:val="00ED12FB"/>
    <w:rsid w:val="00ED2A1F"/>
    <w:rsid w:val="00ED4198"/>
    <w:rsid w:val="00EE12AC"/>
    <w:rsid w:val="00EE2EC2"/>
    <w:rsid w:val="00EE5407"/>
    <w:rsid w:val="00EE6346"/>
    <w:rsid w:val="00EF08E1"/>
    <w:rsid w:val="00EF5741"/>
    <w:rsid w:val="00F00035"/>
    <w:rsid w:val="00F10EE2"/>
    <w:rsid w:val="00F13A6A"/>
    <w:rsid w:val="00F15B0D"/>
    <w:rsid w:val="00F201DE"/>
    <w:rsid w:val="00F25D33"/>
    <w:rsid w:val="00F27593"/>
    <w:rsid w:val="00F31B99"/>
    <w:rsid w:val="00F327DA"/>
    <w:rsid w:val="00F33F57"/>
    <w:rsid w:val="00F46B98"/>
    <w:rsid w:val="00F51E6C"/>
    <w:rsid w:val="00F554C4"/>
    <w:rsid w:val="00F55E7B"/>
    <w:rsid w:val="00F562BC"/>
    <w:rsid w:val="00F56F91"/>
    <w:rsid w:val="00F57FAA"/>
    <w:rsid w:val="00F63A9C"/>
    <w:rsid w:val="00F65396"/>
    <w:rsid w:val="00F65792"/>
    <w:rsid w:val="00F70C60"/>
    <w:rsid w:val="00F7125C"/>
    <w:rsid w:val="00F713F4"/>
    <w:rsid w:val="00F71F8F"/>
    <w:rsid w:val="00F72940"/>
    <w:rsid w:val="00F744A5"/>
    <w:rsid w:val="00F7488A"/>
    <w:rsid w:val="00F7729B"/>
    <w:rsid w:val="00F811A8"/>
    <w:rsid w:val="00F81BF3"/>
    <w:rsid w:val="00F84684"/>
    <w:rsid w:val="00F85872"/>
    <w:rsid w:val="00F85B32"/>
    <w:rsid w:val="00F85EAA"/>
    <w:rsid w:val="00F867F8"/>
    <w:rsid w:val="00F87F00"/>
    <w:rsid w:val="00F904A4"/>
    <w:rsid w:val="00F906D3"/>
    <w:rsid w:val="00F91310"/>
    <w:rsid w:val="00F9493A"/>
    <w:rsid w:val="00F959A3"/>
    <w:rsid w:val="00F96638"/>
    <w:rsid w:val="00FA08E1"/>
    <w:rsid w:val="00FA0AD5"/>
    <w:rsid w:val="00FA39DF"/>
    <w:rsid w:val="00FA48BA"/>
    <w:rsid w:val="00FB0863"/>
    <w:rsid w:val="00FB47BE"/>
    <w:rsid w:val="00FB4F17"/>
    <w:rsid w:val="00FB58FA"/>
    <w:rsid w:val="00FB781D"/>
    <w:rsid w:val="00FC0FF4"/>
    <w:rsid w:val="00FC4DFB"/>
    <w:rsid w:val="00FC679B"/>
    <w:rsid w:val="00FD05A6"/>
    <w:rsid w:val="00FD0DB7"/>
    <w:rsid w:val="00FD15B0"/>
    <w:rsid w:val="00FD4805"/>
    <w:rsid w:val="00FD587B"/>
    <w:rsid w:val="00FD5A64"/>
    <w:rsid w:val="00FD5EB3"/>
    <w:rsid w:val="00FE014F"/>
    <w:rsid w:val="00FE1B75"/>
    <w:rsid w:val="00FE1F3E"/>
    <w:rsid w:val="00FE251B"/>
    <w:rsid w:val="00FE2916"/>
    <w:rsid w:val="00FE3898"/>
    <w:rsid w:val="00FE3AAE"/>
    <w:rsid w:val="00FE77CB"/>
    <w:rsid w:val="00FF12C6"/>
    <w:rsid w:val="00FF54E7"/>
    <w:rsid w:val="00FF6224"/>
    <w:rsid w:val="00FF6EB4"/>
    <w:rsid w:val="00FF7882"/>
    <w:rsid w:val="057B597D"/>
    <w:rsid w:val="05B66162"/>
    <w:rsid w:val="0833581E"/>
    <w:rsid w:val="089B41C1"/>
    <w:rsid w:val="102E6411"/>
    <w:rsid w:val="121076F7"/>
    <w:rsid w:val="122F38F3"/>
    <w:rsid w:val="1364D5E3"/>
    <w:rsid w:val="16EE1272"/>
    <w:rsid w:val="182D62B1"/>
    <w:rsid w:val="1D1CF3FB"/>
    <w:rsid w:val="2192DD4A"/>
    <w:rsid w:val="22ADA972"/>
    <w:rsid w:val="25441F2D"/>
    <w:rsid w:val="2904F189"/>
    <w:rsid w:val="2A05BE01"/>
    <w:rsid w:val="2BB20CF5"/>
    <w:rsid w:val="2F5E32D9"/>
    <w:rsid w:val="337EA740"/>
    <w:rsid w:val="35743F3A"/>
    <w:rsid w:val="38174679"/>
    <w:rsid w:val="39882C64"/>
    <w:rsid w:val="3A402879"/>
    <w:rsid w:val="3E2DD522"/>
    <w:rsid w:val="445B9CEB"/>
    <w:rsid w:val="49C34657"/>
    <w:rsid w:val="4A5466AD"/>
    <w:rsid w:val="4D57D408"/>
    <w:rsid w:val="5049E663"/>
    <w:rsid w:val="50EDD3F1"/>
    <w:rsid w:val="5881E134"/>
    <w:rsid w:val="5EF536CA"/>
    <w:rsid w:val="61BD5ACE"/>
    <w:rsid w:val="64C67F0D"/>
    <w:rsid w:val="652542DB"/>
    <w:rsid w:val="669B38F7"/>
    <w:rsid w:val="67310C02"/>
    <w:rsid w:val="7102B39B"/>
    <w:rsid w:val="714B46EC"/>
    <w:rsid w:val="715EA58B"/>
    <w:rsid w:val="71685D53"/>
    <w:rsid w:val="722EDDE5"/>
    <w:rsid w:val="7C0AE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0D9E99"/>
  <w15:docId w15:val="{B88C657B-657B-4292-A909-7015590A4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89B41C1"/>
  </w:style>
  <w:style w:type="paragraph" w:styleId="berschrift1">
    <w:name w:val="heading 1"/>
    <w:basedOn w:val="Standard"/>
    <w:next w:val="Standard"/>
    <w:link w:val="berschrift1Zchn"/>
    <w:uiPriority w:val="9"/>
    <w:qFormat/>
    <w:rsid w:val="089B41C1"/>
    <w:pPr>
      <w:keepNext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89B41C1"/>
    <w:pPr>
      <w:keepNext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89B41C1"/>
    <w:pPr>
      <w:keepNext/>
      <w:spacing w:before="40" w:after="0"/>
      <w:outlineLvl w:val="2"/>
    </w:pPr>
    <w:rPr>
      <w:rFonts w:asciiTheme="majorHAnsi" w:eastAsiaTheme="majorEastAsia" w:hAnsiTheme="majorHAnsi" w:cstheme="majorBidi"/>
      <w:color w:val="243F60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89B41C1"/>
    <w:pPr>
      <w:keepNext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89B41C1"/>
    <w:pPr>
      <w:keepNext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unhideWhenUsed/>
    <w:qFormat/>
    <w:rsid w:val="089B41C1"/>
    <w:pPr>
      <w:keepNext/>
      <w:spacing w:before="40" w:after="0"/>
      <w:outlineLvl w:val="5"/>
    </w:pPr>
    <w:rPr>
      <w:rFonts w:asciiTheme="majorHAnsi" w:eastAsiaTheme="majorEastAsia" w:hAnsiTheme="majorHAnsi" w:cstheme="majorBidi"/>
      <w:color w:val="243F60"/>
    </w:rPr>
  </w:style>
  <w:style w:type="paragraph" w:styleId="berschrift7">
    <w:name w:val="heading 7"/>
    <w:basedOn w:val="Standard"/>
    <w:next w:val="Standard"/>
    <w:link w:val="berschrift7Zchn"/>
    <w:uiPriority w:val="9"/>
    <w:unhideWhenUsed/>
    <w:qFormat/>
    <w:rsid w:val="089B41C1"/>
    <w:pPr>
      <w:keepNext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/>
    </w:rPr>
  </w:style>
  <w:style w:type="paragraph" w:styleId="berschrift8">
    <w:name w:val="heading 8"/>
    <w:basedOn w:val="Standard"/>
    <w:next w:val="Standard"/>
    <w:link w:val="berschrift8Zchn"/>
    <w:uiPriority w:val="9"/>
    <w:unhideWhenUsed/>
    <w:qFormat/>
    <w:rsid w:val="089B41C1"/>
    <w:pPr>
      <w:keepNext/>
      <w:spacing w:before="40" w:after="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unhideWhenUsed/>
    <w:qFormat/>
    <w:rsid w:val="089B41C1"/>
    <w:pPr>
      <w:keepNext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89B41C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89B41C1"/>
    <w:rPr>
      <w:color w:val="0000FF"/>
      <w:u w:val="single"/>
    </w:rPr>
  </w:style>
  <w:style w:type="paragraph" w:styleId="Verzeichnis1">
    <w:name w:val="toc 1"/>
    <w:basedOn w:val="Standard"/>
    <w:next w:val="Standard"/>
    <w:uiPriority w:val="39"/>
    <w:unhideWhenUsed/>
    <w:rsid w:val="089B41C1"/>
    <w:pPr>
      <w:spacing w:before="360" w:after="0"/>
    </w:pPr>
    <w:rPr>
      <w:rFonts w:asciiTheme="majorHAnsi" w:eastAsiaTheme="minorEastAsia" w:hAnsiTheme="majorHAnsi"/>
      <w:b/>
      <w:bCs/>
      <w:caps/>
      <w:sz w:val="24"/>
      <w:szCs w:val="24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89B41C1"/>
    <w:pPr>
      <w:spacing w:after="0"/>
    </w:pPr>
    <w:rPr>
      <w:rFonts w:ascii="Tahoma" w:eastAsiaTheme="minorEastAsia" w:hAnsi="Tahoma" w:cs="Tahoma"/>
      <w:sz w:val="16"/>
      <w:szCs w:val="16"/>
    </w:rPr>
  </w:style>
  <w:style w:type="character" w:styleId="Fett">
    <w:name w:val="Strong"/>
    <w:basedOn w:val="Absatz-Standardschriftart"/>
    <w:uiPriority w:val="22"/>
    <w:rsid w:val="089B41C1"/>
    <w:rPr>
      <w:b/>
      <w:bCs/>
    </w:rPr>
  </w:style>
  <w:style w:type="paragraph" w:styleId="Kopfzeile">
    <w:name w:val="header"/>
    <w:basedOn w:val="Standard"/>
    <w:link w:val="KopfzeileZchn"/>
    <w:uiPriority w:val="99"/>
    <w:unhideWhenUsed/>
    <w:rsid w:val="089B41C1"/>
    <w:pPr>
      <w:tabs>
        <w:tab w:val="center" w:pos="4536"/>
        <w:tab w:val="right" w:pos="9072"/>
      </w:tabs>
      <w:spacing w:after="0"/>
    </w:pPr>
  </w:style>
  <w:style w:type="character" w:customStyle="1" w:styleId="HeaderChar">
    <w:name w:val="Header Char"/>
    <w:basedOn w:val="Absatz-Standardschriftart"/>
    <w:uiPriority w:val="99"/>
    <w:rsid w:val="089B41C1"/>
  </w:style>
  <w:style w:type="paragraph" w:styleId="Fuzeile">
    <w:name w:val="footer"/>
    <w:basedOn w:val="Standard"/>
    <w:link w:val="FuzeileZchn"/>
    <w:uiPriority w:val="99"/>
    <w:unhideWhenUsed/>
    <w:rsid w:val="089B41C1"/>
    <w:pPr>
      <w:tabs>
        <w:tab w:val="center" w:pos="4536"/>
        <w:tab w:val="right" w:pos="9072"/>
      </w:tabs>
      <w:spacing w:after="0"/>
    </w:pPr>
  </w:style>
  <w:style w:type="character" w:customStyle="1" w:styleId="FooterChar">
    <w:name w:val="Footer Char"/>
    <w:basedOn w:val="Absatz-Standardschriftart"/>
    <w:uiPriority w:val="99"/>
    <w:rsid w:val="089B41C1"/>
  </w:style>
  <w:style w:type="paragraph" w:customStyle="1" w:styleId="Formatvorlage1">
    <w:name w:val="Formatvorlage1"/>
    <w:basedOn w:val="berschrift1"/>
    <w:link w:val="Formatvorlage1Zchn"/>
    <w:uiPriority w:val="1"/>
    <w:qFormat/>
    <w:rsid w:val="089B41C1"/>
    <w:pPr>
      <w:spacing w:before="720" w:after="240"/>
      <w:jc w:val="both"/>
    </w:pPr>
    <w:rPr>
      <w:rFonts w:ascii="Arial" w:hAnsi="Arial" w:cs="Arial"/>
      <w:color w:val="auto"/>
      <w:u w:val="single"/>
    </w:rPr>
  </w:style>
  <w:style w:type="character" w:customStyle="1" w:styleId="Formatvorlage1Zchn">
    <w:name w:val="Formatvorlage1 Zchn"/>
    <w:basedOn w:val="Absatz-Standardschriftart"/>
    <w:link w:val="Formatvorlage1"/>
    <w:uiPriority w:val="1"/>
    <w:rsid w:val="089B41C1"/>
    <w:rPr>
      <w:rFonts w:ascii="Arial" w:eastAsiaTheme="majorEastAsia" w:hAnsi="Arial" w:cs="Arial"/>
      <w:b/>
      <w:bCs/>
      <w:sz w:val="28"/>
      <w:szCs w:val="28"/>
      <w:u w:val="single"/>
    </w:rPr>
  </w:style>
  <w:style w:type="character" w:customStyle="1" w:styleId="Heading1Char">
    <w:name w:val="Heading 1 Char"/>
    <w:basedOn w:val="Absatz-Standardschriftart"/>
    <w:uiPriority w:val="9"/>
    <w:rsid w:val="089B41C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cmpparseddate1">
    <w:name w:val="cmp_parsed_date1"/>
    <w:basedOn w:val="Absatz-Standardschriftart"/>
    <w:uiPriority w:val="1"/>
    <w:rsid w:val="089B41C1"/>
    <w:rPr>
      <w:strike w:val="0"/>
      <w:dstrike w:val="0"/>
      <w:u w:val="none"/>
    </w:rPr>
  </w:style>
  <w:style w:type="character" w:customStyle="1" w:styleId="cmpparsedlocation1">
    <w:name w:val="cmp_parsed_location1"/>
    <w:basedOn w:val="Absatz-Standardschriftart"/>
    <w:uiPriority w:val="1"/>
    <w:rsid w:val="089B41C1"/>
    <w:rPr>
      <w:strike w:val="0"/>
      <w:dstrike w:val="0"/>
      <w:u w:val="none"/>
    </w:rPr>
  </w:style>
  <w:style w:type="paragraph" w:styleId="StandardWeb">
    <w:name w:val="Normal (Web)"/>
    <w:basedOn w:val="Standard"/>
    <w:uiPriority w:val="99"/>
    <w:semiHidden/>
    <w:unhideWhenUsed/>
    <w:rsid w:val="089B41C1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table" w:styleId="Tabellenraster">
    <w:name w:val="Table Grid"/>
    <w:basedOn w:val="NormaleTabelle"/>
    <w:uiPriority w:val="59"/>
    <w:rsid w:val="008602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Absatz-Standardschriftart"/>
    <w:uiPriority w:val="9"/>
    <w:rsid w:val="089B41C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Verzeichnis2">
    <w:name w:val="toc 2"/>
    <w:basedOn w:val="Standard"/>
    <w:next w:val="Standard"/>
    <w:uiPriority w:val="39"/>
    <w:unhideWhenUsed/>
    <w:rsid w:val="089B41C1"/>
    <w:pPr>
      <w:spacing w:after="100"/>
      <w:ind w:left="220"/>
    </w:pPr>
  </w:style>
  <w:style w:type="character" w:styleId="BesuchterLink">
    <w:name w:val="FollowedHyperlink"/>
    <w:basedOn w:val="Absatz-Standardschriftart"/>
    <w:uiPriority w:val="99"/>
    <w:semiHidden/>
    <w:unhideWhenUsed/>
    <w:rsid w:val="089B41C1"/>
    <w:rPr>
      <w:color w:val="800080"/>
      <w:u w:val="single"/>
    </w:rPr>
  </w:style>
  <w:style w:type="paragraph" w:styleId="Titel">
    <w:name w:val="Title"/>
    <w:basedOn w:val="Standard"/>
    <w:next w:val="Standard"/>
    <w:link w:val="TitelZchn"/>
    <w:uiPriority w:val="10"/>
    <w:qFormat/>
    <w:rsid w:val="089B41C1"/>
    <w:pPr>
      <w:spacing w:after="0"/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89B41C1"/>
    <w:rPr>
      <w:rFonts w:eastAsiaTheme="minorEastAsia"/>
      <w:color w:val="5A5A5A"/>
    </w:rPr>
  </w:style>
  <w:style w:type="paragraph" w:styleId="Zitat">
    <w:name w:val="Quote"/>
    <w:basedOn w:val="Standard"/>
    <w:next w:val="Standard"/>
    <w:link w:val="ZitatZchn"/>
    <w:uiPriority w:val="29"/>
    <w:qFormat/>
    <w:rsid w:val="089B41C1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89B41C1"/>
    <w:pP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89B41C1"/>
    <w:rPr>
      <w:rFonts w:asciiTheme="majorHAnsi" w:eastAsiaTheme="majorEastAsia" w:hAnsiTheme="majorHAnsi" w:cstheme="majorBidi"/>
      <w:color w:val="243F60"/>
      <w:sz w:val="24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89B41C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89B41C1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rsid w:val="089B41C1"/>
    <w:rPr>
      <w:rFonts w:asciiTheme="majorHAnsi" w:eastAsiaTheme="majorEastAsia" w:hAnsiTheme="majorHAnsi" w:cstheme="majorBidi"/>
      <w:color w:val="243F60"/>
    </w:rPr>
  </w:style>
  <w:style w:type="character" w:customStyle="1" w:styleId="berschrift7Zchn">
    <w:name w:val="Überschrift 7 Zchn"/>
    <w:basedOn w:val="Absatz-Standardschriftart"/>
    <w:link w:val="berschrift7"/>
    <w:uiPriority w:val="9"/>
    <w:rsid w:val="089B41C1"/>
    <w:rPr>
      <w:rFonts w:asciiTheme="majorHAnsi" w:eastAsiaTheme="majorEastAsia" w:hAnsiTheme="majorHAnsi" w:cstheme="majorBidi"/>
      <w:i/>
      <w:iCs/>
      <w:color w:val="243F60"/>
    </w:rPr>
  </w:style>
  <w:style w:type="character" w:customStyle="1" w:styleId="berschrift8Zchn">
    <w:name w:val="Überschrift 8 Zchn"/>
    <w:basedOn w:val="Absatz-Standardschriftart"/>
    <w:link w:val="berschrift8"/>
    <w:uiPriority w:val="9"/>
    <w:rsid w:val="089B41C1"/>
    <w:rPr>
      <w:rFonts w:asciiTheme="majorHAnsi" w:eastAsiaTheme="majorEastAsia" w:hAnsiTheme="majorHAnsi" w:cstheme="majorBidi"/>
      <w:color w:val="272727"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"/>
    <w:rsid w:val="089B41C1"/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customStyle="1" w:styleId="TitelZchn">
    <w:name w:val="Titel Zchn"/>
    <w:basedOn w:val="Absatz-Standardschriftart"/>
    <w:link w:val="Titel"/>
    <w:uiPriority w:val="10"/>
    <w:rsid w:val="089B41C1"/>
    <w:rPr>
      <w:rFonts w:asciiTheme="majorHAnsi" w:eastAsiaTheme="majorEastAsia" w:hAnsiTheme="majorHAnsi" w:cstheme="majorBidi"/>
      <w:sz w:val="56"/>
      <w:szCs w:val="56"/>
    </w:rPr>
  </w:style>
  <w:style w:type="character" w:customStyle="1" w:styleId="UntertitelZchn">
    <w:name w:val="Untertitel Zchn"/>
    <w:basedOn w:val="Absatz-Standardschriftart"/>
    <w:link w:val="Untertitel"/>
    <w:uiPriority w:val="11"/>
    <w:rsid w:val="089B41C1"/>
    <w:rPr>
      <w:rFonts w:asciiTheme="minorHAnsi" w:eastAsiaTheme="minorEastAsia" w:hAnsiTheme="minorHAnsi" w:cstheme="minorBidi"/>
      <w:color w:val="5A5A5A"/>
    </w:rPr>
  </w:style>
  <w:style w:type="character" w:customStyle="1" w:styleId="ZitatZchn">
    <w:name w:val="Zitat Zchn"/>
    <w:basedOn w:val="Absatz-Standardschriftart"/>
    <w:link w:val="Zitat"/>
    <w:uiPriority w:val="29"/>
    <w:rsid w:val="089B41C1"/>
    <w:rPr>
      <w:i/>
      <w:iCs/>
      <w:color w:val="404040" w:themeColor="text1" w:themeTint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89B41C1"/>
    <w:rPr>
      <w:i/>
      <w:iCs/>
      <w:color w:val="4F81BD" w:themeColor="accent1"/>
    </w:rPr>
  </w:style>
  <w:style w:type="paragraph" w:styleId="Verzeichnis3">
    <w:name w:val="toc 3"/>
    <w:basedOn w:val="Standard"/>
    <w:next w:val="Standard"/>
    <w:uiPriority w:val="39"/>
    <w:unhideWhenUsed/>
    <w:rsid w:val="089B41C1"/>
    <w:pPr>
      <w:spacing w:after="100"/>
      <w:ind w:left="440"/>
    </w:pPr>
  </w:style>
  <w:style w:type="paragraph" w:styleId="Verzeichnis4">
    <w:name w:val="toc 4"/>
    <w:basedOn w:val="Standard"/>
    <w:next w:val="Standard"/>
    <w:uiPriority w:val="39"/>
    <w:unhideWhenUsed/>
    <w:rsid w:val="089B41C1"/>
    <w:pPr>
      <w:spacing w:after="100"/>
      <w:ind w:left="660"/>
    </w:pPr>
  </w:style>
  <w:style w:type="paragraph" w:styleId="Verzeichnis5">
    <w:name w:val="toc 5"/>
    <w:basedOn w:val="Standard"/>
    <w:next w:val="Standard"/>
    <w:uiPriority w:val="39"/>
    <w:unhideWhenUsed/>
    <w:rsid w:val="089B41C1"/>
    <w:pPr>
      <w:spacing w:after="100"/>
      <w:ind w:left="880"/>
    </w:pPr>
  </w:style>
  <w:style w:type="paragraph" w:styleId="Verzeichnis6">
    <w:name w:val="toc 6"/>
    <w:basedOn w:val="Standard"/>
    <w:next w:val="Standard"/>
    <w:uiPriority w:val="39"/>
    <w:unhideWhenUsed/>
    <w:rsid w:val="089B41C1"/>
    <w:pPr>
      <w:spacing w:after="100"/>
      <w:ind w:left="1100"/>
    </w:pPr>
  </w:style>
  <w:style w:type="paragraph" w:styleId="Verzeichnis7">
    <w:name w:val="toc 7"/>
    <w:basedOn w:val="Standard"/>
    <w:next w:val="Standard"/>
    <w:uiPriority w:val="39"/>
    <w:unhideWhenUsed/>
    <w:rsid w:val="089B41C1"/>
    <w:pPr>
      <w:spacing w:after="100"/>
      <w:ind w:left="1320"/>
    </w:pPr>
  </w:style>
  <w:style w:type="paragraph" w:styleId="Verzeichnis8">
    <w:name w:val="toc 8"/>
    <w:basedOn w:val="Standard"/>
    <w:next w:val="Standard"/>
    <w:uiPriority w:val="39"/>
    <w:unhideWhenUsed/>
    <w:rsid w:val="089B41C1"/>
    <w:pPr>
      <w:spacing w:after="100"/>
      <w:ind w:left="1540"/>
    </w:pPr>
  </w:style>
  <w:style w:type="paragraph" w:styleId="Verzeichnis9">
    <w:name w:val="toc 9"/>
    <w:basedOn w:val="Standard"/>
    <w:next w:val="Standard"/>
    <w:uiPriority w:val="39"/>
    <w:unhideWhenUsed/>
    <w:rsid w:val="089B41C1"/>
    <w:pPr>
      <w:spacing w:after="100"/>
      <w:ind w:left="1760"/>
    </w:pPr>
  </w:style>
  <w:style w:type="paragraph" w:styleId="Endnotentext">
    <w:name w:val="endnote text"/>
    <w:basedOn w:val="Standard"/>
    <w:link w:val="EndnotentextZchn"/>
    <w:uiPriority w:val="99"/>
    <w:semiHidden/>
    <w:unhideWhenUsed/>
    <w:rsid w:val="089B41C1"/>
    <w:pPr>
      <w:spacing w:after="0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89B41C1"/>
    <w:rPr>
      <w:sz w:val="20"/>
      <w:szCs w:val="20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89B41C1"/>
    <w:pPr>
      <w:spacing w:after="0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89B41C1"/>
    <w:rPr>
      <w:sz w:val="20"/>
      <w:szCs w:val="20"/>
    </w:rPr>
  </w:style>
  <w:style w:type="character" w:styleId="SchwacheHervorhebung">
    <w:name w:val="Subtle Emphasis"/>
    <w:basedOn w:val="Absatz-Standardschriftart"/>
    <w:uiPriority w:val="19"/>
    <w:rsid w:val="089B41C1"/>
    <w:rPr>
      <w:i/>
      <w:iCs/>
      <w:color w:val="404040" w:themeColor="text1" w:themeTint="BF"/>
    </w:rPr>
  </w:style>
  <w:style w:type="character" w:styleId="Hervorhebung">
    <w:name w:val="Emphasis"/>
    <w:basedOn w:val="Absatz-Standardschriftart"/>
    <w:uiPriority w:val="20"/>
    <w:rsid w:val="089B41C1"/>
    <w:rPr>
      <w:i/>
      <w:iCs/>
    </w:rPr>
  </w:style>
  <w:style w:type="character" w:styleId="IntensiveHervorhebung">
    <w:name w:val="Intense Emphasis"/>
    <w:basedOn w:val="Absatz-Standardschriftart"/>
    <w:uiPriority w:val="21"/>
    <w:rsid w:val="089B41C1"/>
    <w:rPr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rsid w:val="089B41C1"/>
    <w:rPr>
      <w:smallCaps/>
      <w:color w:val="5A5A5A"/>
    </w:rPr>
  </w:style>
  <w:style w:type="character" w:styleId="IntensiverVerweis">
    <w:name w:val="Intense Reference"/>
    <w:basedOn w:val="Absatz-Standardschriftart"/>
    <w:uiPriority w:val="32"/>
    <w:rsid w:val="089B41C1"/>
    <w:rPr>
      <w:b/>
      <w:bCs/>
      <w:smallCaps/>
      <w:color w:val="4F81BD" w:themeColor="accent1"/>
    </w:rPr>
  </w:style>
  <w:style w:type="character" w:styleId="Buchtitel">
    <w:name w:val="Book Title"/>
    <w:basedOn w:val="Absatz-Standardschriftart"/>
    <w:uiPriority w:val="33"/>
    <w:qFormat/>
    <w:rsid w:val="089B41C1"/>
    <w:rPr>
      <w:b/>
      <w:bCs/>
      <w:i/>
      <w:iCs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89B41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89B41C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Endnotenzeichen">
    <w:name w:val="endnote reference"/>
    <w:basedOn w:val="Absatz-Standardschriftart"/>
    <w:uiPriority w:val="99"/>
    <w:semiHidden/>
    <w:unhideWhenUsed/>
    <w:rsid w:val="089B41C1"/>
    <w:rPr>
      <w:vertAlign w:val="superscript"/>
    </w:rPr>
  </w:style>
  <w:style w:type="character" w:styleId="Funotenzeichen">
    <w:name w:val="footnote reference"/>
    <w:basedOn w:val="Absatz-Standardschriftart"/>
    <w:uiPriority w:val="99"/>
    <w:semiHidden/>
    <w:unhideWhenUsed/>
    <w:rsid w:val="089B41C1"/>
    <w:rPr>
      <w:vertAlign w:val="superscript"/>
    </w:rPr>
  </w:style>
  <w:style w:type="character" w:customStyle="1" w:styleId="FuzeileZchn">
    <w:name w:val="Fußzeile Zchn"/>
    <w:basedOn w:val="Absatz-Standardschriftart"/>
    <w:link w:val="Fuzeile"/>
    <w:uiPriority w:val="99"/>
    <w:rsid w:val="089B41C1"/>
  </w:style>
  <w:style w:type="character" w:customStyle="1" w:styleId="KopfzeileZchn">
    <w:name w:val="Kopfzeile Zchn"/>
    <w:basedOn w:val="Absatz-Standardschriftart"/>
    <w:link w:val="Kopfzeile"/>
    <w:uiPriority w:val="99"/>
    <w:rsid w:val="089B41C1"/>
  </w:style>
  <w:style w:type="character" w:styleId="Erwhnung">
    <w:name w:val="Mention"/>
    <w:basedOn w:val="Absatz-Standardschriftart"/>
    <w:uiPriority w:val="99"/>
    <w:unhideWhenUsed/>
    <w:rsid w:val="089B41C1"/>
    <w:rPr>
      <w:color w:val="2B579A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89B41C1"/>
    <w:rPr>
      <w:rFonts w:ascii="Tahoma" w:eastAsiaTheme="minorEastAsia" w:hAnsi="Tahoma" w:cs="Tahoma"/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7C6A6D"/>
    <w:rPr>
      <w:color w:val="808080"/>
    </w:rPr>
  </w:style>
  <w:style w:type="table" w:styleId="TabellemithellemGitternetz">
    <w:name w:val="Grid Table Light"/>
    <w:basedOn w:val="NormaleTabelle"/>
    <w:uiPriority w:val="4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p1">
    <w:name w:val="p1"/>
    <w:basedOn w:val="Standard"/>
    <w:rsid w:val="00913B1A"/>
    <w:pPr>
      <w:spacing w:after="0" w:line="240" w:lineRule="auto"/>
    </w:pPr>
    <w:rPr>
      <w:rFonts w:ascii=".AppleSystemUIFont" w:eastAsiaTheme="minorEastAsia" w:hAnsi=".AppleSystemUIFont" w:cs="Times New Roman"/>
      <w:sz w:val="26"/>
      <w:szCs w:val="26"/>
      <w:lang w:eastAsia="en-GB"/>
    </w:rPr>
  </w:style>
  <w:style w:type="character" w:customStyle="1" w:styleId="s1">
    <w:name w:val="s1"/>
    <w:basedOn w:val="Absatz-Standardschriftart"/>
    <w:rsid w:val="00913B1A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5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38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192697">
              <w:marLeft w:val="0"/>
              <w:marRight w:val="0"/>
              <w:marTop w:val="0"/>
              <w:marBottom w:val="10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90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39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64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3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71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72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32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8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4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209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60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8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9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5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934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93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47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8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420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376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979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086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86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49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73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3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218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352770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6723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3115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7498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8962710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3065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98942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433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1787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9247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58344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80036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4926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9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0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36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360496">
                  <w:marLeft w:val="0"/>
                  <w:marRight w:val="25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001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837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255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3780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048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7916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9297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8404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84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39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16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40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584533">
                  <w:marLeft w:val="0"/>
                  <w:marRight w:val="25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366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970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2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5266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483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2794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8137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67335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526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3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7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23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16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34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9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68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993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89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2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8703">
              <w:marLeft w:val="0"/>
              <w:marRight w:val="0"/>
              <w:marTop w:val="0"/>
              <w:marBottom w:val="10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32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3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82822">
              <w:marLeft w:val="0"/>
              <w:marRight w:val="0"/>
              <w:marTop w:val="0"/>
              <w:marBottom w:val="10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02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74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824503">
                  <w:marLeft w:val="0"/>
                  <w:marRight w:val="0"/>
                  <w:marTop w:val="0"/>
                  <w:marBottom w:val="0"/>
                  <w:divBdr>
                    <w:top w:val="single" w:sz="8" w:space="3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0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5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9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2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5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9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2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8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83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7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068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769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25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53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754755">
          <w:marLeft w:val="0"/>
          <w:marRight w:val="0"/>
          <w:marTop w:val="54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17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50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1" w:color="D2D0D2"/>
                  </w:divBdr>
                </w:div>
              </w:divsChild>
            </w:div>
          </w:divsChild>
        </w:div>
      </w:divsChild>
    </w:div>
    <w:div w:id="20823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header" Target="header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aec4c207b4147519/RE-Resonanz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aec4c207b4147519/RE-Resonanz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Frequenz f in Abhängigkeit der Schwingungsmode n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v>M= 0,1002kg</c:v>
          </c:tx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backward val="1"/>
            <c:intercept val="0"/>
            <c:dispRSqr val="0"/>
            <c:dispEq val="0"/>
          </c:trendline>
          <c:xVal>
            <c:numRef>
              <c:f>'Protokolle/[SA_Auswertung_Saitenschwingungen.xlsx]Tabelle1'!$B$4:$I$4</c:f>
              <c:numCache>
                <c:formatCode>General</c:formatCode>
                <c:ptCount val="8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</c:numCache>
            </c:numRef>
          </c:xVal>
          <c:yVal>
            <c:numRef>
              <c:f>'Protokolle/[SA_Auswertung_Saitenschwingungen.xlsx]Tabelle1'!$B$5:$I$5</c:f>
              <c:numCache>
                <c:formatCode>General</c:formatCode>
                <c:ptCount val="8"/>
                <c:pt idx="0">
                  <c:v>16.3</c:v>
                </c:pt>
                <c:pt idx="1">
                  <c:v>33.799999999999997</c:v>
                </c:pt>
                <c:pt idx="2">
                  <c:v>51.2</c:v>
                </c:pt>
                <c:pt idx="3">
                  <c:v>68.2</c:v>
                </c:pt>
                <c:pt idx="4">
                  <c:v>78.7</c:v>
                </c:pt>
                <c:pt idx="5">
                  <c:v>91.6</c:v>
                </c:pt>
                <c:pt idx="6">
                  <c:v>107.6</c:v>
                </c:pt>
                <c:pt idx="7">
                  <c:v>123.5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2403-499E-B599-658B155A6432}"/>
            </c:ext>
          </c:extLst>
        </c:ser>
        <c:ser>
          <c:idx val="1"/>
          <c:order val="1"/>
          <c:tx>
            <c:v>M=0,1502kg</c:v>
          </c:tx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2"/>
                </a:solidFill>
                <a:prstDash val="sysDot"/>
              </a:ln>
              <a:effectLst/>
            </c:spPr>
            <c:trendlineType val="linear"/>
            <c:backward val="1"/>
            <c:intercept val="0"/>
            <c:dispRSqr val="0"/>
            <c:dispEq val="0"/>
          </c:trendline>
          <c:xVal>
            <c:numRef>
              <c:f>'Protokolle/[SA_Auswertung_Saitenschwingungen.xlsx]Tabelle1'!$B$4:$I$4</c:f>
              <c:numCache>
                <c:formatCode>General</c:formatCode>
                <c:ptCount val="8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</c:numCache>
            </c:numRef>
          </c:xVal>
          <c:yVal>
            <c:numRef>
              <c:f>'Protokolle/[SA_Auswertung_Saitenschwingungen.xlsx]Tabelle1'!$B$6:$I$6</c:f>
              <c:numCache>
                <c:formatCode>General</c:formatCode>
                <c:ptCount val="8"/>
                <c:pt idx="0">
                  <c:v>20.8</c:v>
                </c:pt>
                <c:pt idx="1">
                  <c:v>44.8</c:v>
                </c:pt>
                <c:pt idx="2">
                  <c:v>66.599999999999994</c:v>
                </c:pt>
                <c:pt idx="3">
                  <c:v>87</c:v>
                </c:pt>
                <c:pt idx="4">
                  <c:v>105</c:v>
                </c:pt>
                <c:pt idx="5">
                  <c:v>122.5</c:v>
                </c:pt>
                <c:pt idx="6">
                  <c:v>139</c:v>
                </c:pt>
                <c:pt idx="7">
                  <c:v>156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2403-499E-B599-658B155A6432}"/>
            </c:ext>
          </c:extLst>
        </c:ser>
        <c:ser>
          <c:idx val="2"/>
          <c:order val="2"/>
          <c:tx>
            <c:v>M=0,2002kg</c:v>
          </c:tx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3"/>
                </a:solidFill>
                <a:prstDash val="sysDot"/>
              </a:ln>
              <a:effectLst/>
            </c:spPr>
            <c:trendlineType val="linear"/>
            <c:backward val="1"/>
            <c:intercept val="0"/>
            <c:dispRSqr val="0"/>
            <c:dispEq val="0"/>
          </c:trendline>
          <c:xVal>
            <c:numRef>
              <c:f>'Protokolle/[SA_Auswertung_Saitenschwingungen.xlsx]Tabelle1'!$B$4:$I$4</c:f>
              <c:numCache>
                <c:formatCode>General</c:formatCode>
                <c:ptCount val="8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</c:numCache>
            </c:numRef>
          </c:xVal>
          <c:yVal>
            <c:numRef>
              <c:f>'Protokolle/[SA_Auswertung_Saitenschwingungen.xlsx]Tabelle1'!$B$7:$I$7</c:f>
              <c:numCache>
                <c:formatCode>General</c:formatCode>
                <c:ptCount val="8"/>
                <c:pt idx="0">
                  <c:v>23.4</c:v>
                </c:pt>
                <c:pt idx="1">
                  <c:v>50</c:v>
                </c:pt>
                <c:pt idx="2">
                  <c:v>72.8</c:v>
                </c:pt>
                <c:pt idx="3">
                  <c:v>93.6</c:v>
                </c:pt>
                <c:pt idx="4">
                  <c:v>113</c:v>
                </c:pt>
                <c:pt idx="5">
                  <c:v>131.6</c:v>
                </c:pt>
                <c:pt idx="6">
                  <c:v>151.80000000000001</c:v>
                </c:pt>
                <c:pt idx="7">
                  <c:v>172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5-2403-499E-B599-658B155A6432}"/>
            </c:ext>
          </c:extLst>
        </c:ser>
        <c:ser>
          <c:idx val="3"/>
          <c:order val="3"/>
          <c:tx>
            <c:v>M=0,2512kg</c:v>
          </c:tx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4"/>
              </a:solidFill>
              <a:ln w="9525">
                <a:solidFill>
                  <a:schemeClr val="accent4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4"/>
                </a:solidFill>
                <a:prstDash val="sysDot"/>
              </a:ln>
              <a:effectLst/>
            </c:spPr>
            <c:trendlineType val="linear"/>
            <c:backward val="1"/>
            <c:intercept val="0"/>
            <c:dispRSqr val="0"/>
            <c:dispEq val="0"/>
          </c:trendline>
          <c:xVal>
            <c:numRef>
              <c:f>'Protokolle/[SA_Auswertung_Saitenschwingungen.xlsx]Tabelle1'!$B$4:$I$4</c:f>
              <c:numCache>
                <c:formatCode>General</c:formatCode>
                <c:ptCount val="8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</c:numCache>
            </c:numRef>
          </c:xVal>
          <c:yVal>
            <c:numRef>
              <c:f>'Protokolle/[SA_Auswertung_Saitenschwingungen.xlsx]Tabelle1'!$B$8:$I$8</c:f>
              <c:numCache>
                <c:formatCode>General</c:formatCode>
                <c:ptCount val="8"/>
                <c:pt idx="0">
                  <c:v>28.9</c:v>
                </c:pt>
                <c:pt idx="1">
                  <c:v>58.7</c:v>
                </c:pt>
                <c:pt idx="2">
                  <c:v>86.6</c:v>
                </c:pt>
                <c:pt idx="3">
                  <c:v>111</c:v>
                </c:pt>
                <c:pt idx="4">
                  <c:v>136</c:v>
                </c:pt>
                <c:pt idx="5">
                  <c:v>157.69999999999999</c:v>
                </c:pt>
                <c:pt idx="6">
                  <c:v>181.2</c:v>
                </c:pt>
                <c:pt idx="7">
                  <c:v>202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7-2403-499E-B599-658B155A643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783039560"/>
        <c:axId val="783033320"/>
      </c:scatterChart>
      <c:valAx>
        <c:axId val="78303956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Mode n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de-DE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783033320"/>
        <c:crosses val="autoZero"/>
        <c:crossBetween val="midCat"/>
      </c:valAx>
      <c:valAx>
        <c:axId val="7830333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Frequenz in Hz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de-DE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783039560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baseline="0"/>
              <a:t>1/Grundfrequenz über Länge L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backward val="0.2"/>
            <c:intercept val="0"/>
            <c:dispRSqr val="0"/>
            <c:dispEq val="0"/>
          </c:trendline>
          <c:xVal>
            <c:numRef>
              <c:f>SA!$B$74:$B$81</c:f>
              <c:numCache>
                <c:formatCode>General</c:formatCode>
                <c:ptCount val="8"/>
                <c:pt idx="0">
                  <c:v>0.73</c:v>
                </c:pt>
                <c:pt idx="1">
                  <c:v>0.69</c:v>
                </c:pt>
                <c:pt idx="2">
                  <c:v>0.59</c:v>
                </c:pt>
                <c:pt idx="3">
                  <c:v>0.5</c:v>
                </c:pt>
                <c:pt idx="4">
                  <c:v>0.4</c:v>
                </c:pt>
                <c:pt idx="5">
                  <c:v>0.3</c:v>
                </c:pt>
                <c:pt idx="6">
                  <c:v>0.25</c:v>
                </c:pt>
                <c:pt idx="7">
                  <c:v>0.2</c:v>
                </c:pt>
              </c:numCache>
            </c:numRef>
          </c:xVal>
          <c:yVal>
            <c:numRef>
              <c:f>SA!$G$74:$G$81</c:f>
              <c:numCache>
                <c:formatCode>General</c:formatCode>
                <c:ptCount val="8"/>
                <c:pt idx="0">
                  <c:v>5.9230009871668314E-2</c:v>
                </c:pt>
                <c:pt idx="1">
                  <c:v>5.7142857142857141E-2</c:v>
                </c:pt>
                <c:pt idx="2">
                  <c:v>4.5180722891566258E-2</c:v>
                </c:pt>
                <c:pt idx="3">
                  <c:v>3.9867109634551499E-2</c:v>
                </c:pt>
                <c:pt idx="4">
                  <c:v>3.073770491803279E-2</c:v>
                </c:pt>
                <c:pt idx="5">
                  <c:v>2.3201856148491878E-2</c:v>
                </c:pt>
                <c:pt idx="6">
                  <c:v>1.984126984126984E-2</c:v>
                </c:pt>
                <c:pt idx="7">
                  <c:v>1.5259409969481181E-2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4CD0-4F95-BD1D-519A0521628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17672271"/>
        <c:axId val="117665199"/>
      </c:scatterChart>
      <c:valAx>
        <c:axId val="117672271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de-DE"/>
                  <a:t>Länge L [m]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de-DE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117665199"/>
        <c:crosses val="autoZero"/>
        <c:crossBetween val="midCat"/>
      </c:valAx>
      <c:valAx>
        <c:axId val="11766519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de-DE"/>
                  <a:t>1/f</a:t>
                </a:r>
                <a:r>
                  <a:rPr lang="de-DE" baseline="0"/>
                  <a:t> [1/[Hz]</a:t>
                </a:r>
                <a:endParaRPr lang="de-DE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de-DE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117672271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</b:Sources>
</file>

<file path=customXml/itemProps1.xml><?xml version="1.0" encoding="utf-8"?>
<ds:datastoreItem xmlns:ds="http://schemas.openxmlformats.org/officeDocument/2006/customXml" ds:itemID="{21E87985-50A0-482D-8298-FF04E377DD63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1416</Words>
  <Characters>8928</Characters>
  <Application>Microsoft Office Word</Application>
  <DocSecurity>0</DocSecurity>
  <Lines>74</Lines>
  <Paragraphs>20</Paragraphs>
  <ScaleCrop>false</ScaleCrop>
  <Company/>
  <LinksUpToDate>false</LinksUpToDate>
  <CharactersWithSpaces>10324</CharactersWithSpaces>
  <SharedDoc>false</SharedDoc>
  <HLinks>
    <vt:vector size="60" baseType="variant"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_Toc128328656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_Toc128328655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_Toc128328654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_Toc128328653</vt:lpwstr>
      </vt:variant>
      <vt:variant>
        <vt:i4>1769533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_Toc128328652</vt:lpwstr>
      </vt:variant>
      <vt:variant>
        <vt:i4>1769533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_Toc128328651</vt:lpwstr>
      </vt:variant>
      <vt:variant>
        <vt:i4>1769533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_Toc128328650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_Toc128328649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_Toc128328648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_Toc128328647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Alle4</dc:creator>
  <cp:keywords/>
  <dc:description/>
  <cp:lastModifiedBy>Fiorina Sauter</cp:lastModifiedBy>
  <cp:revision>4</cp:revision>
  <cp:lastPrinted>2023-03-09T21:04:00Z</cp:lastPrinted>
  <dcterms:created xsi:type="dcterms:W3CDTF">2023-06-25T09:16:00Z</dcterms:created>
  <dcterms:modified xsi:type="dcterms:W3CDTF">2023-06-25T09:32:00Z</dcterms:modified>
</cp:coreProperties>
</file>