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A3649" w14:textId="2DED991E" w:rsidR="00A54008" w:rsidRPr="00191ADB" w:rsidRDefault="00414B35" w:rsidP="00070364">
      <w:pPr>
        <w:pStyle w:val="Heading2"/>
        <w:spacing w:line="276" w:lineRule="auto"/>
        <w:jc w:val="both"/>
        <w:rPr>
          <w:rStyle w:val="rphighlightallclass"/>
          <w:rFonts w:asciiTheme="minorHAnsi" w:hAnsiTheme="minorHAnsi" w:cstheme="minorHAnsi"/>
          <w:b/>
          <w:bCs/>
        </w:rPr>
      </w:pPr>
      <w:proofErr w:type="spellStart"/>
      <w:r w:rsidRPr="00191ADB">
        <w:rPr>
          <w:rFonts w:asciiTheme="minorHAnsi" w:hAnsiTheme="minorHAnsi" w:cstheme="minorHAnsi"/>
          <w:b/>
          <w:bCs/>
        </w:rPr>
        <w:t>Biopsysik</w:t>
      </w:r>
      <w:proofErr w:type="spellEnd"/>
      <w:r w:rsidRPr="00191ADB">
        <w:rPr>
          <w:rFonts w:asciiTheme="minorHAnsi" w:hAnsiTheme="minorHAnsi" w:cstheme="minorHAnsi"/>
          <w:b/>
          <w:bCs/>
        </w:rPr>
        <w:t xml:space="preserve"> </w:t>
      </w:r>
      <w:r w:rsidRPr="00191ADB">
        <w:rPr>
          <w:rStyle w:val="rphighlightallclass"/>
          <w:rFonts w:asciiTheme="minorHAnsi" w:hAnsiTheme="minorHAnsi" w:cstheme="minorHAnsi"/>
          <w:b/>
          <w:bCs/>
        </w:rPr>
        <w:t>Warum-Fragen</w:t>
      </w:r>
    </w:p>
    <w:p w14:paraId="0F17DCBC" w14:textId="217BD1B2" w:rsidR="006B0349" w:rsidRPr="00191ADB" w:rsidRDefault="006B0349" w:rsidP="006B0349">
      <w:pPr>
        <w:rPr>
          <w:rFonts w:cstheme="minorHAnsi"/>
          <w:sz w:val="24"/>
          <w:szCs w:val="24"/>
        </w:rPr>
      </w:pPr>
    </w:p>
    <w:p w14:paraId="7125B73A" w14:textId="77777777" w:rsidR="006B0349" w:rsidRPr="00191ADB" w:rsidRDefault="006B0349" w:rsidP="006B0349">
      <w:pPr>
        <w:pStyle w:val="ListParagraph"/>
        <w:numPr>
          <w:ilvl w:val="0"/>
          <w:numId w:val="3"/>
        </w:numPr>
        <w:rPr>
          <w:rFonts w:cstheme="minorHAnsi"/>
          <w:sz w:val="24"/>
          <w:szCs w:val="24"/>
        </w:rPr>
      </w:pPr>
      <w:r w:rsidRPr="00191ADB">
        <w:rPr>
          <w:rFonts w:cstheme="minorHAnsi"/>
          <w:sz w:val="24"/>
          <w:szCs w:val="24"/>
        </w:rPr>
        <w:t>Photometrie</w:t>
      </w:r>
    </w:p>
    <w:p w14:paraId="78B6703E" w14:textId="19EE3C35" w:rsidR="006B0349" w:rsidRPr="00191ADB" w:rsidRDefault="006B0349" w:rsidP="006B0349">
      <w:pPr>
        <w:ind w:left="644"/>
        <w:rPr>
          <w:rFonts w:asciiTheme="majorHAnsi" w:hAnsiTheme="majorHAnsi" w:cstheme="majorHAnsi"/>
          <w:sz w:val="24"/>
          <w:szCs w:val="24"/>
        </w:rPr>
      </w:pPr>
      <w:r w:rsidRPr="00191ADB">
        <w:rPr>
          <w:rFonts w:asciiTheme="majorHAnsi" w:hAnsiTheme="majorHAnsi" w:cstheme="majorHAnsi"/>
          <w:sz w:val="24"/>
          <w:szCs w:val="24"/>
        </w:rPr>
        <w:t xml:space="preserve">Ein Photometer strahlt monochromatisches Licht durch eine Probe. Als Wellenlänge λ des Lichts wird diejenige gewählt, bei der, der zu bestimmende Stoff sein Absorptionsmaximum hat (bzw. im Versuch die </w:t>
      </w:r>
      <w:r w:rsidR="0067094D" w:rsidRPr="00191ADB">
        <w:rPr>
          <w:rFonts w:asciiTheme="majorHAnsi" w:hAnsiTheme="majorHAnsi" w:cstheme="majorHAnsi"/>
          <w:sz w:val="24"/>
          <w:szCs w:val="24"/>
        </w:rPr>
        <w:t>Nächstliegende,</w:t>
      </w:r>
      <w:r w:rsidRPr="00191ADB">
        <w:rPr>
          <w:rFonts w:asciiTheme="majorHAnsi" w:hAnsiTheme="majorHAnsi" w:cstheme="majorHAnsi"/>
          <w:sz w:val="24"/>
          <w:szCs w:val="24"/>
        </w:rPr>
        <w:t xml:space="preserve"> für die ein Filter verfügbar war). Die Anfangsintensität des Lichts (I0) wird mit der Intensität des Lichts nach Durchleuchtung der Probe (I) in Verhältnis gesetzt. (I ist der Teil des Lichts, der nicht von der Probe absorbiert wurde.) </w:t>
      </w:r>
    </w:p>
    <w:p w14:paraId="5F7BD9DF" w14:textId="35A0E679" w:rsidR="006B0349" w:rsidRPr="00191ADB" w:rsidRDefault="006B0349" w:rsidP="006B0349">
      <w:pPr>
        <w:ind w:left="644"/>
        <w:rPr>
          <w:rFonts w:asciiTheme="majorHAnsi" w:hAnsiTheme="majorHAnsi" w:cstheme="majorHAnsi"/>
          <w:sz w:val="24"/>
          <w:szCs w:val="24"/>
        </w:rPr>
      </w:pPr>
      <w:r w:rsidRPr="00191ADB">
        <w:rPr>
          <w:rFonts w:asciiTheme="majorHAnsi" w:hAnsiTheme="majorHAnsi" w:cstheme="majorHAnsi"/>
          <w:sz w:val="24"/>
          <w:szCs w:val="24"/>
        </w:rPr>
        <w:t>I / I0 = T =Transmission</w:t>
      </w:r>
    </w:p>
    <w:p w14:paraId="2D622EAF" w14:textId="77777777"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Log (1 / T) = E = Extinktion</w:t>
      </w:r>
    </w:p>
    <w:p w14:paraId="4A0319B1" w14:textId="77777777" w:rsidR="006B0349" w:rsidRPr="00191ADB" w:rsidRDefault="006B0349" w:rsidP="006B0349">
      <w:pPr>
        <w:pStyle w:val="ListParagraph"/>
        <w:ind w:left="644"/>
        <w:rPr>
          <w:rFonts w:asciiTheme="majorHAnsi" w:hAnsiTheme="majorHAnsi" w:cstheme="majorHAnsi"/>
          <w:sz w:val="24"/>
          <w:szCs w:val="24"/>
        </w:rPr>
      </w:pPr>
    </w:p>
    <w:p w14:paraId="70BC0041" w14:textId="15B9B673"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 xml:space="preserve">Die Extinktion E (ein Maß für die Absorption der </w:t>
      </w:r>
      <w:proofErr w:type="spellStart"/>
      <w:r w:rsidRPr="00191ADB">
        <w:rPr>
          <w:rFonts w:asciiTheme="majorHAnsi" w:hAnsiTheme="majorHAnsi" w:cstheme="majorHAnsi"/>
          <w:sz w:val="24"/>
          <w:szCs w:val="24"/>
        </w:rPr>
        <w:t>Lsg</w:t>
      </w:r>
      <w:proofErr w:type="spellEnd"/>
      <w:r w:rsidRPr="00191ADB">
        <w:rPr>
          <w:rFonts w:asciiTheme="majorHAnsi" w:hAnsiTheme="majorHAnsi" w:cstheme="majorHAnsi"/>
          <w:sz w:val="24"/>
          <w:szCs w:val="24"/>
        </w:rPr>
        <w:t xml:space="preserve">.) wird an einer Skala auf dem Photometer angezeigt und ist direkt proportional (lineare Funktion) zur Konzentration an Farbstoff (und somit auch an Protein) in der Lösung. Nach dem Lambert - </w:t>
      </w:r>
      <w:proofErr w:type="spellStart"/>
      <w:r w:rsidRPr="00191ADB">
        <w:rPr>
          <w:rFonts w:asciiTheme="majorHAnsi" w:hAnsiTheme="majorHAnsi" w:cstheme="majorHAnsi"/>
          <w:sz w:val="24"/>
          <w:szCs w:val="24"/>
        </w:rPr>
        <w:t>Beer’schen</w:t>
      </w:r>
      <w:proofErr w:type="spellEnd"/>
      <w:r w:rsidRPr="00191ADB">
        <w:rPr>
          <w:rFonts w:asciiTheme="majorHAnsi" w:hAnsiTheme="majorHAnsi" w:cstheme="majorHAnsi"/>
          <w:sz w:val="24"/>
          <w:szCs w:val="24"/>
        </w:rPr>
        <w:t xml:space="preserve"> Gesetz ist die Extinktion:</w:t>
      </w:r>
    </w:p>
    <w:p w14:paraId="10990E15" w14:textId="77777777" w:rsidR="006B0349" w:rsidRPr="00191ADB" w:rsidRDefault="006B0349" w:rsidP="006B0349">
      <w:pPr>
        <w:pStyle w:val="ListParagraph"/>
        <w:ind w:left="644"/>
        <w:rPr>
          <w:rFonts w:asciiTheme="majorHAnsi" w:hAnsiTheme="majorHAnsi" w:cstheme="majorHAnsi"/>
          <w:sz w:val="24"/>
          <w:szCs w:val="24"/>
        </w:rPr>
      </w:pPr>
    </w:p>
    <w:p w14:paraId="7762A3E3" w14:textId="77777777"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E = c · d · ε</w:t>
      </w:r>
    </w:p>
    <w:p w14:paraId="1E36396C" w14:textId="5ABDE6DC"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(c = Konzentration, d = die zu durchquerende Schichtdicke, ε = Extinktionskoeffizient)</w:t>
      </w:r>
    </w:p>
    <w:p w14:paraId="424E7EB5" w14:textId="77777777" w:rsidR="006B0349" w:rsidRPr="00191ADB" w:rsidRDefault="006B0349" w:rsidP="006B0349">
      <w:pPr>
        <w:pStyle w:val="ListParagraph"/>
        <w:ind w:left="644"/>
        <w:rPr>
          <w:rFonts w:asciiTheme="majorHAnsi" w:hAnsiTheme="majorHAnsi" w:cstheme="majorHAnsi"/>
          <w:sz w:val="24"/>
          <w:szCs w:val="24"/>
        </w:rPr>
      </w:pPr>
    </w:p>
    <w:p w14:paraId="07CE1C4A" w14:textId="08EE52D8"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 xml:space="preserve">Da d und ε </w:t>
      </w:r>
      <w:r w:rsidR="0067094D" w:rsidRPr="00191ADB">
        <w:rPr>
          <w:rFonts w:asciiTheme="majorHAnsi" w:hAnsiTheme="majorHAnsi" w:cstheme="majorHAnsi"/>
          <w:sz w:val="24"/>
          <w:szCs w:val="24"/>
        </w:rPr>
        <w:t>gleichbleiben</w:t>
      </w:r>
      <w:r w:rsidRPr="00191ADB">
        <w:rPr>
          <w:rFonts w:asciiTheme="majorHAnsi" w:hAnsiTheme="majorHAnsi" w:cstheme="majorHAnsi"/>
          <w:sz w:val="24"/>
          <w:szCs w:val="24"/>
        </w:rPr>
        <w:t>, erhöht sich die Extinktion, direkt proportional zu Konzentration des Farbstoffs (und somit auch an Protein) in der Lösung.</w:t>
      </w:r>
    </w:p>
    <w:p w14:paraId="4D7487D5" w14:textId="77777777" w:rsidR="006B0349" w:rsidRPr="00191ADB" w:rsidRDefault="006B0349" w:rsidP="006B0349">
      <w:pPr>
        <w:pStyle w:val="ListParagraph"/>
        <w:ind w:left="644"/>
        <w:rPr>
          <w:rFonts w:asciiTheme="majorHAnsi" w:hAnsiTheme="majorHAnsi" w:cstheme="majorHAnsi"/>
          <w:sz w:val="24"/>
          <w:szCs w:val="24"/>
        </w:rPr>
      </w:pPr>
    </w:p>
    <w:p w14:paraId="092001C0" w14:textId="723A9BB6"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c = E / (d · ε)</w:t>
      </w:r>
    </w:p>
    <w:p w14:paraId="3149BFCF" w14:textId="77777777" w:rsidR="006B0349" w:rsidRPr="00191ADB" w:rsidRDefault="006B0349" w:rsidP="006B0349">
      <w:pPr>
        <w:pStyle w:val="ListParagraph"/>
        <w:ind w:left="644"/>
        <w:rPr>
          <w:rFonts w:asciiTheme="majorHAnsi" w:hAnsiTheme="majorHAnsi" w:cstheme="majorHAnsi"/>
          <w:sz w:val="24"/>
          <w:szCs w:val="24"/>
        </w:rPr>
      </w:pPr>
    </w:p>
    <w:p w14:paraId="220B166E" w14:textId="69578D57"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noProof/>
          <w:sz w:val="24"/>
          <w:szCs w:val="24"/>
        </w:rPr>
        <w:drawing>
          <wp:inline distT="0" distB="0" distL="0" distR="0" wp14:anchorId="5ED62AD4" wp14:editId="1F8E7B69">
            <wp:extent cx="5727362" cy="1685925"/>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8"/>
                    <a:stretch>
                      <a:fillRect/>
                    </a:stretch>
                  </pic:blipFill>
                  <pic:spPr>
                    <a:xfrm>
                      <a:off x="0" y="0"/>
                      <a:ext cx="5730918" cy="1686972"/>
                    </a:xfrm>
                    <a:prstGeom prst="rect">
                      <a:avLst/>
                    </a:prstGeom>
                  </pic:spPr>
                </pic:pic>
              </a:graphicData>
            </a:graphic>
          </wp:inline>
        </w:drawing>
      </w:r>
    </w:p>
    <w:p w14:paraId="1EF1645C" w14:textId="77777777" w:rsidR="006B0349" w:rsidRPr="00191ADB" w:rsidRDefault="006B0349" w:rsidP="006B0349">
      <w:pPr>
        <w:pStyle w:val="ListParagraph"/>
        <w:ind w:left="644"/>
        <w:rPr>
          <w:rFonts w:asciiTheme="majorHAnsi" w:hAnsiTheme="majorHAnsi" w:cstheme="majorHAnsi"/>
          <w:sz w:val="24"/>
          <w:szCs w:val="24"/>
        </w:rPr>
      </w:pPr>
    </w:p>
    <w:p w14:paraId="0399F650" w14:textId="77777777" w:rsidR="006B0349" w:rsidRPr="00191ADB" w:rsidRDefault="006B0349" w:rsidP="006B0349">
      <w:pPr>
        <w:pStyle w:val="ListParagraph"/>
        <w:ind w:left="644"/>
        <w:rPr>
          <w:rFonts w:asciiTheme="majorHAnsi" w:hAnsiTheme="majorHAnsi" w:cstheme="majorHAnsi"/>
          <w:sz w:val="24"/>
          <w:szCs w:val="24"/>
        </w:rPr>
      </w:pPr>
    </w:p>
    <w:p w14:paraId="26285263" w14:textId="5537DC6E" w:rsidR="006B0349" w:rsidRPr="00191ADB" w:rsidRDefault="006B0349"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Abb.1: Schematischer Aufbau eines Photometers</w:t>
      </w:r>
    </w:p>
    <w:p w14:paraId="5B1050EF" w14:textId="1BFDCD06" w:rsidR="000D5A6B" w:rsidRPr="00191ADB" w:rsidRDefault="000D5A6B" w:rsidP="006B0349">
      <w:pPr>
        <w:pStyle w:val="ListParagraph"/>
        <w:ind w:left="644"/>
        <w:rPr>
          <w:rFonts w:asciiTheme="majorHAnsi" w:hAnsiTheme="majorHAnsi" w:cstheme="majorHAnsi"/>
          <w:sz w:val="24"/>
          <w:szCs w:val="24"/>
        </w:rPr>
      </w:pPr>
    </w:p>
    <w:p w14:paraId="72AF1DBE" w14:textId="5C188F7E" w:rsidR="000D5A6B" w:rsidRPr="00191ADB" w:rsidRDefault="000D5A6B"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A=Absorption = OD = optische Dichte</w:t>
      </w:r>
    </w:p>
    <w:p w14:paraId="3545A9F8" w14:textId="4E5D72E2" w:rsidR="000D5A6B" w:rsidRPr="00191ADB" w:rsidRDefault="000D5A6B"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 xml:space="preserve">ε = </w:t>
      </w:r>
      <w:proofErr w:type="spellStart"/>
      <w:r w:rsidRPr="00191ADB">
        <w:rPr>
          <w:rFonts w:asciiTheme="majorHAnsi" w:hAnsiTheme="majorHAnsi" w:cstheme="majorHAnsi"/>
          <w:sz w:val="24"/>
          <w:szCs w:val="24"/>
        </w:rPr>
        <w:t>extinction</w:t>
      </w:r>
      <w:proofErr w:type="spellEnd"/>
      <w:r w:rsidRPr="00191ADB">
        <w:rPr>
          <w:rFonts w:asciiTheme="majorHAnsi" w:hAnsiTheme="majorHAnsi" w:cstheme="majorHAnsi"/>
          <w:sz w:val="24"/>
          <w:szCs w:val="24"/>
        </w:rPr>
        <w:t xml:space="preserve"> </w:t>
      </w:r>
      <w:proofErr w:type="spellStart"/>
      <w:r w:rsidRPr="00191ADB">
        <w:rPr>
          <w:rFonts w:asciiTheme="majorHAnsi" w:hAnsiTheme="majorHAnsi" w:cstheme="majorHAnsi"/>
          <w:sz w:val="24"/>
          <w:szCs w:val="24"/>
        </w:rPr>
        <w:t>coefficient</w:t>
      </w:r>
      <w:proofErr w:type="spellEnd"/>
    </w:p>
    <w:p w14:paraId="720D2F33" w14:textId="4C0A12BE" w:rsidR="000D5A6B" w:rsidRPr="00191ADB" w:rsidRDefault="000D5A6B" w:rsidP="006B0349">
      <w:pPr>
        <w:pStyle w:val="ListParagraph"/>
        <w:ind w:left="644"/>
        <w:rPr>
          <w:rFonts w:asciiTheme="majorHAnsi" w:hAnsiTheme="majorHAnsi" w:cstheme="majorHAnsi"/>
          <w:sz w:val="24"/>
          <w:szCs w:val="24"/>
        </w:rPr>
      </w:pPr>
      <w:r w:rsidRPr="00191ADB">
        <w:rPr>
          <w:rFonts w:asciiTheme="majorHAnsi" w:hAnsiTheme="majorHAnsi" w:cstheme="majorHAnsi"/>
          <w:sz w:val="24"/>
          <w:szCs w:val="24"/>
        </w:rPr>
        <w:t xml:space="preserve">c= </w:t>
      </w:r>
      <w:proofErr w:type="spellStart"/>
      <w:r w:rsidRPr="00191ADB">
        <w:rPr>
          <w:rFonts w:asciiTheme="majorHAnsi" w:hAnsiTheme="majorHAnsi" w:cstheme="majorHAnsi"/>
          <w:sz w:val="24"/>
          <w:szCs w:val="24"/>
        </w:rPr>
        <w:t>concentration</w:t>
      </w:r>
      <w:proofErr w:type="spellEnd"/>
      <w:r w:rsidRPr="00191ADB">
        <w:rPr>
          <w:rFonts w:asciiTheme="majorHAnsi" w:hAnsiTheme="majorHAnsi" w:cstheme="majorHAnsi"/>
          <w:sz w:val="24"/>
          <w:szCs w:val="24"/>
        </w:rPr>
        <w:t xml:space="preserve"> </w:t>
      </w:r>
      <w:proofErr w:type="gramStart"/>
      <w:r w:rsidRPr="00191ADB">
        <w:rPr>
          <w:rFonts w:asciiTheme="majorHAnsi" w:hAnsiTheme="majorHAnsi" w:cstheme="majorHAnsi"/>
          <w:sz w:val="24"/>
          <w:szCs w:val="24"/>
        </w:rPr>
        <w:t>einer Molekül</w:t>
      </w:r>
      <w:proofErr w:type="gramEnd"/>
      <w:r w:rsidRPr="00191ADB">
        <w:rPr>
          <w:rFonts w:asciiTheme="majorHAnsi" w:hAnsiTheme="majorHAnsi" w:cstheme="majorHAnsi"/>
          <w:sz w:val="24"/>
          <w:szCs w:val="24"/>
        </w:rPr>
        <w:t xml:space="preserve"> in der Lösung </w:t>
      </w:r>
    </w:p>
    <w:p w14:paraId="291E4F20" w14:textId="77777777" w:rsidR="00A526C5" w:rsidRPr="00191ADB" w:rsidRDefault="00A526C5" w:rsidP="006B0349">
      <w:pPr>
        <w:pStyle w:val="ListParagraph"/>
        <w:ind w:left="644"/>
        <w:rPr>
          <w:rFonts w:asciiTheme="majorHAnsi" w:hAnsiTheme="majorHAnsi" w:cstheme="majorHAnsi"/>
          <w:sz w:val="24"/>
          <w:szCs w:val="24"/>
        </w:rPr>
      </w:pPr>
    </w:p>
    <w:p w14:paraId="0E403C58" w14:textId="392535BF" w:rsidR="00414B35" w:rsidRPr="00191ADB" w:rsidRDefault="006B0349" w:rsidP="00070364">
      <w:pPr>
        <w:spacing w:line="276" w:lineRule="auto"/>
        <w:jc w:val="both"/>
        <w:rPr>
          <w:rFonts w:asciiTheme="majorHAnsi" w:hAnsiTheme="majorHAnsi" w:cstheme="majorHAnsi"/>
          <w:sz w:val="24"/>
          <w:szCs w:val="24"/>
        </w:rPr>
      </w:pPr>
      <w:r w:rsidRPr="00191ADB">
        <w:rPr>
          <w:noProof/>
        </w:rPr>
        <w:lastRenderedPageBreak/>
        <w:drawing>
          <wp:inline distT="0" distB="0" distL="0" distR="0" wp14:anchorId="00D5CA5E" wp14:editId="7E9A2119">
            <wp:extent cx="6621780" cy="4685973"/>
            <wp:effectExtent l="0" t="0" r="0" b="0"/>
            <wp:docPr id="16" name="Picture 16" descr="Text, letter,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 whiteboard&#10;&#10;Description automatically generated"/>
                    <pic:cNvPicPr/>
                  </pic:nvPicPr>
                  <pic:blipFill rotWithShape="1">
                    <a:blip r:embed="rId9">
                      <a:extLst>
                        <a:ext uri="{BEBA8EAE-BF5A-486C-A8C5-ECC9F3942E4B}">
                          <a14:imgProps xmlns:a14="http://schemas.microsoft.com/office/drawing/2010/main">
                            <a14:imgLayer r:embed="rId10">
                              <a14:imgEffect>
                                <a14:sharpenSoften amount="50000"/>
                              </a14:imgEffect>
                              <a14:imgEffect>
                                <a14:brightnessContrast bright="20000" contrast="-40000"/>
                              </a14:imgEffect>
                            </a14:imgLayer>
                          </a14:imgProps>
                        </a:ext>
                      </a:extLst>
                    </a:blip>
                    <a:srcRect t="2574" r="2883"/>
                    <a:stretch/>
                  </pic:blipFill>
                  <pic:spPr bwMode="auto">
                    <a:xfrm>
                      <a:off x="0" y="0"/>
                      <a:ext cx="6628965" cy="4691058"/>
                    </a:xfrm>
                    <a:prstGeom prst="rect">
                      <a:avLst/>
                    </a:prstGeom>
                    <a:ln>
                      <a:noFill/>
                    </a:ln>
                    <a:extLst>
                      <a:ext uri="{53640926-AAD7-44D8-BBD7-CCE9431645EC}">
                        <a14:shadowObscured xmlns:a14="http://schemas.microsoft.com/office/drawing/2010/main"/>
                      </a:ext>
                    </a:extLst>
                  </pic:spPr>
                </pic:pic>
              </a:graphicData>
            </a:graphic>
          </wp:inline>
        </w:drawing>
      </w:r>
    </w:p>
    <w:p w14:paraId="7F64F384" w14:textId="0E68905C" w:rsidR="00A526C5" w:rsidRPr="00191ADB" w:rsidRDefault="00A526C5" w:rsidP="00070364">
      <w:pPr>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 xml:space="preserve">z.B. mit einem Photon einstrahlen und ein kommt Draußen. </w:t>
      </w:r>
    </w:p>
    <w:p w14:paraId="2827AA49" w14:textId="60AAC5E7" w:rsidR="00A526C5" w:rsidRPr="00191ADB" w:rsidRDefault="00A526C5" w:rsidP="00A526C5">
      <w:pPr>
        <w:spacing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 xml:space="preserve">Der </w:t>
      </w:r>
      <w:r w:rsidRPr="00191ADB">
        <w:rPr>
          <w:rFonts w:asciiTheme="majorHAnsi" w:hAnsiTheme="majorHAnsi" w:cstheme="majorHAnsi"/>
          <w:b/>
          <w:bCs/>
          <w:sz w:val="24"/>
          <w:szCs w:val="24"/>
        </w:rPr>
        <w:t>Extinktionskoeffizient</w:t>
      </w:r>
      <w:r w:rsidRPr="00191ADB">
        <w:rPr>
          <w:rFonts w:asciiTheme="majorHAnsi" w:hAnsiTheme="majorHAnsi" w:cstheme="majorHAnsi"/>
          <w:sz w:val="24"/>
          <w:szCs w:val="24"/>
        </w:rPr>
        <w:t xml:space="preserve"> ist ein Maß für die Schwächung (Extinktion) von elektromagnetischen Wellen durch ein Medium, bezogen auf die Weglänge durch das Medium und auf die Stoffmengenkonzentration des Stoffs im Lösungsmittel. Die Schwächung erfolgt durch Streuung und Absorption; wenn der Anteil der Streuung vernachlässigt werden kann, spricht man auch vom Absorptionskoeffizienten.</w:t>
      </w:r>
    </w:p>
    <w:p w14:paraId="2B37C732" w14:textId="0E46C152" w:rsidR="00EA0EEE" w:rsidRPr="00191ADB" w:rsidRDefault="00EA0EEE" w:rsidP="00EA0EEE">
      <w:pPr>
        <w:pStyle w:val="ListParagraph"/>
        <w:numPr>
          <w:ilvl w:val="0"/>
          <w:numId w:val="3"/>
        </w:numPr>
        <w:spacing w:line="276" w:lineRule="auto"/>
        <w:jc w:val="both"/>
        <w:rPr>
          <w:rFonts w:cstheme="minorHAnsi"/>
          <w:sz w:val="24"/>
          <w:szCs w:val="24"/>
        </w:rPr>
      </w:pPr>
      <w:r w:rsidRPr="00191ADB">
        <w:rPr>
          <w:rFonts w:cstheme="minorHAnsi"/>
          <w:sz w:val="24"/>
          <w:szCs w:val="24"/>
        </w:rPr>
        <w:t>a) Wie viele Aminosäuren hat ein typisches Protein?</w:t>
      </w:r>
    </w:p>
    <w:p w14:paraId="4C5DF699" w14:textId="2DB2E594" w:rsidR="00EA0EEE" w:rsidRPr="00191ADB" w:rsidRDefault="00EA0EEE" w:rsidP="00EA0EEE">
      <w:pPr>
        <w:pStyle w:val="ListParagraph"/>
        <w:spacing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 xml:space="preserve">350-360 </w:t>
      </w:r>
      <w:r w:rsidR="00C041A6" w:rsidRPr="00191ADB">
        <w:rPr>
          <w:rFonts w:asciiTheme="majorHAnsi" w:hAnsiTheme="majorHAnsi" w:cstheme="majorHAnsi"/>
          <w:sz w:val="24"/>
          <w:szCs w:val="24"/>
        </w:rPr>
        <w:t>Aminosäuren (Tom 40)</w:t>
      </w:r>
    </w:p>
    <w:p w14:paraId="29F3FECC" w14:textId="245B8AE8" w:rsidR="00EA0EEE" w:rsidRPr="00191ADB" w:rsidRDefault="00EA0EEE" w:rsidP="00EA0EEE">
      <w:pPr>
        <w:pStyle w:val="ListParagraph"/>
        <w:spacing w:line="276" w:lineRule="auto"/>
        <w:ind w:left="644"/>
        <w:jc w:val="both"/>
        <w:rPr>
          <w:rFonts w:asciiTheme="majorHAnsi" w:hAnsiTheme="majorHAnsi" w:cstheme="majorHAnsi"/>
          <w:sz w:val="24"/>
          <w:szCs w:val="24"/>
        </w:rPr>
      </w:pPr>
    </w:p>
    <w:p w14:paraId="15E186AC" w14:textId="76492C4A" w:rsidR="00EA0EEE" w:rsidRPr="00191ADB" w:rsidRDefault="00EA0EEE" w:rsidP="00EA0EEE">
      <w:pPr>
        <w:pStyle w:val="ListParagraph"/>
        <w:spacing w:line="276" w:lineRule="auto"/>
        <w:ind w:left="644"/>
        <w:jc w:val="both"/>
        <w:rPr>
          <w:rFonts w:cstheme="minorHAnsi"/>
          <w:sz w:val="24"/>
          <w:szCs w:val="24"/>
        </w:rPr>
      </w:pPr>
      <w:r w:rsidRPr="00191ADB">
        <w:rPr>
          <w:rFonts w:cstheme="minorHAnsi"/>
          <w:sz w:val="24"/>
          <w:szCs w:val="24"/>
        </w:rPr>
        <w:t>b) Wie groß ist ein Protein?</w:t>
      </w:r>
    </w:p>
    <w:p w14:paraId="7D904FDF" w14:textId="7515F607" w:rsidR="00EA0EEE" w:rsidRPr="00191ADB" w:rsidRDefault="00EA0EEE" w:rsidP="00EA0EEE">
      <w:pPr>
        <w:pStyle w:val="ListParagraph"/>
        <w:spacing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 xml:space="preserve">Wir wissen </w:t>
      </w:r>
      <w:r w:rsidR="00BA7B59" w:rsidRPr="00191ADB">
        <w:rPr>
          <w:rFonts w:asciiTheme="majorHAnsi" w:hAnsiTheme="majorHAnsi" w:cstheme="majorHAnsi"/>
          <w:sz w:val="24"/>
          <w:szCs w:val="24"/>
        </w:rPr>
        <w:t>ungefähr,</w:t>
      </w:r>
      <w:r w:rsidRPr="00191ADB">
        <w:rPr>
          <w:rFonts w:asciiTheme="majorHAnsi" w:hAnsiTheme="majorHAnsi" w:cstheme="majorHAnsi"/>
          <w:sz w:val="24"/>
          <w:szCs w:val="24"/>
        </w:rPr>
        <w:t xml:space="preserve"> wie groß ein Lipid Membran ist ~28</w:t>
      </w:r>
      <w:r w:rsidR="00BA7B59" w:rsidRPr="00191ADB">
        <w:rPr>
          <w:rFonts w:asciiTheme="majorHAnsi" w:hAnsiTheme="majorHAnsi" w:cstheme="majorHAnsi"/>
          <w:sz w:val="24"/>
          <w:szCs w:val="24"/>
        </w:rPr>
        <w:t xml:space="preserve">Angstrom (2 Lipiden, 14A jedes). </w:t>
      </w:r>
      <w:r w:rsidR="00C041A6" w:rsidRPr="00191ADB">
        <w:rPr>
          <w:rFonts w:asciiTheme="majorHAnsi" w:hAnsiTheme="majorHAnsi" w:cstheme="majorHAnsi"/>
          <w:sz w:val="24"/>
          <w:szCs w:val="24"/>
        </w:rPr>
        <w:t>Ein Protein</w:t>
      </w:r>
      <w:r w:rsidR="00BA7B59" w:rsidRPr="00191ADB">
        <w:rPr>
          <w:rFonts w:asciiTheme="majorHAnsi" w:hAnsiTheme="majorHAnsi" w:cstheme="majorHAnsi"/>
          <w:sz w:val="24"/>
          <w:szCs w:val="24"/>
        </w:rPr>
        <w:t xml:space="preserve"> ist in einer Membran verankert und es ist ein bisschen größer als </w:t>
      </w:r>
      <w:proofErr w:type="gramStart"/>
      <w:r w:rsidR="00BA7B59" w:rsidRPr="00191ADB">
        <w:rPr>
          <w:rFonts w:asciiTheme="majorHAnsi" w:hAnsiTheme="majorHAnsi" w:cstheme="majorHAnsi"/>
          <w:sz w:val="24"/>
          <w:szCs w:val="24"/>
        </w:rPr>
        <w:t>das Membran</w:t>
      </w:r>
      <w:proofErr w:type="gramEnd"/>
      <w:r w:rsidR="00BA7B59" w:rsidRPr="00191ADB">
        <w:rPr>
          <w:rFonts w:asciiTheme="majorHAnsi" w:hAnsiTheme="majorHAnsi" w:cstheme="majorHAnsi"/>
          <w:sz w:val="24"/>
          <w:szCs w:val="24"/>
        </w:rPr>
        <w:t xml:space="preserve"> ~ 30-50 A und vielleicht 100 A breit.</w:t>
      </w:r>
    </w:p>
    <w:p w14:paraId="35D08700" w14:textId="2E28EC54" w:rsidR="00BA7B59" w:rsidRPr="00191ADB" w:rsidRDefault="00FE3840" w:rsidP="00EA0EEE">
      <w:pPr>
        <w:pStyle w:val="ListParagraph"/>
        <w:spacing w:line="276" w:lineRule="auto"/>
        <w:ind w:left="644"/>
        <w:jc w:val="both"/>
        <w:rPr>
          <w:rFonts w:asciiTheme="majorHAnsi" w:hAnsiTheme="majorHAnsi" w:cstheme="majorHAnsi"/>
          <w:sz w:val="24"/>
          <w:szCs w:val="24"/>
        </w:rPr>
      </w:pPr>
      <w:r w:rsidRPr="00191ADB">
        <w:rPr>
          <w:noProof/>
        </w:rPr>
        <w:drawing>
          <wp:anchor distT="0" distB="0" distL="114300" distR="114300" simplePos="0" relativeHeight="251632640" behindDoc="0" locked="0" layoutInCell="1" allowOverlap="1" wp14:anchorId="3A7E37B4" wp14:editId="5E5FCFF9">
            <wp:simplePos x="0" y="0"/>
            <wp:positionH relativeFrom="column">
              <wp:posOffset>3248025</wp:posOffset>
            </wp:positionH>
            <wp:positionV relativeFrom="paragraph">
              <wp:posOffset>22860</wp:posOffset>
            </wp:positionV>
            <wp:extent cx="2695575" cy="1736090"/>
            <wp:effectExtent l="0" t="0" r="0" b="0"/>
            <wp:wrapSquare wrapText="bothSides"/>
            <wp:docPr id="17" name="Picture 17" descr="A whiteboard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whiteboard with writing on it&#10;&#10;Description automatically generated with medium confidence"/>
                    <pic:cNvPicPr/>
                  </pic:nvPicPr>
                  <pic:blipFill>
                    <a:blip r:embed="rId11" cstate="print">
                      <a:extLst>
                        <a:ext uri="{BEBA8EAE-BF5A-486C-A8C5-ECC9F3942E4B}">
                          <a14:imgProps xmlns:a14="http://schemas.microsoft.com/office/drawing/2010/main">
                            <a14:imgLayer r:embed="rId12">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695575" cy="1736090"/>
                    </a:xfrm>
                    <a:prstGeom prst="rect">
                      <a:avLst/>
                    </a:prstGeom>
                  </pic:spPr>
                </pic:pic>
              </a:graphicData>
            </a:graphic>
            <wp14:sizeRelH relativeFrom="margin">
              <wp14:pctWidth>0</wp14:pctWidth>
            </wp14:sizeRelH>
            <wp14:sizeRelV relativeFrom="margin">
              <wp14:pctHeight>0</wp14:pctHeight>
            </wp14:sizeRelV>
          </wp:anchor>
        </w:drawing>
      </w:r>
    </w:p>
    <w:p w14:paraId="5A5379BC" w14:textId="0C262367" w:rsidR="00EA0EEE" w:rsidRPr="00191ADB" w:rsidRDefault="00EA0EEE" w:rsidP="00EA0EEE">
      <w:pPr>
        <w:pStyle w:val="ListParagraph"/>
        <w:spacing w:line="276" w:lineRule="auto"/>
        <w:ind w:left="644"/>
        <w:jc w:val="both"/>
        <w:rPr>
          <w:rFonts w:cstheme="minorHAnsi"/>
          <w:sz w:val="24"/>
          <w:szCs w:val="24"/>
        </w:rPr>
      </w:pPr>
      <w:r w:rsidRPr="00191ADB">
        <w:rPr>
          <w:rFonts w:cstheme="minorHAnsi"/>
          <w:sz w:val="24"/>
          <w:szCs w:val="24"/>
        </w:rPr>
        <w:t>c) Wie könnte man die molare Masse eines Proteins abschätzen?</w:t>
      </w:r>
    </w:p>
    <w:p w14:paraId="5C6CB466" w14:textId="3DC62E3E" w:rsidR="00CF43E6" w:rsidRPr="00191ADB" w:rsidRDefault="00000000" w:rsidP="00EA0EEE">
      <w:pPr>
        <w:pStyle w:val="ListParagraph"/>
        <w:spacing w:line="276" w:lineRule="auto"/>
        <w:ind w:left="644"/>
        <w:jc w:val="both"/>
        <w:rPr>
          <w:rFonts w:cstheme="minorHAnsi"/>
          <w:sz w:val="24"/>
          <w:szCs w:val="24"/>
        </w:rPr>
      </w:pPr>
      <w:r>
        <w:rPr>
          <w:noProof/>
        </w:rPr>
        <w:pict w14:anchorId="1441DCF4">
          <v:rect id="Ink 130" o:spid="_x0000_s2062" style="position:absolute;left:0;text-align:left;margin-left:394.35pt;margin-top:60.55pt;width:18.6pt;height:2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48992" strokeweight=".5mm">
            <v:stroke endcap="round"/>
            <v:path shadowok="f" o:extrusionok="f" fillok="f" insetpenok="f"/>
            <o:lock v:ext="edit" rotation="t" aspectratio="t" verticies="t" text="t" shapetype="t"/>
            <o:ink i="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" annotation="t"/>
          </v:rect>
        </w:pict>
      </w:r>
    </w:p>
    <w:p w14:paraId="41370306" w14:textId="77777777" w:rsidR="00BA7B59" w:rsidRPr="00191ADB" w:rsidRDefault="00BA7B59" w:rsidP="00EA0EEE">
      <w:pPr>
        <w:pStyle w:val="ListParagraph"/>
        <w:spacing w:line="276" w:lineRule="auto"/>
        <w:ind w:left="644"/>
        <w:jc w:val="both"/>
        <w:rPr>
          <w:rFonts w:cstheme="minorHAnsi"/>
          <w:sz w:val="24"/>
          <w:szCs w:val="24"/>
        </w:rPr>
      </w:pPr>
    </w:p>
    <w:p w14:paraId="0F806D6A" w14:textId="1DDA8E6E" w:rsidR="00EA0EEE" w:rsidRPr="00191ADB" w:rsidRDefault="00EA0EEE" w:rsidP="00EA0EEE">
      <w:pPr>
        <w:pStyle w:val="ListParagraph"/>
        <w:spacing w:line="276" w:lineRule="auto"/>
        <w:ind w:left="644"/>
        <w:jc w:val="both"/>
        <w:rPr>
          <w:rFonts w:cstheme="minorHAnsi"/>
          <w:sz w:val="24"/>
          <w:szCs w:val="24"/>
        </w:rPr>
      </w:pPr>
      <w:r w:rsidRPr="00191ADB">
        <w:rPr>
          <w:rFonts w:cstheme="minorHAnsi"/>
          <w:sz w:val="24"/>
          <w:szCs w:val="24"/>
        </w:rPr>
        <w:t>d) Wie könnte man die molare Masse eines Proteins genau bestimmen?</w:t>
      </w:r>
    </w:p>
    <w:p w14:paraId="6496DA44" w14:textId="65DCAC85" w:rsidR="0074303F" w:rsidRPr="00191ADB" w:rsidRDefault="0074303F" w:rsidP="0074303F">
      <w:pPr>
        <w:pStyle w:val="ListParagraph"/>
        <w:spacing w:line="276" w:lineRule="auto"/>
        <w:ind w:left="644"/>
        <w:jc w:val="both"/>
        <w:rPr>
          <w:rFonts w:asciiTheme="majorHAnsi" w:hAnsiTheme="majorHAnsi" w:cstheme="majorHAnsi"/>
          <w:sz w:val="24"/>
          <w:szCs w:val="24"/>
        </w:rPr>
      </w:pPr>
      <w:r w:rsidRPr="00191ADB">
        <w:rPr>
          <w:rFonts w:asciiTheme="majorHAnsi" w:hAnsiTheme="majorHAnsi" w:cstheme="majorHAnsi"/>
          <w:b/>
          <w:bCs/>
          <w:sz w:val="24"/>
          <w:szCs w:val="24"/>
        </w:rPr>
        <w:t>Massenspektrometrie</w:t>
      </w:r>
      <w:r w:rsidRPr="00191ADB">
        <w:rPr>
          <w:rFonts w:asciiTheme="majorHAnsi" w:hAnsiTheme="majorHAnsi" w:cstheme="majorHAnsi"/>
          <w:sz w:val="24"/>
          <w:szCs w:val="24"/>
        </w:rPr>
        <w:t xml:space="preserve"> bezeichnet ein Verfahren zum Messen der Masse von (historisch ursprünglich) Atomen oder (heute meist) Molekülen. Die zu untersuchenden Moleküle werden dabei in die Gasphase überführt (Desorption) und ionisiert. Die Ionen werden anschließend durch ein elektrisches Feld beschleunigt und dem Analysator zugeführt, der sie nach ihrem Masse-zu-Ladung-Verhältnis m/z (auch m/q) „sortiert“, beispielsweise räumlich in Teilstrahlen auftrennt wie in einem </w:t>
      </w:r>
      <w:proofErr w:type="spellStart"/>
      <w:r w:rsidRPr="00191ADB">
        <w:rPr>
          <w:rFonts w:asciiTheme="majorHAnsi" w:hAnsiTheme="majorHAnsi" w:cstheme="majorHAnsi"/>
          <w:sz w:val="24"/>
          <w:szCs w:val="24"/>
        </w:rPr>
        <w:t>Sektorfeld</w:t>
      </w:r>
      <w:proofErr w:type="spellEnd"/>
      <w:r w:rsidRPr="00191ADB">
        <w:rPr>
          <w:rFonts w:asciiTheme="majorHAnsi" w:hAnsiTheme="majorHAnsi" w:cstheme="majorHAnsi"/>
          <w:sz w:val="24"/>
          <w:szCs w:val="24"/>
        </w:rPr>
        <w:t>-Massenspektrometer.</w:t>
      </w:r>
    </w:p>
    <w:p w14:paraId="5DD35E61" w14:textId="10D896F1" w:rsidR="0074303F" w:rsidRPr="00191ADB" w:rsidRDefault="0074303F" w:rsidP="0074303F">
      <w:pPr>
        <w:pStyle w:val="ListParagraph"/>
        <w:spacing w:line="276" w:lineRule="auto"/>
        <w:ind w:left="644"/>
        <w:jc w:val="both"/>
        <w:rPr>
          <w:rFonts w:asciiTheme="majorHAnsi" w:hAnsiTheme="majorHAnsi" w:cstheme="majorHAnsi"/>
          <w:sz w:val="24"/>
          <w:szCs w:val="24"/>
        </w:rPr>
      </w:pPr>
    </w:p>
    <w:p w14:paraId="60235E03" w14:textId="4DEF95FE" w:rsidR="0074303F" w:rsidRPr="00191ADB" w:rsidRDefault="0074303F" w:rsidP="0074303F">
      <w:pPr>
        <w:pStyle w:val="ListParagraph"/>
        <w:spacing w:line="276" w:lineRule="auto"/>
        <w:ind w:left="644"/>
        <w:jc w:val="both"/>
        <w:rPr>
          <w:rFonts w:cstheme="minorHAnsi"/>
          <w:sz w:val="24"/>
          <w:szCs w:val="24"/>
        </w:rPr>
      </w:pPr>
      <w:r w:rsidRPr="00191ADB">
        <w:rPr>
          <w:rFonts w:cstheme="minorHAnsi"/>
          <w:sz w:val="24"/>
          <w:szCs w:val="24"/>
        </w:rPr>
        <w:t>e) Kann man ein 1M Proteinlösung herstellen?</w:t>
      </w:r>
    </w:p>
    <w:p w14:paraId="7B5A0E8E" w14:textId="0F9551CE" w:rsidR="0074303F" w:rsidRPr="00191ADB" w:rsidRDefault="0074303F" w:rsidP="0074303F">
      <w:pPr>
        <w:pStyle w:val="ListParagraph"/>
        <w:spacing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Nein</w:t>
      </w:r>
      <w:r w:rsidR="00563DED" w:rsidRPr="00191ADB">
        <w:rPr>
          <w:rFonts w:asciiTheme="majorHAnsi" w:hAnsiTheme="majorHAnsi" w:cstheme="majorHAnsi"/>
          <w:sz w:val="24"/>
          <w:szCs w:val="24"/>
        </w:rPr>
        <w:t>, weil wir würden, 40kg pro Liter brauchen</w:t>
      </w:r>
      <w:r w:rsidRPr="00191ADB">
        <w:rPr>
          <w:rFonts w:asciiTheme="majorHAnsi" w:hAnsiTheme="majorHAnsi" w:cstheme="majorHAnsi"/>
          <w:sz w:val="24"/>
          <w:szCs w:val="24"/>
        </w:rPr>
        <w:t xml:space="preserve">. </w:t>
      </w:r>
      <w:r w:rsidR="00563DED" w:rsidRPr="00191ADB">
        <w:rPr>
          <w:rFonts w:asciiTheme="majorHAnsi" w:hAnsiTheme="majorHAnsi" w:cstheme="majorHAnsi"/>
          <w:sz w:val="24"/>
          <w:szCs w:val="24"/>
        </w:rPr>
        <w:t>In den Zellen</w:t>
      </w:r>
      <w:r w:rsidRPr="00191ADB">
        <w:rPr>
          <w:rFonts w:asciiTheme="majorHAnsi" w:hAnsiTheme="majorHAnsi" w:cstheme="majorHAnsi"/>
          <w:sz w:val="24"/>
          <w:szCs w:val="24"/>
        </w:rPr>
        <w:t xml:space="preserve"> liegt </w:t>
      </w:r>
      <w:r w:rsidR="00563DED" w:rsidRPr="00191ADB">
        <w:rPr>
          <w:rFonts w:asciiTheme="majorHAnsi" w:hAnsiTheme="majorHAnsi" w:cstheme="majorHAnsi"/>
          <w:sz w:val="24"/>
          <w:szCs w:val="24"/>
        </w:rPr>
        <w:t xml:space="preserve">die Konzentration bei 10-100mg pro Liter. </w:t>
      </w:r>
    </w:p>
    <w:p w14:paraId="32EA58E2" w14:textId="19320DFC" w:rsidR="00563DED" w:rsidRPr="00191ADB" w:rsidRDefault="00563DED" w:rsidP="0074303F">
      <w:pPr>
        <w:pStyle w:val="ListParagraph"/>
        <w:spacing w:line="276" w:lineRule="auto"/>
        <w:ind w:left="644"/>
        <w:jc w:val="both"/>
        <w:rPr>
          <w:rFonts w:asciiTheme="majorHAnsi" w:hAnsiTheme="majorHAnsi" w:cstheme="majorHAnsi"/>
          <w:sz w:val="24"/>
          <w:szCs w:val="24"/>
        </w:rPr>
      </w:pPr>
    </w:p>
    <w:p w14:paraId="68DDD9F3" w14:textId="4CC2F15D" w:rsidR="00563DED" w:rsidRPr="00191ADB" w:rsidRDefault="00563DED" w:rsidP="00563DED">
      <w:pPr>
        <w:pStyle w:val="ListParagraph"/>
        <w:spacing w:line="276" w:lineRule="auto"/>
        <w:jc w:val="both"/>
        <w:rPr>
          <w:rFonts w:cstheme="minorHAnsi"/>
          <w:sz w:val="24"/>
          <w:szCs w:val="24"/>
        </w:rPr>
      </w:pPr>
      <w:r w:rsidRPr="00191ADB">
        <w:rPr>
          <w:rFonts w:cstheme="minorHAnsi"/>
          <w:sz w:val="24"/>
          <w:szCs w:val="24"/>
        </w:rPr>
        <w:t>f) Wie kann man die Konzentration einer Proteinlösung bestimmen?</w:t>
      </w:r>
    </w:p>
    <w:p w14:paraId="6DB26CA7" w14:textId="15F55487" w:rsidR="00563DED" w:rsidRPr="00191ADB" w:rsidRDefault="00563DED" w:rsidP="00563DED">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Lambert-Beer Gesetz</w:t>
      </w:r>
    </w:p>
    <w:p w14:paraId="7FE5BA7B" w14:textId="26F91F03" w:rsidR="00563DED" w:rsidRPr="00191ADB" w:rsidRDefault="00715B95" w:rsidP="00563DED">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Bei l=280nmabsorbieren die Proteine am meisten Licht (lokales Maximum)</w:t>
      </w:r>
    </w:p>
    <w:p w14:paraId="02566347" w14:textId="3B810BB1" w:rsidR="00715B95" w:rsidRPr="00191ADB" w:rsidRDefault="00715B95" w:rsidP="00563DED">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 xml:space="preserve">Wenn ein DANN </w:t>
      </w:r>
      <w:proofErr w:type="spellStart"/>
      <w:r w:rsidRPr="00191ADB">
        <w:rPr>
          <w:rFonts w:asciiTheme="majorHAnsi" w:hAnsiTheme="majorHAnsi" w:cstheme="majorHAnsi"/>
          <w:sz w:val="24"/>
          <w:szCs w:val="24"/>
        </w:rPr>
        <w:t>lösung</w:t>
      </w:r>
      <w:proofErr w:type="spellEnd"/>
      <w:r w:rsidRPr="00191ADB">
        <w:rPr>
          <w:rFonts w:asciiTheme="majorHAnsi" w:hAnsiTheme="majorHAnsi" w:cstheme="majorHAnsi"/>
          <w:sz w:val="24"/>
          <w:szCs w:val="24"/>
        </w:rPr>
        <w:t xml:space="preserve"> noch Protein </w:t>
      </w:r>
      <w:proofErr w:type="gramStart"/>
      <w:r w:rsidRPr="00191ADB">
        <w:rPr>
          <w:rFonts w:asciiTheme="majorHAnsi" w:hAnsiTheme="majorHAnsi" w:cstheme="majorHAnsi"/>
          <w:sz w:val="24"/>
          <w:szCs w:val="24"/>
        </w:rPr>
        <w:t>hat</w:t>
      </w:r>
      <w:proofErr w:type="gramEnd"/>
      <w:r w:rsidRPr="00191ADB">
        <w:rPr>
          <w:rFonts w:asciiTheme="majorHAnsi" w:hAnsiTheme="majorHAnsi" w:cstheme="majorHAnsi"/>
          <w:sz w:val="24"/>
          <w:szCs w:val="24"/>
        </w:rPr>
        <w:t xml:space="preserve"> sehen wir zwei lokale Maxima (blau).</w:t>
      </w:r>
    </w:p>
    <w:p w14:paraId="3E277EFF" w14:textId="49BB1819" w:rsidR="00715B95" w:rsidRPr="00191ADB" w:rsidRDefault="00715B95" w:rsidP="00563DED">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b/>
          <w:bCs/>
          <w:sz w:val="24"/>
          <w:szCs w:val="24"/>
        </w:rPr>
        <w:t xml:space="preserve">Trp, Tyr und Phe (aromatische Aminosäuren) absorbieren </w:t>
      </w:r>
      <w:r w:rsidR="001B6270" w:rsidRPr="00191ADB">
        <w:rPr>
          <w:rFonts w:asciiTheme="majorHAnsi" w:hAnsiTheme="majorHAnsi" w:cstheme="majorHAnsi"/>
          <w:b/>
          <w:bCs/>
          <w:sz w:val="24"/>
          <w:szCs w:val="24"/>
        </w:rPr>
        <w:t xml:space="preserve">bei 280nm. Trp hat </w:t>
      </w:r>
      <w:proofErr w:type="gramStart"/>
      <w:r w:rsidR="001B6270" w:rsidRPr="00191ADB">
        <w:rPr>
          <w:rFonts w:asciiTheme="majorHAnsi" w:hAnsiTheme="majorHAnsi" w:cstheme="majorHAnsi"/>
          <w:b/>
          <w:bCs/>
          <w:sz w:val="24"/>
          <w:szCs w:val="24"/>
        </w:rPr>
        <w:t>das höchste Peak</w:t>
      </w:r>
      <w:proofErr w:type="gramEnd"/>
      <w:r w:rsidR="001B6270" w:rsidRPr="00191ADB">
        <w:rPr>
          <w:rFonts w:asciiTheme="majorHAnsi" w:hAnsiTheme="majorHAnsi" w:cstheme="majorHAnsi"/>
          <w:b/>
          <w:bCs/>
          <w:sz w:val="24"/>
          <w:szCs w:val="24"/>
        </w:rPr>
        <w:t xml:space="preserve"> bei 280nm. </w:t>
      </w:r>
      <w:r w:rsidR="001B6270" w:rsidRPr="00191ADB">
        <w:rPr>
          <w:rFonts w:asciiTheme="majorHAnsi" w:hAnsiTheme="majorHAnsi" w:cstheme="majorHAnsi"/>
          <w:sz w:val="24"/>
          <w:szCs w:val="24"/>
        </w:rPr>
        <w:t xml:space="preserve">Nur </w:t>
      </w:r>
      <w:r w:rsidR="00A7650A" w:rsidRPr="00191ADB">
        <w:rPr>
          <w:rFonts w:asciiTheme="majorHAnsi" w:hAnsiTheme="majorHAnsi" w:cstheme="majorHAnsi"/>
          <w:sz w:val="24"/>
          <w:szCs w:val="24"/>
        </w:rPr>
        <w:t>Küvetten</w:t>
      </w:r>
      <w:r w:rsidR="001B6270" w:rsidRPr="00191ADB">
        <w:rPr>
          <w:rFonts w:asciiTheme="majorHAnsi" w:hAnsiTheme="majorHAnsi" w:cstheme="majorHAnsi"/>
          <w:sz w:val="24"/>
          <w:szCs w:val="24"/>
        </w:rPr>
        <w:t xml:space="preserve"> aus Glass benutzen. </w:t>
      </w:r>
    </w:p>
    <w:p w14:paraId="242ECFC9" w14:textId="32E62292" w:rsidR="001B6270" w:rsidRPr="00191ADB" w:rsidRDefault="001B6270" w:rsidP="00563DED">
      <w:pPr>
        <w:pStyle w:val="ListParagraph"/>
        <w:spacing w:line="276" w:lineRule="auto"/>
        <w:jc w:val="both"/>
        <w:rPr>
          <w:rFonts w:asciiTheme="majorHAnsi" w:hAnsiTheme="majorHAnsi" w:cstheme="majorHAnsi"/>
          <w:sz w:val="24"/>
          <w:szCs w:val="24"/>
        </w:rPr>
      </w:pPr>
    </w:p>
    <w:p w14:paraId="41C8F8A1" w14:textId="24685190" w:rsidR="001B6270" w:rsidRPr="00191ADB" w:rsidRDefault="001B6270" w:rsidP="00563DED">
      <w:pPr>
        <w:pStyle w:val="ListParagraph"/>
        <w:spacing w:line="276" w:lineRule="auto"/>
        <w:jc w:val="both"/>
        <w:rPr>
          <w:rFonts w:asciiTheme="majorHAnsi" w:hAnsiTheme="majorHAnsi" w:cstheme="majorHAnsi"/>
          <w:sz w:val="24"/>
          <w:szCs w:val="24"/>
        </w:rPr>
      </w:pPr>
      <w:r w:rsidRPr="00191ADB">
        <w:rPr>
          <w:noProof/>
        </w:rPr>
        <w:drawing>
          <wp:inline distT="0" distB="0" distL="0" distR="0" wp14:anchorId="0A6DFF50" wp14:editId="1CBA63AB">
            <wp:extent cx="6096977" cy="3695700"/>
            <wp:effectExtent l="0" t="0" r="0" b="0"/>
            <wp:docPr id="28" name="Picture 28" descr="A person writing on a white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erson writing on a whiteboard&#10;&#10;Description automatically generated with medium confidence"/>
                    <pic:cNvPicPr/>
                  </pic:nvPicPr>
                  <pic:blipFill rotWithShape="1">
                    <a:blip r:embed="rId13">
                      <a:extLst>
                        <a:ext uri="{BEBA8EAE-BF5A-486C-A8C5-ECC9F3942E4B}">
                          <a14:imgProps xmlns:a14="http://schemas.microsoft.com/office/drawing/2010/main">
                            <a14:imgLayer r:embed="rId14">
                              <a14:imgEffect>
                                <a14:sharpenSoften amount="50000"/>
                              </a14:imgEffect>
                            </a14:imgLayer>
                          </a14:imgProps>
                        </a:ext>
                      </a:extLst>
                    </a:blip>
                    <a:srcRect l="4463" t="2912" b="2897"/>
                    <a:stretch/>
                  </pic:blipFill>
                  <pic:spPr bwMode="auto">
                    <a:xfrm>
                      <a:off x="0" y="0"/>
                      <a:ext cx="6099075" cy="3696972"/>
                    </a:xfrm>
                    <a:prstGeom prst="rect">
                      <a:avLst/>
                    </a:prstGeom>
                    <a:ln>
                      <a:noFill/>
                    </a:ln>
                    <a:extLst>
                      <a:ext uri="{53640926-AAD7-44D8-BBD7-CCE9431645EC}">
                        <a14:shadowObscured xmlns:a14="http://schemas.microsoft.com/office/drawing/2010/main"/>
                      </a:ext>
                    </a:extLst>
                  </pic:spPr>
                </pic:pic>
              </a:graphicData>
            </a:graphic>
          </wp:inline>
        </w:drawing>
      </w:r>
    </w:p>
    <w:p w14:paraId="510DBED4" w14:textId="175EA9BA" w:rsidR="00512C6A" w:rsidRPr="00191ADB" w:rsidRDefault="00512C6A" w:rsidP="00563DED">
      <w:pPr>
        <w:pStyle w:val="ListParagraph"/>
        <w:spacing w:line="276" w:lineRule="auto"/>
        <w:jc w:val="both"/>
        <w:rPr>
          <w:rFonts w:asciiTheme="majorHAnsi" w:hAnsiTheme="majorHAnsi" w:cstheme="majorHAnsi"/>
          <w:sz w:val="24"/>
          <w:szCs w:val="24"/>
        </w:rPr>
      </w:pPr>
    </w:p>
    <w:p w14:paraId="5BAF76A8" w14:textId="77777777" w:rsidR="00E84C41" w:rsidRPr="00191ADB" w:rsidRDefault="00E84C41" w:rsidP="00E84C41">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 xml:space="preserve">Wenn die Anzahl der absorbierenden Seitenketten in der Aminosäuresequenz eines Proteins bekannt ist, kann der spezifische Extinktionskoeffizient bei 280 </w:t>
      </w:r>
      <w:proofErr w:type="spellStart"/>
      <w:r w:rsidRPr="00191ADB">
        <w:rPr>
          <w:rFonts w:asciiTheme="majorHAnsi" w:hAnsiTheme="majorHAnsi" w:cstheme="majorHAnsi"/>
          <w:sz w:val="24"/>
          <w:szCs w:val="24"/>
        </w:rPr>
        <w:t>nm</w:t>
      </w:r>
      <w:proofErr w:type="spellEnd"/>
      <w:r w:rsidRPr="00191ADB">
        <w:rPr>
          <w:rFonts w:asciiTheme="majorHAnsi" w:hAnsiTheme="majorHAnsi" w:cstheme="majorHAnsi"/>
          <w:sz w:val="24"/>
          <w:szCs w:val="24"/>
        </w:rPr>
        <w:t xml:space="preserve"> anhand der folgenden Formel geschätzt werden:</w:t>
      </w:r>
    </w:p>
    <w:p w14:paraId="7568035D" w14:textId="77777777" w:rsidR="00E84C41" w:rsidRPr="00191ADB" w:rsidRDefault="00E84C41" w:rsidP="00E84C41">
      <w:pPr>
        <w:pStyle w:val="ListParagraph"/>
        <w:spacing w:line="276" w:lineRule="auto"/>
        <w:jc w:val="both"/>
        <w:rPr>
          <w:rFonts w:asciiTheme="majorHAnsi" w:hAnsiTheme="majorHAnsi" w:cstheme="majorHAnsi"/>
          <w:sz w:val="24"/>
          <w:szCs w:val="24"/>
        </w:rPr>
      </w:pPr>
    </w:p>
    <w:p w14:paraId="3255FC0D" w14:textId="6BAF6B5C" w:rsidR="00E84C41" w:rsidRPr="00191ADB" w:rsidRDefault="00E84C41" w:rsidP="00E84C41">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 xml:space="preserve">ϵ280 = </w:t>
      </w:r>
      <w:proofErr w:type="spellStart"/>
      <w:r w:rsidRPr="00191ADB">
        <w:rPr>
          <w:rFonts w:asciiTheme="majorHAnsi" w:hAnsiTheme="majorHAnsi" w:cstheme="majorHAnsi"/>
          <w:sz w:val="24"/>
          <w:szCs w:val="24"/>
        </w:rPr>
        <w:t>n</w:t>
      </w:r>
      <w:r w:rsidRPr="00191ADB">
        <w:rPr>
          <w:rFonts w:asciiTheme="majorHAnsi" w:hAnsiTheme="majorHAnsi" w:cstheme="majorHAnsi"/>
          <w:sz w:val="24"/>
          <w:szCs w:val="24"/>
          <w:vertAlign w:val="subscript"/>
        </w:rPr>
        <w:t>trp</w:t>
      </w:r>
      <w:proofErr w:type="spellEnd"/>
      <w:r w:rsidRPr="00191ADB">
        <w:rPr>
          <w:rFonts w:asciiTheme="majorHAnsi" w:hAnsiTheme="majorHAnsi" w:cstheme="majorHAnsi"/>
          <w:sz w:val="24"/>
          <w:szCs w:val="24"/>
        </w:rPr>
        <w:t xml:space="preserve"> x 5.500 + </w:t>
      </w:r>
      <w:proofErr w:type="spellStart"/>
      <w:r w:rsidRPr="00191ADB">
        <w:rPr>
          <w:rFonts w:asciiTheme="majorHAnsi" w:hAnsiTheme="majorHAnsi" w:cstheme="majorHAnsi"/>
          <w:sz w:val="24"/>
          <w:szCs w:val="24"/>
        </w:rPr>
        <w:t>n</w:t>
      </w:r>
      <w:r w:rsidRPr="00191ADB">
        <w:rPr>
          <w:rFonts w:asciiTheme="majorHAnsi" w:hAnsiTheme="majorHAnsi" w:cstheme="majorHAnsi"/>
          <w:sz w:val="24"/>
          <w:szCs w:val="24"/>
          <w:vertAlign w:val="subscript"/>
        </w:rPr>
        <w:t>tyr</w:t>
      </w:r>
      <w:proofErr w:type="spellEnd"/>
      <w:r w:rsidRPr="00191ADB">
        <w:rPr>
          <w:rFonts w:asciiTheme="majorHAnsi" w:hAnsiTheme="majorHAnsi" w:cstheme="majorHAnsi"/>
          <w:sz w:val="24"/>
          <w:szCs w:val="24"/>
          <w:vertAlign w:val="subscript"/>
        </w:rPr>
        <w:t xml:space="preserve"> </w:t>
      </w:r>
      <w:r w:rsidRPr="00191ADB">
        <w:rPr>
          <w:rFonts w:asciiTheme="majorHAnsi" w:hAnsiTheme="majorHAnsi" w:cstheme="majorHAnsi"/>
          <w:sz w:val="24"/>
          <w:szCs w:val="24"/>
        </w:rPr>
        <w:t xml:space="preserve">x 1.490 + </w:t>
      </w:r>
      <w:proofErr w:type="spellStart"/>
      <w:r w:rsidRPr="00191ADB">
        <w:rPr>
          <w:rFonts w:asciiTheme="majorHAnsi" w:hAnsiTheme="majorHAnsi" w:cstheme="majorHAnsi"/>
          <w:sz w:val="24"/>
          <w:szCs w:val="24"/>
        </w:rPr>
        <w:t>n</w:t>
      </w:r>
      <w:r w:rsidRPr="00191ADB">
        <w:rPr>
          <w:rFonts w:asciiTheme="majorHAnsi" w:hAnsiTheme="majorHAnsi" w:cstheme="majorHAnsi"/>
          <w:sz w:val="24"/>
          <w:szCs w:val="24"/>
          <w:vertAlign w:val="subscript"/>
        </w:rPr>
        <w:t>phe</w:t>
      </w:r>
      <w:proofErr w:type="spellEnd"/>
      <w:r w:rsidRPr="00191ADB">
        <w:rPr>
          <w:rFonts w:asciiTheme="majorHAnsi" w:hAnsiTheme="majorHAnsi" w:cstheme="majorHAnsi"/>
          <w:sz w:val="24"/>
          <w:szCs w:val="24"/>
        </w:rPr>
        <w:t xml:space="preserve"> x 125 (Random </w:t>
      </w:r>
      <w:proofErr w:type="spellStart"/>
      <w:r w:rsidRPr="00191ADB">
        <w:rPr>
          <w:rFonts w:asciiTheme="majorHAnsi" w:hAnsiTheme="majorHAnsi" w:cstheme="majorHAnsi"/>
          <w:sz w:val="24"/>
          <w:szCs w:val="24"/>
        </w:rPr>
        <w:t>numbers</w:t>
      </w:r>
      <w:proofErr w:type="spellEnd"/>
      <w:r w:rsidRPr="00191ADB">
        <w:rPr>
          <w:rFonts w:asciiTheme="majorHAnsi" w:hAnsiTheme="majorHAnsi" w:cstheme="majorHAnsi"/>
          <w:sz w:val="24"/>
          <w:szCs w:val="24"/>
        </w:rPr>
        <w:t>)</w:t>
      </w:r>
    </w:p>
    <w:p w14:paraId="27B33C8A" w14:textId="77777777" w:rsidR="00E84C41" w:rsidRPr="00191ADB" w:rsidRDefault="00E84C41" w:rsidP="00E84C41">
      <w:pPr>
        <w:pStyle w:val="ListParagraph"/>
        <w:spacing w:line="276" w:lineRule="auto"/>
        <w:jc w:val="both"/>
        <w:rPr>
          <w:rFonts w:asciiTheme="majorHAnsi" w:hAnsiTheme="majorHAnsi" w:cstheme="majorHAnsi"/>
          <w:sz w:val="24"/>
          <w:szCs w:val="24"/>
        </w:rPr>
      </w:pPr>
    </w:p>
    <w:p w14:paraId="25A20ED4" w14:textId="7F4975D0" w:rsidR="00512C6A" w:rsidRPr="00191ADB" w:rsidRDefault="00E84C41" w:rsidP="00E84C41">
      <w:pPr>
        <w:pStyle w:val="ListParagraph"/>
        <w:spacing w:line="276" w:lineRule="auto"/>
        <w:jc w:val="both"/>
        <w:rPr>
          <w:rFonts w:asciiTheme="majorHAnsi" w:hAnsiTheme="majorHAnsi" w:cstheme="majorHAnsi"/>
          <w:sz w:val="24"/>
          <w:szCs w:val="24"/>
        </w:rPr>
      </w:pPr>
      <w:r w:rsidRPr="00191ADB">
        <w:rPr>
          <w:rFonts w:asciiTheme="majorHAnsi" w:hAnsiTheme="majorHAnsi" w:cstheme="majorHAnsi"/>
          <w:sz w:val="24"/>
          <w:szCs w:val="24"/>
        </w:rPr>
        <w:t xml:space="preserve">wobei ϵ280 der molare Extinktionskoeffizient bei 280 </w:t>
      </w:r>
      <w:proofErr w:type="spellStart"/>
      <w:r w:rsidRPr="00191ADB">
        <w:rPr>
          <w:rFonts w:asciiTheme="majorHAnsi" w:hAnsiTheme="majorHAnsi" w:cstheme="majorHAnsi"/>
          <w:sz w:val="24"/>
          <w:szCs w:val="24"/>
        </w:rPr>
        <w:t>nm</w:t>
      </w:r>
      <w:proofErr w:type="spellEnd"/>
      <w:r w:rsidRPr="00191ADB">
        <w:rPr>
          <w:rFonts w:asciiTheme="majorHAnsi" w:hAnsiTheme="majorHAnsi" w:cstheme="majorHAnsi"/>
          <w:sz w:val="24"/>
          <w:szCs w:val="24"/>
        </w:rPr>
        <w:t xml:space="preserve"> und n die Anzahl der entsprechenden Reste im Protein ist.</w:t>
      </w:r>
    </w:p>
    <w:p w14:paraId="4039B59B" w14:textId="00F8DDB2" w:rsidR="00F8688E" w:rsidRPr="00191ADB" w:rsidRDefault="00F8688E" w:rsidP="00E84C41">
      <w:pPr>
        <w:pStyle w:val="ListParagraph"/>
        <w:spacing w:line="276" w:lineRule="auto"/>
        <w:jc w:val="both"/>
        <w:rPr>
          <w:rFonts w:asciiTheme="majorHAnsi" w:hAnsiTheme="majorHAnsi" w:cstheme="majorHAnsi"/>
          <w:sz w:val="24"/>
          <w:szCs w:val="24"/>
        </w:rPr>
      </w:pPr>
    </w:p>
    <w:p w14:paraId="62409A01" w14:textId="23B31702" w:rsidR="001B6270" w:rsidRPr="00191ADB" w:rsidRDefault="00D95DE6" w:rsidP="00D95DE6">
      <w:pPr>
        <w:pStyle w:val="ListParagraph"/>
        <w:numPr>
          <w:ilvl w:val="0"/>
          <w:numId w:val="3"/>
        </w:numPr>
        <w:spacing w:line="276" w:lineRule="auto"/>
        <w:jc w:val="both"/>
        <w:rPr>
          <w:rFonts w:cstheme="minorHAnsi"/>
          <w:sz w:val="24"/>
          <w:szCs w:val="24"/>
        </w:rPr>
      </w:pPr>
      <w:r w:rsidRPr="00191ADB">
        <w:rPr>
          <w:rFonts w:cstheme="minorHAnsi"/>
          <w:sz w:val="24"/>
          <w:szCs w:val="24"/>
        </w:rPr>
        <w:t xml:space="preserve">Werkzeug für Beschreibung </w:t>
      </w:r>
      <w:proofErr w:type="spellStart"/>
      <w:r w:rsidRPr="00191ADB">
        <w:rPr>
          <w:rFonts w:cstheme="minorHAnsi"/>
          <w:sz w:val="24"/>
          <w:szCs w:val="24"/>
        </w:rPr>
        <w:t>Biol</w:t>
      </w:r>
      <w:proofErr w:type="spellEnd"/>
      <w:r w:rsidRPr="00191ADB">
        <w:rPr>
          <w:rFonts w:cstheme="minorHAnsi"/>
          <w:sz w:val="24"/>
          <w:szCs w:val="24"/>
        </w:rPr>
        <w:t>. Membranen</w:t>
      </w:r>
    </w:p>
    <w:p w14:paraId="2886749B" w14:textId="49341FB9" w:rsidR="00D95DE6" w:rsidRPr="00191ADB" w:rsidRDefault="00D95DE6" w:rsidP="00D95DE6">
      <w:pPr>
        <w:pStyle w:val="ListParagraph"/>
        <w:spacing w:line="276" w:lineRule="auto"/>
        <w:ind w:left="644"/>
        <w:jc w:val="both"/>
        <w:rPr>
          <w:rFonts w:cstheme="minorHAnsi"/>
          <w:sz w:val="24"/>
          <w:szCs w:val="24"/>
        </w:rPr>
      </w:pPr>
    </w:p>
    <w:p w14:paraId="6FB1C5A2" w14:textId="75991B51" w:rsidR="00D95DE6" w:rsidRPr="00191ADB" w:rsidRDefault="00D95DE6" w:rsidP="00D95DE6">
      <w:pPr>
        <w:pStyle w:val="ListParagraph"/>
        <w:spacing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Kryo-Elektronenmikroskopie</w:t>
      </w:r>
    </w:p>
    <w:p w14:paraId="7E041372" w14:textId="77777777" w:rsidR="00D95DE6" w:rsidRPr="00191ADB" w:rsidRDefault="00D95DE6" w:rsidP="00D95DE6">
      <w:pPr>
        <w:pStyle w:val="ListParagraph"/>
        <w:spacing w:line="276" w:lineRule="auto"/>
        <w:ind w:left="644"/>
        <w:jc w:val="both"/>
        <w:rPr>
          <w:rFonts w:asciiTheme="majorHAnsi" w:hAnsiTheme="majorHAnsi" w:cstheme="majorHAnsi"/>
          <w:b/>
          <w:bCs/>
          <w:sz w:val="24"/>
          <w:szCs w:val="24"/>
        </w:rPr>
      </w:pPr>
    </w:p>
    <w:p w14:paraId="73EAF7A3" w14:textId="3584CBC7" w:rsidR="00414B35" w:rsidRPr="00191ADB" w:rsidRDefault="00414B35"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Erklären Sie in Worten, </w:t>
      </w:r>
      <w:r w:rsidRPr="00191ADB">
        <w:rPr>
          <w:rFonts w:eastAsia="Times New Roman" w:cstheme="minorHAnsi"/>
          <w:color w:val="000000"/>
          <w:sz w:val="24"/>
          <w:szCs w:val="24"/>
          <w:lang w:eastAsia="en-GB"/>
        </w:rPr>
        <w:t xml:space="preserve">WARUM sich </w:t>
      </w:r>
      <w:bookmarkStart w:id="0" w:name="_Hlk103774565"/>
      <w:proofErr w:type="spellStart"/>
      <w:r w:rsidRPr="00191ADB">
        <w:rPr>
          <w:rFonts w:eastAsia="Times New Roman" w:cstheme="minorHAnsi"/>
          <w:color w:val="000000"/>
          <w:sz w:val="24"/>
          <w:szCs w:val="24"/>
          <w:lang w:eastAsia="en-GB"/>
        </w:rPr>
        <w:t>amphipatisch</w:t>
      </w:r>
      <w:bookmarkEnd w:id="0"/>
      <w:r w:rsidRPr="00191ADB">
        <w:rPr>
          <w:rFonts w:eastAsia="Times New Roman" w:cstheme="minorHAnsi"/>
          <w:color w:val="000000"/>
          <w:sz w:val="24"/>
          <w:szCs w:val="24"/>
          <w:lang w:eastAsia="en-GB"/>
        </w:rPr>
        <w:t>e</w:t>
      </w:r>
      <w:proofErr w:type="spellEnd"/>
      <w:r w:rsidRPr="00191ADB">
        <w:rPr>
          <w:rFonts w:eastAsia="Times New Roman" w:cstheme="minorHAnsi"/>
          <w:color w:val="000000"/>
          <w:sz w:val="24"/>
          <w:szCs w:val="24"/>
          <w:lang w:eastAsia="en-GB"/>
        </w:rPr>
        <w:t xml:space="preserve"> Moleküle, wie Lipide, in wässrigen Medien zu Mizellen, Lipiddoppelschichten und invertierten Mizellen SELBST organisieren.  </w:t>
      </w:r>
    </w:p>
    <w:p w14:paraId="428A54A7" w14:textId="4FDE6FD2" w:rsidR="00C71A20" w:rsidRPr="00191ADB" w:rsidRDefault="00C71A20" w:rsidP="00070364">
      <w:pPr>
        <w:pStyle w:val="ListParagraph"/>
        <w:spacing w:before="100" w:beforeAutospacing="1" w:after="100" w:afterAutospacing="1" w:line="276" w:lineRule="auto"/>
        <w:ind w:left="644"/>
        <w:jc w:val="both"/>
        <w:rPr>
          <w:rFonts w:eastAsia="Times New Roman" w:cstheme="minorHAnsi"/>
          <w:color w:val="000000"/>
          <w:sz w:val="24"/>
          <w:szCs w:val="24"/>
          <w:lang w:eastAsia="en-GB"/>
        </w:rPr>
      </w:pPr>
    </w:p>
    <w:p w14:paraId="5AA59062" w14:textId="73C20BA0" w:rsidR="00033939" w:rsidRPr="00191ADB" w:rsidRDefault="00C71A20" w:rsidP="00070364">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Aufgrund ihrer chemischen Eigenschaften (</w:t>
      </w:r>
      <w:proofErr w:type="spellStart"/>
      <w:r w:rsidRPr="00191ADB">
        <w:rPr>
          <w:rFonts w:asciiTheme="majorHAnsi" w:eastAsia="Times New Roman" w:hAnsiTheme="majorHAnsi" w:cstheme="majorHAnsi"/>
          <w:sz w:val="24"/>
          <w:szCs w:val="24"/>
          <w:lang w:eastAsia="en-GB"/>
        </w:rPr>
        <w:t>amphipatisch</w:t>
      </w:r>
      <w:proofErr w:type="spellEnd"/>
      <w:r w:rsidRPr="00191ADB">
        <w:rPr>
          <w:rFonts w:asciiTheme="majorHAnsi" w:eastAsia="Times New Roman" w:hAnsiTheme="majorHAnsi" w:cstheme="majorHAnsi"/>
          <w:sz w:val="24"/>
          <w:szCs w:val="24"/>
          <w:lang w:eastAsia="en-GB"/>
        </w:rPr>
        <w:t>) können Phospholipide in einem wässrigen Milieu nur existieren, wenn sie eine Doppelschicht (</w:t>
      </w:r>
      <w:proofErr w:type="spellStart"/>
      <w:r w:rsidRPr="00191ADB">
        <w:rPr>
          <w:rFonts w:asciiTheme="majorHAnsi" w:eastAsia="Times New Roman" w:hAnsiTheme="majorHAnsi" w:cstheme="majorHAnsi"/>
          <w:sz w:val="24"/>
          <w:szCs w:val="24"/>
          <w:lang w:eastAsia="en-GB"/>
        </w:rPr>
        <w:t>Bilayer</w:t>
      </w:r>
      <w:proofErr w:type="spellEnd"/>
      <w:r w:rsidRPr="00191ADB">
        <w:rPr>
          <w:rFonts w:asciiTheme="majorHAnsi" w:eastAsia="Times New Roman" w:hAnsiTheme="majorHAnsi" w:cstheme="majorHAnsi"/>
          <w:sz w:val="24"/>
          <w:szCs w:val="24"/>
          <w:lang w:eastAsia="en-GB"/>
        </w:rPr>
        <w:t>) bilden, bei der die Fettsäureschwänze miteinander in Wechselwirkung treten, während sich die polaren Köpfe nach außen zum wässrigen Milieu hin orientieren. Die polare hydrophile Kopfgruppe interagiert mit Wasser und bildet Wasserstoffbrückenbindungen mit Wasser, aber die beiden hydrophoben Schwänze aus unpolaren Kohlenwasserstoffschwänzen stoßen Wasser ab.</w:t>
      </w:r>
    </w:p>
    <w:p w14:paraId="7644E9F7" w14:textId="4CD097D9" w:rsidR="00EE6232" w:rsidRPr="00191ADB" w:rsidRDefault="00EE6232" w:rsidP="00070364">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795E480E" w14:textId="52B30B49" w:rsidR="00EE6232" w:rsidRPr="00191ADB" w:rsidRDefault="00EE6232" w:rsidP="00070364">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Lipidmembran dienen Kompartimentierung.</w:t>
      </w:r>
    </w:p>
    <w:p w14:paraId="39C4C204" w14:textId="4C53ECC4" w:rsidR="008628BB" w:rsidRPr="00191ADB" w:rsidRDefault="008628BB" w:rsidP="00070364">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p>
    <w:p w14:paraId="4AAF08D3" w14:textId="2FA8D30B" w:rsidR="008628BB" w:rsidRPr="00191ADB" w:rsidRDefault="008628BB" w:rsidP="008628B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Wie viele hydrophobe Aminosäuren braucht ein Protein, um es mit einer alpha-Helix in eine Lipidmembran fest zu verankern?</w:t>
      </w:r>
    </w:p>
    <w:p w14:paraId="7AB51F30" w14:textId="1D0E3CED" w:rsidR="00FE3840"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r w:rsidRPr="00191ADB">
        <w:rPr>
          <w:noProof/>
        </w:rPr>
        <w:drawing>
          <wp:anchor distT="0" distB="0" distL="114300" distR="114300" simplePos="0" relativeHeight="251635712" behindDoc="0" locked="0" layoutInCell="1" allowOverlap="1" wp14:anchorId="23A1C8B3" wp14:editId="358E534A">
            <wp:simplePos x="0" y="0"/>
            <wp:positionH relativeFrom="column">
              <wp:posOffset>409575</wp:posOffset>
            </wp:positionH>
            <wp:positionV relativeFrom="paragraph">
              <wp:posOffset>218440</wp:posOffset>
            </wp:positionV>
            <wp:extent cx="4076700" cy="4221480"/>
            <wp:effectExtent l="0" t="0" r="0" b="0"/>
            <wp:wrapSquare wrapText="bothSides"/>
            <wp:docPr id="29" name="Picture 29" descr="A whiteboard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whiteboard with writing on it&#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076700" cy="4221480"/>
                    </a:xfrm>
                    <a:prstGeom prst="rect">
                      <a:avLst/>
                    </a:prstGeom>
                  </pic:spPr>
                </pic:pic>
              </a:graphicData>
            </a:graphic>
            <wp14:sizeRelH relativeFrom="margin">
              <wp14:pctWidth>0</wp14:pctWidth>
            </wp14:sizeRelH>
            <wp14:sizeRelV relativeFrom="margin">
              <wp14:pctHeight>0</wp14:pctHeight>
            </wp14:sizeRelV>
          </wp:anchor>
        </w:drawing>
      </w:r>
    </w:p>
    <w:p w14:paraId="2357D80D" w14:textId="174A6B97" w:rsidR="00FE3840" w:rsidRPr="00191ADB" w:rsidRDefault="00FE3840"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02C7A3FE" w14:textId="258F7DF3" w:rsidR="00FE3840" w:rsidRPr="00191ADB" w:rsidRDefault="00FE3840" w:rsidP="00FE3840">
      <w:pPr>
        <w:pStyle w:val="ListParagraph"/>
        <w:spacing w:before="100" w:beforeAutospacing="1" w:after="100" w:afterAutospacing="1" w:line="276" w:lineRule="auto"/>
        <w:ind w:left="644"/>
        <w:jc w:val="both"/>
        <w:rPr>
          <w:rFonts w:eastAsia="Times New Roman" w:cstheme="minorHAnsi"/>
          <w:sz w:val="24"/>
          <w:szCs w:val="24"/>
          <w:lang w:eastAsia="en-GB"/>
        </w:rPr>
      </w:pPr>
      <w:r w:rsidRPr="00191ADB">
        <w:rPr>
          <w:noProof/>
        </w:rPr>
        <w:drawing>
          <wp:inline distT="0" distB="0" distL="0" distR="0" wp14:anchorId="406CB8A6" wp14:editId="301E1241">
            <wp:extent cx="6125210" cy="990600"/>
            <wp:effectExtent l="0" t="0" r="0" b="0"/>
            <wp:docPr id="30" name="Picture 3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ext&#10;&#10;Description automatically generated"/>
                    <pic:cNvPicPr/>
                  </pic:nvPicPr>
                  <pic:blipFill rotWithShape="1">
                    <a:blip r:embed="rId16"/>
                    <a:srcRect b="5107"/>
                    <a:stretch/>
                  </pic:blipFill>
                  <pic:spPr bwMode="auto">
                    <a:xfrm>
                      <a:off x="0" y="0"/>
                      <a:ext cx="6125722" cy="990683"/>
                    </a:xfrm>
                    <a:prstGeom prst="rect">
                      <a:avLst/>
                    </a:prstGeom>
                    <a:ln>
                      <a:noFill/>
                    </a:ln>
                    <a:extLst>
                      <a:ext uri="{53640926-AAD7-44D8-BBD7-CCE9431645EC}">
                        <a14:shadowObscured xmlns:a14="http://schemas.microsoft.com/office/drawing/2010/main"/>
                      </a:ext>
                    </a:extLst>
                  </pic:spPr>
                </pic:pic>
              </a:graphicData>
            </a:graphic>
          </wp:inline>
        </w:drawing>
      </w:r>
    </w:p>
    <w:p w14:paraId="3A808D9E"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6D1F1952"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7D770F42"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72DB653E"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44E876B1"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15F4C93A"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09FFE0ED"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04CA4314"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5A23B1F3"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7C5FEAF2" w14:textId="77777777" w:rsidR="00262B97"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p>
    <w:p w14:paraId="0FD6655B" w14:textId="077E0807" w:rsidR="008628BB" w:rsidRPr="00191ADB" w:rsidRDefault="00262B97" w:rsidP="00FE3840">
      <w:pPr>
        <w:pStyle w:val="ListParagraph"/>
        <w:spacing w:before="100" w:beforeAutospacing="1" w:after="100" w:afterAutospacing="1" w:line="276" w:lineRule="auto"/>
        <w:ind w:left="644"/>
        <w:jc w:val="both"/>
        <w:rPr>
          <w:rFonts w:eastAsia="Times New Roman" w:cstheme="minorHAnsi"/>
          <w:sz w:val="24"/>
          <w:szCs w:val="24"/>
          <w:lang w:eastAsia="en-GB"/>
        </w:rPr>
      </w:pPr>
      <w:r w:rsidRPr="00191ADB">
        <w:rPr>
          <w:noProof/>
        </w:rPr>
        <w:lastRenderedPageBreak/>
        <w:drawing>
          <wp:inline distT="0" distB="0" distL="0" distR="0" wp14:anchorId="0906AA1F" wp14:editId="0CAF0F53">
            <wp:extent cx="6188710" cy="1054735"/>
            <wp:effectExtent l="0" t="0" r="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16"/>
                    <a:stretch>
                      <a:fillRect/>
                    </a:stretch>
                  </pic:blipFill>
                  <pic:spPr>
                    <a:xfrm>
                      <a:off x="0" y="0"/>
                      <a:ext cx="6188710" cy="1054735"/>
                    </a:xfrm>
                    <a:prstGeom prst="rect">
                      <a:avLst/>
                    </a:prstGeom>
                  </pic:spPr>
                </pic:pic>
              </a:graphicData>
            </a:graphic>
          </wp:inline>
        </w:drawing>
      </w:r>
      <w:r w:rsidR="00FE3840" w:rsidRPr="00191ADB">
        <w:rPr>
          <w:rFonts w:eastAsia="Times New Roman" w:cstheme="minorHAnsi"/>
          <w:sz w:val="24"/>
          <w:szCs w:val="24"/>
          <w:lang w:eastAsia="en-GB"/>
        </w:rPr>
        <w:t xml:space="preserve">3,4 </w:t>
      </w:r>
      <w:proofErr w:type="spellStart"/>
      <w:r w:rsidR="00FE3840" w:rsidRPr="00191ADB">
        <w:rPr>
          <w:rFonts w:eastAsia="Times New Roman" w:cstheme="minorHAnsi"/>
          <w:sz w:val="24"/>
          <w:szCs w:val="24"/>
          <w:lang w:eastAsia="en-GB"/>
        </w:rPr>
        <w:t>nm</w:t>
      </w:r>
      <w:proofErr w:type="spellEnd"/>
      <w:r w:rsidR="00FE3840" w:rsidRPr="00191ADB">
        <w:rPr>
          <w:rFonts w:eastAsia="Times New Roman" w:cstheme="minorHAnsi"/>
          <w:sz w:val="24"/>
          <w:szCs w:val="24"/>
          <w:lang w:eastAsia="en-GB"/>
        </w:rPr>
        <w:t xml:space="preserve"> ist die Dicke der Lipidmembran. </w:t>
      </w:r>
    </w:p>
    <w:p w14:paraId="4B7B5232" w14:textId="77777777" w:rsidR="00C71A20" w:rsidRPr="00191ADB" w:rsidRDefault="00C71A20" w:rsidP="00070364">
      <w:pPr>
        <w:pStyle w:val="ListParagraph"/>
        <w:spacing w:before="100" w:beforeAutospacing="1" w:after="100" w:afterAutospacing="1" w:line="276" w:lineRule="auto"/>
        <w:ind w:left="644"/>
        <w:jc w:val="both"/>
        <w:rPr>
          <w:rFonts w:eastAsia="Times New Roman" w:cstheme="minorHAnsi"/>
          <w:sz w:val="24"/>
          <w:szCs w:val="24"/>
          <w:lang w:eastAsia="en-GB"/>
        </w:rPr>
      </w:pPr>
    </w:p>
    <w:p w14:paraId="4BFA285D" w14:textId="266199E5" w:rsidR="00DE39CD" w:rsidRPr="00191ADB" w:rsidRDefault="00414B35"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Warum erfolgt die "</w:t>
      </w:r>
      <w:proofErr w:type="spellStart"/>
      <w:r w:rsidRPr="00191ADB">
        <w:rPr>
          <w:rFonts w:eastAsia="Times New Roman" w:cstheme="minorHAnsi"/>
          <w:color w:val="000000"/>
          <w:sz w:val="24"/>
          <w:szCs w:val="24"/>
          <w:lang w:eastAsia="en-GB"/>
        </w:rPr>
        <w:t>Selbsorganisation</w:t>
      </w:r>
      <w:proofErr w:type="spellEnd"/>
      <w:r w:rsidRPr="00191ADB">
        <w:rPr>
          <w:rFonts w:eastAsia="Times New Roman" w:cstheme="minorHAnsi"/>
          <w:color w:val="000000"/>
          <w:sz w:val="24"/>
          <w:szCs w:val="24"/>
          <w:lang w:eastAsia="en-GB"/>
        </w:rPr>
        <w:t xml:space="preserve">" zu Membranen nur in wässrigen Medien, nicht aber in organischen Lösungsmitteln, wie beispielsweise Chloroform?  </w:t>
      </w:r>
    </w:p>
    <w:p w14:paraId="0959AD14" w14:textId="0720F876" w:rsidR="00DE39CD" w:rsidRPr="00191ADB" w:rsidRDefault="00DE39CD" w:rsidP="00070364">
      <w:pPr>
        <w:pStyle w:val="ListParagraph"/>
        <w:spacing w:before="100" w:beforeAutospacing="1" w:after="100" w:afterAutospacing="1" w:line="276" w:lineRule="auto"/>
        <w:ind w:left="644"/>
        <w:jc w:val="both"/>
        <w:rPr>
          <w:rFonts w:eastAsia="Times New Roman" w:cstheme="minorHAnsi"/>
          <w:color w:val="000000"/>
          <w:sz w:val="24"/>
          <w:szCs w:val="24"/>
          <w:lang w:eastAsia="en-GB"/>
        </w:rPr>
      </w:pPr>
    </w:p>
    <w:p w14:paraId="16E874E0" w14:textId="31F2CEE7" w:rsidR="00DE39CD" w:rsidRPr="00191ADB" w:rsidRDefault="00070364" w:rsidP="00070364">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noProof/>
        </w:rPr>
        <w:drawing>
          <wp:anchor distT="0" distB="0" distL="114300" distR="114300" simplePos="0" relativeHeight="251638784" behindDoc="0" locked="0" layoutInCell="1" allowOverlap="1" wp14:anchorId="307B7058" wp14:editId="32EB901C">
            <wp:simplePos x="0" y="0"/>
            <wp:positionH relativeFrom="column">
              <wp:posOffset>3742245</wp:posOffset>
            </wp:positionH>
            <wp:positionV relativeFrom="paragraph">
              <wp:posOffset>681355</wp:posOffset>
            </wp:positionV>
            <wp:extent cx="2367280" cy="1290320"/>
            <wp:effectExtent l="0" t="0" r="0" b="5080"/>
            <wp:wrapSquare wrapText="bothSides"/>
            <wp:docPr id="10" name="Picture 10"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Background patter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367280" cy="1290320"/>
                    </a:xfrm>
                    <a:prstGeom prst="rect">
                      <a:avLst/>
                    </a:prstGeom>
                  </pic:spPr>
                </pic:pic>
              </a:graphicData>
            </a:graphic>
            <wp14:sizeRelH relativeFrom="margin">
              <wp14:pctWidth>0</wp14:pctWidth>
            </wp14:sizeRelH>
            <wp14:sizeRelV relativeFrom="margin">
              <wp14:pctHeight>0</wp14:pctHeight>
            </wp14:sizeRelV>
          </wp:anchor>
        </w:drawing>
      </w:r>
      <w:r w:rsidR="00DE39CD" w:rsidRPr="00191ADB">
        <w:rPr>
          <w:rFonts w:asciiTheme="majorHAnsi" w:eastAsia="Times New Roman" w:hAnsiTheme="majorHAnsi" w:cstheme="majorHAnsi"/>
          <w:sz w:val="24"/>
          <w:szCs w:val="24"/>
          <w:lang w:eastAsia="en-GB"/>
        </w:rPr>
        <w:t xml:space="preserve">Organische Lösungsmittel sind eine nichtwässrige Klasse von flüssigen Lösungsmitteln, die eine gemeinsame Struktur mit mindestens einem Kohlenstoff- und einem Wasserstoffatom haben. Sie sind im Allgemeinen lipophil, was ihre Verwendung zum Lösen von Lipiden ermöglicht. </w:t>
      </w:r>
    </w:p>
    <w:p w14:paraId="771E0363" w14:textId="6948E0B7" w:rsidR="00070364" w:rsidRPr="00191ADB" w:rsidRDefault="00070364" w:rsidP="00070364">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5BC254AE" w14:textId="67A43DCD" w:rsidR="00070364" w:rsidRPr="00191ADB" w:rsidRDefault="00070364" w:rsidP="00070364">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Unpolare organische Lösungsmittel wie Chloroform, können sich in der Lipiddoppelschicht anreichern</w:t>
      </w:r>
      <w:r w:rsidR="00941968" w:rsidRPr="00191ADB">
        <w:rPr>
          <w:rFonts w:asciiTheme="majorHAnsi" w:eastAsia="Times New Roman" w:hAnsiTheme="majorHAnsi" w:cstheme="majorHAnsi"/>
          <w:sz w:val="24"/>
          <w:szCs w:val="24"/>
          <w:lang w:eastAsia="en-GB"/>
        </w:rPr>
        <w:t xml:space="preserve"> (</w:t>
      </w:r>
      <w:proofErr w:type="spellStart"/>
      <w:r w:rsidR="00941968" w:rsidRPr="00191ADB">
        <w:rPr>
          <w:rFonts w:asciiTheme="majorHAnsi" w:eastAsia="Times New Roman" w:hAnsiTheme="majorHAnsi" w:cstheme="majorHAnsi"/>
          <w:sz w:val="24"/>
          <w:szCs w:val="24"/>
          <w:lang w:eastAsia="en-GB"/>
        </w:rPr>
        <w:t>accumulate</w:t>
      </w:r>
      <w:proofErr w:type="spellEnd"/>
      <w:r w:rsidR="00941968" w:rsidRPr="00191ADB">
        <w:rPr>
          <w:rFonts w:asciiTheme="majorHAnsi" w:eastAsia="Times New Roman" w:hAnsiTheme="majorHAnsi" w:cstheme="majorHAnsi"/>
          <w:sz w:val="24"/>
          <w:szCs w:val="24"/>
          <w:lang w:eastAsia="en-GB"/>
        </w:rPr>
        <w:t>)</w:t>
      </w:r>
      <w:r w:rsidRPr="00191ADB">
        <w:rPr>
          <w:rFonts w:asciiTheme="majorHAnsi" w:eastAsia="Times New Roman" w:hAnsiTheme="majorHAnsi" w:cstheme="majorHAnsi"/>
          <w:sz w:val="24"/>
          <w:szCs w:val="24"/>
          <w:lang w:eastAsia="en-GB"/>
        </w:rPr>
        <w:t>.</w:t>
      </w:r>
    </w:p>
    <w:p w14:paraId="3CB17146" w14:textId="77777777" w:rsidR="00070364" w:rsidRPr="00191ADB" w:rsidRDefault="00070364" w:rsidP="00941968">
      <w:pPr>
        <w:spacing w:before="100" w:beforeAutospacing="1" w:after="100" w:afterAutospacing="1" w:line="276" w:lineRule="auto"/>
        <w:jc w:val="both"/>
        <w:rPr>
          <w:rFonts w:eastAsia="Times New Roman" w:cstheme="minorHAnsi"/>
          <w:sz w:val="24"/>
          <w:szCs w:val="24"/>
          <w:lang w:eastAsia="en-GB"/>
        </w:rPr>
      </w:pPr>
    </w:p>
    <w:p w14:paraId="4BC5B684" w14:textId="594B8DBA" w:rsidR="00414B35" w:rsidRPr="00191ADB" w:rsidRDefault="00414B35"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Wie ist die Organisation von Lipiden in Lipiddoppelschichten mit dem zweiten Hauptsatz der Thermodynamik und einer allgemeinen Zunahme der Entropie vereinbar?</w:t>
      </w:r>
    </w:p>
    <w:p w14:paraId="4289078A" w14:textId="1DF31359" w:rsidR="00941968" w:rsidRPr="00191ADB" w:rsidRDefault="00941968" w:rsidP="00941968">
      <w:pPr>
        <w:pStyle w:val="ListParagraph"/>
        <w:spacing w:before="100" w:beforeAutospacing="1" w:after="100" w:afterAutospacing="1" w:line="276" w:lineRule="auto"/>
        <w:ind w:left="644"/>
        <w:jc w:val="both"/>
        <w:rPr>
          <w:rFonts w:eastAsia="Times New Roman" w:cstheme="minorHAnsi"/>
          <w:color w:val="000000"/>
          <w:sz w:val="24"/>
          <w:szCs w:val="24"/>
          <w:lang w:eastAsia="en-GB"/>
        </w:rPr>
      </w:pPr>
    </w:p>
    <w:p w14:paraId="2BA41D82" w14:textId="0DCF0110" w:rsidR="00941968" w:rsidRPr="00191ADB" w:rsidRDefault="00941968" w:rsidP="00941968">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Entropie der Lipide nimmt ab. Entropie des Wassers nimmt zu und überkompensiert die Entropie </w:t>
      </w:r>
      <w:proofErr w:type="spellStart"/>
      <w:r w:rsidRPr="00191ADB">
        <w:rPr>
          <w:rFonts w:asciiTheme="majorHAnsi" w:eastAsia="Times New Roman" w:hAnsiTheme="majorHAnsi" w:cstheme="majorHAnsi"/>
          <w:sz w:val="24"/>
          <w:szCs w:val="24"/>
          <w:lang w:eastAsia="en-GB"/>
        </w:rPr>
        <w:t>abnahme</w:t>
      </w:r>
      <w:proofErr w:type="spellEnd"/>
      <w:r w:rsidRPr="00191ADB">
        <w:rPr>
          <w:rFonts w:asciiTheme="majorHAnsi" w:eastAsia="Times New Roman" w:hAnsiTheme="majorHAnsi" w:cstheme="majorHAnsi"/>
          <w:sz w:val="24"/>
          <w:szCs w:val="24"/>
          <w:lang w:eastAsia="en-GB"/>
        </w:rPr>
        <w:t xml:space="preserve"> der Lipide bei Bildung von </w:t>
      </w:r>
      <w:proofErr w:type="spellStart"/>
      <w:r w:rsidRPr="00191ADB">
        <w:rPr>
          <w:rFonts w:asciiTheme="majorHAnsi" w:eastAsia="Times New Roman" w:hAnsiTheme="majorHAnsi" w:cstheme="majorHAnsi"/>
          <w:sz w:val="24"/>
          <w:szCs w:val="24"/>
          <w:lang w:eastAsia="en-GB"/>
        </w:rPr>
        <w:t>Lipiddopelschichten</w:t>
      </w:r>
      <w:proofErr w:type="spellEnd"/>
      <w:r w:rsidRPr="00191ADB">
        <w:rPr>
          <w:rFonts w:asciiTheme="majorHAnsi" w:eastAsia="Times New Roman" w:hAnsiTheme="majorHAnsi" w:cstheme="majorHAnsi"/>
          <w:sz w:val="24"/>
          <w:szCs w:val="24"/>
          <w:lang w:eastAsia="en-GB"/>
        </w:rPr>
        <w:t xml:space="preserve">. Membranbildung ist temperaturabhängig: </w:t>
      </w:r>
    </w:p>
    <w:p w14:paraId="520CC14B" w14:textId="77777777" w:rsidR="00941968" w:rsidRPr="00191ADB" w:rsidRDefault="00941968" w:rsidP="00941968">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Δ</w:t>
      </w:r>
      <w:proofErr w:type="gramStart"/>
      <w:r w:rsidRPr="00191ADB">
        <w:rPr>
          <w:rFonts w:asciiTheme="majorHAnsi" w:eastAsia="Times New Roman" w:hAnsiTheme="majorHAnsi" w:cstheme="majorHAnsi"/>
          <w:sz w:val="24"/>
          <w:szCs w:val="24"/>
          <w:lang w:eastAsia="en-GB"/>
        </w:rPr>
        <w:t>G  =</w:t>
      </w:r>
      <w:proofErr w:type="gramEnd"/>
      <w:r w:rsidRPr="00191ADB">
        <w:rPr>
          <w:rFonts w:asciiTheme="majorHAnsi" w:eastAsia="Times New Roman" w:hAnsiTheme="majorHAnsi" w:cstheme="majorHAnsi"/>
          <w:sz w:val="24"/>
          <w:szCs w:val="24"/>
          <w:lang w:eastAsia="en-GB"/>
        </w:rPr>
        <w:t xml:space="preserve"> ΔH – T*ΔS</w:t>
      </w:r>
    </w:p>
    <w:p w14:paraId="4E603582" w14:textId="77777777" w:rsidR="00941968" w:rsidRPr="00191ADB" w:rsidRDefault="00941968" w:rsidP="00941968">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 xml:space="preserve">Mehr dazu: </w:t>
      </w:r>
    </w:p>
    <w:p w14:paraId="113A0B7C" w14:textId="61014179" w:rsidR="00941968" w:rsidRPr="00191ADB" w:rsidRDefault="00941968" w:rsidP="00941968">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sz w:val="24"/>
          <w:szCs w:val="24"/>
          <w:lang w:eastAsia="en-GB"/>
        </w:rPr>
        <w:t xml:space="preserve">Phospholipide sind amphiphile Moleküle, d h. sie bestehen aus einem hydrophoben (lipophilen) und einem hydrophilen Teil. Dispergiert man Phospholipid-Monomere in wässrigem Milieu, erfolgt der Aufbau von geordneten Doppelschichten bei den meisten Phospholipiden und Glykolipiden spontan. Die treibende Kraft der Aggregation ist ein </w:t>
      </w:r>
      <w:r w:rsidRPr="00191ADB">
        <w:rPr>
          <w:rFonts w:asciiTheme="majorHAnsi" w:eastAsia="Times New Roman" w:hAnsiTheme="majorHAnsi" w:cstheme="majorHAnsi"/>
          <w:b/>
          <w:bCs/>
          <w:sz w:val="24"/>
          <w:szCs w:val="24"/>
          <w:lang w:eastAsia="en-GB"/>
        </w:rPr>
        <w:t>hydrophober Effekt</w:t>
      </w:r>
      <w:r w:rsidRPr="00191ADB">
        <w:rPr>
          <w:rFonts w:asciiTheme="majorHAnsi" w:eastAsia="Times New Roman" w:hAnsiTheme="majorHAnsi" w:cstheme="majorHAnsi"/>
          <w:sz w:val="24"/>
          <w:szCs w:val="24"/>
          <w:lang w:eastAsia="en-GB"/>
        </w:rPr>
        <w:t xml:space="preserve">. Durch den Kontakt der gesättigten Kettenbereiche werden Wassermoleküle ausgeschlossen und Wechselwirkungen zwischen </w:t>
      </w:r>
      <w:proofErr w:type="spellStart"/>
      <w:r w:rsidRPr="00191ADB">
        <w:rPr>
          <w:rFonts w:asciiTheme="majorHAnsi" w:eastAsia="Times New Roman" w:hAnsiTheme="majorHAnsi" w:cstheme="majorHAnsi"/>
          <w:sz w:val="24"/>
          <w:szCs w:val="24"/>
          <w:lang w:eastAsia="en-GB"/>
        </w:rPr>
        <w:t>Acylketten</w:t>
      </w:r>
      <w:proofErr w:type="spellEnd"/>
      <w:r w:rsidRPr="00191ADB">
        <w:rPr>
          <w:rFonts w:asciiTheme="majorHAnsi" w:eastAsia="Times New Roman" w:hAnsiTheme="majorHAnsi" w:cstheme="majorHAnsi"/>
          <w:sz w:val="24"/>
          <w:szCs w:val="24"/>
          <w:lang w:eastAsia="en-GB"/>
        </w:rPr>
        <w:t xml:space="preserve"> und Wasser verhindert, was einen energetisch ungünstigen Zustand hervorrufen würde. Die polaren Kopfgruppen der Phospholipide bilden durch Assoziation mit dem umgebenden Wasser eine Hydrathülle. Die Struktur des Wassers mit sehr vielen Wasserstoffbrücken ist </w:t>
      </w:r>
      <w:proofErr w:type="gramStart"/>
      <w:r w:rsidRPr="00191ADB">
        <w:rPr>
          <w:rFonts w:asciiTheme="majorHAnsi" w:eastAsia="Times New Roman" w:hAnsiTheme="majorHAnsi" w:cstheme="majorHAnsi"/>
          <w:sz w:val="24"/>
          <w:szCs w:val="24"/>
          <w:lang w:eastAsia="en-GB"/>
        </w:rPr>
        <w:t>extrem empfindlich</w:t>
      </w:r>
      <w:proofErr w:type="gramEnd"/>
      <w:r w:rsidRPr="00191ADB">
        <w:rPr>
          <w:rFonts w:asciiTheme="majorHAnsi" w:eastAsia="Times New Roman" w:hAnsiTheme="majorHAnsi" w:cstheme="majorHAnsi"/>
          <w:sz w:val="24"/>
          <w:szCs w:val="24"/>
          <w:lang w:eastAsia="en-GB"/>
        </w:rPr>
        <w:t xml:space="preserve"> gegenüber Veränderungen, die durch Moleküle eines gelösten Stoffes (Fettsäureketten) hervorgerufen werden. In der Umgebung eines Kohlenwasserstoffmoleküls würde sie zusammenbrechen und die Folge wäre eine Struktur mit viel </w:t>
      </w:r>
      <w:r w:rsidRPr="00191ADB">
        <w:rPr>
          <w:rFonts w:asciiTheme="majorHAnsi" w:eastAsia="Times New Roman" w:hAnsiTheme="majorHAnsi" w:cstheme="majorHAnsi"/>
          <w:b/>
          <w:bCs/>
          <w:sz w:val="24"/>
          <w:szCs w:val="24"/>
          <w:lang w:eastAsia="en-GB"/>
        </w:rPr>
        <w:t>kleinerer Entropie</w:t>
      </w:r>
      <w:r w:rsidRPr="00191ADB">
        <w:rPr>
          <w:rFonts w:asciiTheme="majorHAnsi" w:eastAsia="Times New Roman" w:hAnsiTheme="majorHAnsi" w:cstheme="majorHAnsi"/>
          <w:sz w:val="24"/>
          <w:szCs w:val="24"/>
          <w:lang w:eastAsia="en-GB"/>
        </w:rPr>
        <w:t xml:space="preserve">. </w:t>
      </w:r>
      <w:r w:rsidRPr="00191ADB">
        <w:rPr>
          <w:rFonts w:asciiTheme="majorHAnsi" w:eastAsia="Times New Roman" w:hAnsiTheme="majorHAnsi" w:cstheme="majorHAnsi"/>
          <w:sz w:val="24"/>
          <w:szCs w:val="24"/>
          <w:lang w:eastAsia="en-GB"/>
        </w:rPr>
        <w:lastRenderedPageBreak/>
        <w:t xml:space="preserve">Bilden die gelösten Moleküle Überstrukturen aus, wird die Berührungsfläche zwischen den hydrophoben Ketten und dem umgebenden Wasser verkleinert. Durch die so verminderte Wirkung des hydrophoben Teils, </w:t>
      </w:r>
      <w:r w:rsidRPr="00191ADB">
        <w:rPr>
          <w:rFonts w:asciiTheme="majorHAnsi" w:eastAsia="Times New Roman" w:hAnsiTheme="majorHAnsi" w:cstheme="majorHAnsi"/>
          <w:b/>
          <w:bCs/>
          <w:sz w:val="24"/>
          <w:szCs w:val="24"/>
          <w:lang w:eastAsia="en-GB"/>
        </w:rPr>
        <w:t>behält das Wasser seine normale Struktur mit einer größeren Entropie.</w:t>
      </w:r>
      <w:r w:rsidRPr="00191ADB">
        <w:rPr>
          <w:rFonts w:asciiTheme="majorHAnsi" w:eastAsia="Times New Roman" w:hAnsiTheme="majorHAnsi" w:cstheme="majorHAnsi"/>
          <w:sz w:val="24"/>
          <w:szCs w:val="24"/>
          <w:lang w:eastAsia="en-GB"/>
        </w:rPr>
        <w:t xml:space="preserve"> </w:t>
      </w:r>
      <w:r w:rsidRPr="00191ADB">
        <w:rPr>
          <w:rFonts w:asciiTheme="majorHAnsi" w:eastAsia="Times New Roman" w:hAnsiTheme="majorHAnsi" w:cstheme="majorHAnsi"/>
          <w:b/>
          <w:bCs/>
          <w:sz w:val="24"/>
          <w:szCs w:val="24"/>
          <w:lang w:eastAsia="en-GB"/>
        </w:rPr>
        <w:t>Durch die Aggregatbildung erhöht sich die Gesamtentropie des Systems.</w:t>
      </w:r>
    </w:p>
    <w:p w14:paraId="083997D3" w14:textId="337CC078" w:rsidR="00941968" w:rsidRPr="00191ADB" w:rsidRDefault="00941968" w:rsidP="00941968">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p>
    <w:p w14:paraId="57C53B59" w14:textId="77777777" w:rsidR="00F4687B" w:rsidRPr="00191ADB" w:rsidRDefault="00414B35" w:rsidP="00F4687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 xml:space="preserve">Diskutieren Sie die Bedeutung der freien </w:t>
      </w:r>
      <w:proofErr w:type="spellStart"/>
      <w:r w:rsidRPr="00191ADB">
        <w:rPr>
          <w:rFonts w:eastAsia="Times New Roman" w:cstheme="minorHAnsi"/>
          <w:color w:val="000000"/>
          <w:sz w:val="24"/>
          <w:szCs w:val="24"/>
          <w:lang w:eastAsia="en-GB"/>
        </w:rPr>
        <w:t>Gibbschen</w:t>
      </w:r>
      <w:proofErr w:type="spellEnd"/>
      <w:r w:rsidRPr="00191ADB">
        <w:rPr>
          <w:rFonts w:eastAsia="Times New Roman" w:cstheme="minorHAnsi"/>
          <w:color w:val="000000"/>
          <w:sz w:val="24"/>
          <w:szCs w:val="24"/>
          <w:lang w:eastAsia="en-GB"/>
        </w:rPr>
        <w:t xml:space="preserve"> Energie </w:t>
      </w:r>
      <w:proofErr w:type="spellStart"/>
      <w:r w:rsidRPr="00191ADB">
        <w:rPr>
          <w:rFonts w:eastAsia="Times New Roman" w:cstheme="minorHAnsi"/>
          <w:color w:val="000000"/>
          <w:sz w:val="24"/>
          <w:szCs w:val="24"/>
          <w:lang w:eastAsia="en-GB"/>
        </w:rPr>
        <w:t>deltaG</w:t>
      </w:r>
      <w:proofErr w:type="spellEnd"/>
      <w:r w:rsidRPr="00191ADB">
        <w:rPr>
          <w:rFonts w:eastAsia="Times New Roman" w:cstheme="minorHAnsi"/>
          <w:color w:val="000000"/>
          <w:sz w:val="24"/>
          <w:szCs w:val="24"/>
          <w:lang w:eastAsia="en-GB"/>
        </w:rPr>
        <w:t xml:space="preserve"> und der Entropie (S = k x </w:t>
      </w:r>
      <w:proofErr w:type="spellStart"/>
      <w:r w:rsidRPr="00191ADB">
        <w:rPr>
          <w:rFonts w:eastAsia="Times New Roman" w:cstheme="minorHAnsi"/>
          <w:color w:val="000000"/>
          <w:sz w:val="24"/>
          <w:szCs w:val="24"/>
          <w:lang w:eastAsia="en-GB"/>
        </w:rPr>
        <w:t>ln</w:t>
      </w:r>
      <w:proofErr w:type="spellEnd"/>
      <w:r w:rsidRPr="00191ADB">
        <w:rPr>
          <w:rFonts w:eastAsia="Times New Roman" w:cstheme="minorHAnsi"/>
          <w:color w:val="000000"/>
          <w:sz w:val="24"/>
          <w:szCs w:val="24"/>
          <w:lang w:eastAsia="en-GB"/>
        </w:rPr>
        <w:t>(W)) in Bezug auf die Bildung von Lipiddoppelschichten.</w:t>
      </w:r>
    </w:p>
    <w:p w14:paraId="66A4B8AA" w14:textId="77777777"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color w:val="000000"/>
          <w:sz w:val="24"/>
          <w:szCs w:val="24"/>
          <w:lang w:eastAsia="en-GB"/>
        </w:rPr>
      </w:pPr>
    </w:p>
    <w:p w14:paraId="70F5A38A" w14:textId="2077D164"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roofErr w:type="spellStart"/>
      <w:r w:rsidRPr="00191ADB">
        <w:rPr>
          <w:rFonts w:asciiTheme="majorHAnsi" w:eastAsia="Times New Roman" w:hAnsiTheme="majorHAnsi" w:cstheme="majorHAnsi"/>
          <w:b/>
          <w:bCs/>
          <w:sz w:val="24"/>
          <w:szCs w:val="24"/>
          <w:lang w:eastAsia="en-GB"/>
        </w:rPr>
        <w:t>Enthalpische</w:t>
      </w:r>
      <w:proofErr w:type="spellEnd"/>
      <w:r w:rsidRPr="00191ADB">
        <w:rPr>
          <w:rFonts w:asciiTheme="majorHAnsi" w:eastAsia="Times New Roman" w:hAnsiTheme="majorHAnsi" w:cstheme="majorHAnsi"/>
          <w:b/>
          <w:bCs/>
          <w:sz w:val="24"/>
          <w:szCs w:val="24"/>
          <w:lang w:eastAsia="en-GB"/>
        </w:rPr>
        <w:t xml:space="preserve"> (ΔH) und </w:t>
      </w:r>
      <w:proofErr w:type="spellStart"/>
      <w:r w:rsidRPr="00191ADB">
        <w:rPr>
          <w:rFonts w:asciiTheme="majorHAnsi" w:eastAsia="Times New Roman" w:hAnsiTheme="majorHAnsi" w:cstheme="majorHAnsi"/>
          <w:b/>
          <w:bCs/>
          <w:sz w:val="24"/>
          <w:szCs w:val="24"/>
          <w:lang w:eastAsia="en-GB"/>
        </w:rPr>
        <w:t>entropische</w:t>
      </w:r>
      <w:proofErr w:type="spellEnd"/>
      <w:r w:rsidRPr="00191ADB">
        <w:rPr>
          <w:rFonts w:asciiTheme="majorHAnsi" w:eastAsia="Times New Roman" w:hAnsiTheme="majorHAnsi" w:cstheme="majorHAnsi"/>
          <w:b/>
          <w:bCs/>
          <w:sz w:val="24"/>
          <w:szCs w:val="24"/>
          <w:lang w:eastAsia="en-GB"/>
        </w:rPr>
        <w:t xml:space="preserve"> (TΔS)</w:t>
      </w:r>
      <w:r w:rsidRPr="00191ADB">
        <w:rPr>
          <w:rFonts w:asciiTheme="majorHAnsi" w:eastAsia="Times New Roman" w:hAnsiTheme="majorHAnsi" w:cstheme="majorHAnsi"/>
          <w:sz w:val="24"/>
          <w:szCs w:val="24"/>
          <w:lang w:eastAsia="en-GB"/>
        </w:rPr>
        <w:t xml:space="preserve"> Stabilität tragen zur Membranbildung bei. Die </w:t>
      </w:r>
      <w:r w:rsidRPr="00191ADB">
        <w:rPr>
          <w:rFonts w:asciiTheme="majorHAnsi" w:eastAsia="Times New Roman" w:hAnsiTheme="majorHAnsi" w:cstheme="majorHAnsi"/>
          <w:b/>
          <w:bCs/>
          <w:sz w:val="24"/>
          <w:szCs w:val="24"/>
          <w:lang w:eastAsia="en-GB"/>
        </w:rPr>
        <w:t>Enthalpie</w:t>
      </w:r>
      <w:r w:rsidRPr="00191ADB">
        <w:rPr>
          <w:rFonts w:asciiTheme="majorHAnsi" w:eastAsia="Times New Roman" w:hAnsiTheme="majorHAnsi" w:cstheme="majorHAnsi"/>
          <w:sz w:val="24"/>
          <w:szCs w:val="24"/>
          <w:lang w:eastAsia="en-GB"/>
        </w:rPr>
        <w:t xml:space="preserve"> bezieht sich auf die gebildeten Bindungen (je negativer, desto größer die Stabilität) und die </w:t>
      </w:r>
      <w:r w:rsidRPr="00191ADB">
        <w:rPr>
          <w:rFonts w:asciiTheme="majorHAnsi" w:eastAsia="Times New Roman" w:hAnsiTheme="majorHAnsi" w:cstheme="majorHAnsi"/>
          <w:b/>
          <w:bCs/>
          <w:sz w:val="24"/>
          <w:szCs w:val="24"/>
          <w:lang w:eastAsia="en-GB"/>
        </w:rPr>
        <w:t>Entropie</w:t>
      </w:r>
      <w:r w:rsidRPr="00191ADB">
        <w:rPr>
          <w:rFonts w:asciiTheme="majorHAnsi" w:eastAsia="Times New Roman" w:hAnsiTheme="majorHAnsi" w:cstheme="majorHAnsi"/>
          <w:sz w:val="24"/>
          <w:szCs w:val="24"/>
          <w:lang w:eastAsia="en-GB"/>
        </w:rPr>
        <w:t xml:space="preserve"> auf die Molekularbewegung (je positiver, desto größer die Stabilität). </w:t>
      </w:r>
      <w:r w:rsidRPr="00191ADB">
        <w:rPr>
          <w:rFonts w:asciiTheme="majorHAnsi" w:eastAsia="Times New Roman" w:hAnsiTheme="majorHAnsi" w:cstheme="majorHAnsi"/>
          <w:b/>
          <w:bCs/>
          <w:sz w:val="24"/>
          <w:szCs w:val="24"/>
          <w:lang w:eastAsia="en-GB"/>
        </w:rPr>
        <w:t>Die freie Gibbs-Energie (ΔG)</w:t>
      </w:r>
      <w:r w:rsidRPr="00191ADB">
        <w:rPr>
          <w:rFonts w:asciiTheme="majorHAnsi" w:eastAsia="Times New Roman" w:hAnsiTheme="majorHAnsi" w:cstheme="majorHAnsi"/>
          <w:sz w:val="24"/>
          <w:szCs w:val="24"/>
          <w:lang w:eastAsia="en-GB"/>
        </w:rPr>
        <w:t xml:space="preserve"> kann durch die folgende Formel bestimmt werden und ist ein Maß für die Instabilität: Alle Systeme tendieren dazu, </w:t>
      </w:r>
      <w:r w:rsidRPr="00191ADB">
        <w:rPr>
          <w:rFonts w:asciiTheme="majorHAnsi" w:eastAsia="Times New Roman" w:hAnsiTheme="majorHAnsi" w:cstheme="majorHAnsi"/>
          <w:b/>
          <w:bCs/>
          <w:sz w:val="24"/>
          <w:szCs w:val="24"/>
          <w:lang w:eastAsia="en-GB"/>
        </w:rPr>
        <w:t>ΔG zu minimieren</w:t>
      </w:r>
      <w:r w:rsidRPr="00191ADB">
        <w:rPr>
          <w:rFonts w:asciiTheme="majorHAnsi" w:eastAsia="Times New Roman" w:hAnsiTheme="majorHAnsi" w:cstheme="majorHAnsi"/>
          <w:sz w:val="24"/>
          <w:szCs w:val="24"/>
          <w:lang w:eastAsia="en-GB"/>
        </w:rPr>
        <w:t>:</w:t>
      </w:r>
    </w:p>
    <w:p w14:paraId="1A8FDC32" w14:textId="77777777"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1BFF35C5" w14:textId="12A37AB3"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   ΔG = ΔH + (-TΔS)</w:t>
      </w:r>
    </w:p>
    <w:p w14:paraId="24A6DD00" w14:textId="77777777"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28BE849C" w14:textId="14300E5B" w:rsidR="00F4687B" w:rsidRPr="00191ADB" w:rsidRDefault="00F4687B" w:rsidP="00F4687B">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Die Bildung von Doppelschichten erfolgt spontan, wenn ΔG negativ ist.</w:t>
      </w:r>
    </w:p>
    <w:p w14:paraId="2FF2176F" w14:textId="77777777" w:rsidR="00F4687B" w:rsidRPr="00191ADB" w:rsidRDefault="00F4687B" w:rsidP="00F4687B">
      <w:pPr>
        <w:pStyle w:val="ListParagraph"/>
        <w:spacing w:before="100" w:beforeAutospacing="1" w:after="100" w:afterAutospacing="1" w:line="276" w:lineRule="auto"/>
        <w:ind w:left="644"/>
        <w:jc w:val="both"/>
        <w:rPr>
          <w:rFonts w:eastAsia="Times New Roman" w:cstheme="minorHAnsi"/>
          <w:sz w:val="24"/>
          <w:szCs w:val="24"/>
          <w:lang w:eastAsia="en-GB"/>
        </w:rPr>
      </w:pPr>
    </w:p>
    <w:p w14:paraId="0D82C08D" w14:textId="2A7FB66E" w:rsidR="00414B35" w:rsidRPr="00191ADB" w:rsidRDefault="00414B35"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 xml:space="preserve">Welche Rolle spielt bei der Bildung von Mizellen und Membranen die Temperatur? </w:t>
      </w:r>
      <w:r w:rsidR="00F4687B" w:rsidRPr="00191ADB">
        <w:rPr>
          <w:rFonts w:eastAsia="Times New Roman" w:cstheme="minorHAnsi"/>
          <w:color w:val="000000"/>
          <w:sz w:val="24"/>
          <w:szCs w:val="24"/>
          <w:lang w:eastAsia="en-GB"/>
        </w:rPr>
        <w:t>Bilden</w:t>
      </w:r>
      <w:r w:rsidRPr="00191ADB">
        <w:rPr>
          <w:rFonts w:eastAsia="Times New Roman" w:cstheme="minorHAnsi"/>
          <w:color w:val="000000"/>
          <w:sz w:val="24"/>
          <w:szCs w:val="24"/>
          <w:lang w:eastAsia="en-GB"/>
        </w:rPr>
        <w:t xml:space="preserve"> sich Lipidmembranen eher bei </w:t>
      </w:r>
      <w:r w:rsidR="00F4687B" w:rsidRPr="00191ADB">
        <w:rPr>
          <w:rFonts w:eastAsia="Times New Roman" w:cstheme="minorHAnsi"/>
          <w:color w:val="000000"/>
          <w:sz w:val="24"/>
          <w:szCs w:val="24"/>
          <w:lang w:eastAsia="en-GB"/>
        </w:rPr>
        <w:t>niedrigen</w:t>
      </w:r>
      <w:r w:rsidRPr="00191ADB">
        <w:rPr>
          <w:rFonts w:eastAsia="Times New Roman" w:cstheme="minorHAnsi"/>
          <w:color w:val="000000"/>
          <w:sz w:val="24"/>
          <w:szCs w:val="24"/>
          <w:lang w:eastAsia="en-GB"/>
        </w:rPr>
        <w:t xml:space="preserve"> oder eher bei höheren Temperaturen? Begründen Sie Ihre Antwort biophysikalisch!</w:t>
      </w:r>
    </w:p>
    <w:p w14:paraId="00865981" w14:textId="33B73FF2" w:rsidR="0068096C" w:rsidRPr="00191ADB" w:rsidRDefault="0068096C" w:rsidP="0068096C">
      <w:pPr>
        <w:pStyle w:val="ListParagraph"/>
        <w:spacing w:before="100" w:beforeAutospacing="1" w:after="100" w:afterAutospacing="1" w:line="276" w:lineRule="auto"/>
        <w:ind w:left="644"/>
        <w:jc w:val="both"/>
        <w:rPr>
          <w:rFonts w:eastAsia="Times New Roman" w:cstheme="minorHAnsi"/>
          <w:color w:val="000000"/>
          <w:sz w:val="24"/>
          <w:szCs w:val="24"/>
          <w:lang w:eastAsia="en-GB"/>
        </w:rPr>
      </w:pPr>
    </w:p>
    <w:p w14:paraId="181CF990" w14:textId="6990B514" w:rsidR="0068096C" w:rsidRPr="00191ADB" w:rsidRDefault="0068096C" w:rsidP="0068096C">
      <w:pPr>
        <w:pStyle w:val="ListParagraph"/>
        <w:spacing w:before="100" w:beforeAutospacing="1" w:after="100" w:afterAutospacing="1" w:line="276" w:lineRule="auto"/>
        <w:ind w:left="644"/>
        <w:jc w:val="both"/>
        <w:rPr>
          <w:rFonts w:asciiTheme="majorHAnsi" w:eastAsia="Times New Roman" w:hAnsiTheme="majorHAnsi" w:cstheme="majorHAnsi"/>
          <w:color w:val="000000"/>
          <w:sz w:val="24"/>
          <w:szCs w:val="24"/>
          <w:lang w:eastAsia="en-GB"/>
        </w:rPr>
      </w:pPr>
      <w:r w:rsidRPr="00191ADB">
        <w:rPr>
          <w:rFonts w:asciiTheme="majorHAnsi" w:eastAsia="Times New Roman" w:hAnsiTheme="majorHAnsi" w:cstheme="majorHAnsi"/>
          <w:color w:val="000000"/>
          <w:sz w:val="24"/>
          <w:szCs w:val="24"/>
          <w:lang w:eastAsia="en-GB"/>
        </w:rPr>
        <w:t xml:space="preserve">Gesättigte und lange Fettsäureketten erniedrigen die Fluidität und werden bevorzugt bei </w:t>
      </w:r>
      <w:r w:rsidRPr="00191ADB">
        <w:rPr>
          <w:rFonts w:asciiTheme="majorHAnsi" w:eastAsia="Times New Roman" w:hAnsiTheme="majorHAnsi" w:cstheme="majorHAnsi"/>
          <w:b/>
          <w:bCs/>
          <w:color w:val="000000"/>
          <w:sz w:val="24"/>
          <w:szCs w:val="24"/>
          <w:lang w:eastAsia="en-GB"/>
        </w:rPr>
        <w:t>höheren Temperaturen</w:t>
      </w:r>
      <w:r w:rsidRPr="00191ADB">
        <w:rPr>
          <w:rFonts w:asciiTheme="majorHAnsi" w:eastAsia="Times New Roman" w:hAnsiTheme="majorHAnsi" w:cstheme="majorHAnsi"/>
          <w:color w:val="000000"/>
          <w:sz w:val="24"/>
          <w:szCs w:val="24"/>
          <w:lang w:eastAsia="en-GB"/>
        </w:rPr>
        <w:t xml:space="preserve"> in die Membran eingebaut.</w:t>
      </w:r>
    </w:p>
    <w:p w14:paraId="6F7FA81D" w14:textId="77777777" w:rsidR="00FC5B86" w:rsidRPr="00191ADB" w:rsidRDefault="00FC5B86" w:rsidP="0068096C">
      <w:pPr>
        <w:pStyle w:val="ListParagraph"/>
        <w:spacing w:before="100" w:beforeAutospacing="1" w:after="100" w:afterAutospacing="1" w:line="276" w:lineRule="auto"/>
        <w:ind w:left="644"/>
        <w:jc w:val="both"/>
        <w:rPr>
          <w:rFonts w:asciiTheme="majorHAnsi" w:eastAsia="Times New Roman" w:hAnsiTheme="majorHAnsi" w:cstheme="majorHAnsi"/>
          <w:color w:val="000000"/>
          <w:sz w:val="24"/>
          <w:szCs w:val="24"/>
          <w:lang w:eastAsia="en-GB"/>
        </w:rPr>
      </w:pPr>
    </w:p>
    <w:p w14:paraId="73BF4674" w14:textId="77777777" w:rsidR="00FC5B86" w:rsidRPr="00191ADB" w:rsidRDefault="00FC5B86" w:rsidP="00FC5B86">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   ΔG = ΔH + (-TΔS)</w:t>
      </w:r>
    </w:p>
    <w:p w14:paraId="2242B24F" w14:textId="77777777" w:rsidR="00FC5B86" w:rsidRPr="00191ADB" w:rsidRDefault="00FC5B86" w:rsidP="0068096C">
      <w:pPr>
        <w:pStyle w:val="ListParagraph"/>
        <w:spacing w:before="100" w:beforeAutospacing="1" w:after="100" w:afterAutospacing="1" w:line="276" w:lineRule="auto"/>
        <w:ind w:left="644"/>
        <w:jc w:val="both"/>
        <w:rPr>
          <w:rFonts w:asciiTheme="majorHAnsi" w:eastAsia="Times New Roman" w:hAnsiTheme="majorHAnsi" w:cstheme="majorHAnsi"/>
          <w:color w:val="000000"/>
          <w:sz w:val="24"/>
          <w:szCs w:val="24"/>
          <w:lang w:eastAsia="en-GB"/>
        </w:rPr>
      </w:pPr>
    </w:p>
    <w:p w14:paraId="374BA236" w14:textId="1B86E9D9" w:rsidR="0068096C" w:rsidRPr="00191ADB" w:rsidRDefault="00FC5B86" w:rsidP="0068096C">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sz w:val="24"/>
          <w:szCs w:val="24"/>
          <w:lang w:eastAsia="en-GB"/>
        </w:rPr>
        <w:t>Entropie</w:t>
      </w:r>
      <w:r w:rsidRPr="00191ADB">
        <w:rPr>
          <w:rFonts w:asciiTheme="majorHAnsi" w:eastAsia="Times New Roman" w:hAnsiTheme="majorHAnsi" w:cstheme="majorHAnsi"/>
          <w:sz w:val="24"/>
          <w:szCs w:val="24"/>
          <w:lang w:eastAsia="en-GB"/>
        </w:rPr>
        <w:t xml:space="preserve"> und Molekularbewegung steigen mit höherer Temperatur. </w:t>
      </w:r>
    </w:p>
    <w:p w14:paraId="3CFA5714" w14:textId="77777777" w:rsidR="00FC5B86" w:rsidRPr="00191ADB" w:rsidRDefault="00FC5B86" w:rsidP="0068096C">
      <w:pPr>
        <w:pStyle w:val="ListParagraph"/>
        <w:spacing w:before="100" w:beforeAutospacing="1" w:after="100" w:afterAutospacing="1" w:line="276" w:lineRule="auto"/>
        <w:ind w:left="644"/>
        <w:jc w:val="both"/>
        <w:rPr>
          <w:rFonts w:eastAsia="Times New Roman" w:cstheme="minorHAnsi"/>
          <w:sz w:val="24"/>
          <w:szCs w:val="24"/>
          <w:lang w:eastAsia="en-GB"/>
        </w:rPr>
      </w:pPr>
    </w:p>
    <w:p w14:paraId="5CA8DFEF" w14:textId="7F55FAFA" w:rsidR="00414B35" w:rsidRPr="00191ADB" w:rsidRDefault="00414B35"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Warum nützt </w:t>
      </w:r>
      <w:proofErr w:type="spellStart"/>
      <w:r w:rsidRPr="00191ADB">
        <w:rPr>
          <w:rFonts w:eastAsia="Times New Roman" w:cstheme="minorHAnsi"/>
          <w:sz w:val="24"/>
          <w:szCs w:val="24"/>
          <w:lang w:eastAsia="en-GB"/>
        </w:rPr>
        <w:t>Händwaschen</w:t>
      </w:r>
      <w:proofErr w:type="spellEnd"/>
      <w:r w:rsidRPr="00191ADB">
        <w:rPr>
          <w:rFonts w:eastAsia="Times New Roman" w:cstheme="minorHAnsi"/>
          <w:sz w:val="24"/>
          <w:szCs w:val="24"/>
          <w:lang w:eastAsia="en-GB"/>
        </w:rPr>
        <w:t xml:space="preserve"> gegen eine Coronainfektion? - Check Antwort @ Vorlesung &amp; Übung Lipide</w:t>
      </w:r>
      <w:r w:rsidR="00324EEC" w:rsidRPr="00191ADB">
        <w:rPr>
          <w:rFonts w:eastAsia="Times New Roman" w:cstheme="minorHAnsi"/>
          <w:sz w:val="24"/>
          <w:szCs w:val="24"/>
          <w:lang w:eastAsia="en-GB"/>
        </w:rPr>
        <w:t>.</w:t>
      </w:r>
    </w:p>
    <w:p w14:paraId="10D97F07" w14:textId="77777777" w:rsidR="00FC5B86" w:rsidRPr="00191ADB" w:rsidRDefault="00FC5B86" w:rsidP="00FC5B86">
      <w:pPr>
        <w:pStyle w:val="ListParagraph"/>
        <w:autoSpaceDE w:val="0"/>
        <w:autoSpaceDN w:val="0"/>
        <w:adjustRightInd w:val="0"/>
        <w:spacing w:after="0" w:line="276" w:lineRule="auto"/>
        <w:ind w:left="644"/>
        <w:jc w:val="both"/>
        <w:rPr>
          <w:rFonts w:cstheme="minorHAnsi"/>
          <w:color w:val="000000" w:themeColor="text1"/>
          <w:sz w:val="24"/>
          <w:szCs w:val="24"/>
        </w:rPr>
      </w:pPr>
    </w:p>
    <w:p w14:paraId="68198BBB" w14:textId="754CE9AE" w:rsidR="00FC5B86" w:rsidRPr="00191ADB" w:rsidRDefault="00FC5B86" w:rsidP="00FC5B86">
      <w:pPr>
        <w:pStyle w:val="ListParagraph"/>
        <w:autoSpaceDE w:val="0"/>
        <w:autoSpaceDN w:val="0"/>
        <w:adjustRightInd w:val="0"/>
        <w:spacing w:after="0" w:line="276" w:lineRule="auto"/>
        <w:ind w:left="644"/>
        <w:jc w:val="both"/>
        <w:rPr>
          <w:rFonts w:asciiTheme="majorHAnsi" w:hAnsiTheme="majorHAnsi" w:cstheme="majorHAnsi"/>
          <w:color w:val="000000" w:themeColor="text1"/>
          <w:sz w:val="24"/>
          <w:szCs w:val="24"/>
        </w:rPr>
      </w:pPr>
      <w:proofErr w:type="spellStart"/>
      <w:r w:rsidRPr="00191ADB">
        <w:rPr>
          <w:rFonts w:asciiTheme="majorHAnsi" w:hAnsiTheme="majorHAnsi" w:cstheme="majorHAnsi"/>
          <w:b/>
          <w:bCs/>
          <w:color w:val="000000" w:themeColor="text1"/>
          <w:sz w:val="24"/>
          <w:szCs w:val="24"/>
        </w:rPr>
        <w:t>Detergenz</w:t>
      </w:r>
      <w:proofErr w:type="spellEnd"/>
      <w:r w:rsidRPr="00191ADB">
        <w:rPr>
          <w:rFonts w:asciiTheme="majorHAnsi" w:hAnsiTheme="majorHAnsi" w:cstheme="majorHAnsi"/>
          <w:b/>
          <w:bCs/>
          <w:color w:val="000000" w:themeColor="text1"/>
          <w:sz w:val="24"/>
          <w:szCs w:val="24"/>
        </w:rPr>
        <w:t xml:space="preserve"> = </w:t>
      </w:r>
      <w:r w:rsidRPr="00191ADB">
        <w:rPr>
          <w:rFonts w:asciiTheme="majorHAnsi" w:hAnsiTheme="majorHAnsi" w:cstheme="majorHAnsi"/>
          <w:color w:val="000000" w:themeColor="text1"/>
          <w:sz w:val="24"/>
          <w:szCs w:val="24"/>
        </w:rPr>
        <w:t xml:space="preserve">Lipid mit einer Alkylkette -&gt; </w:t>
      </w:r>
      <w:r w:rsidR="00143CFE" w:rsidRPr="00191ADB">
        <w:rPr>
          <w:rFonts w:asciiTheme="majorHAnsi" w:hAnsiTheme="majorHAnsi" w:cstheme="majorHAnsi"/>
          <w:color w:val="000000" w:themeColor="text1"/>
          <w:sz w:val="24"/>
          <w:szCs w:val="24"/>
        </w:rPr>
        <w:t>Bildung</w:t>
      </w:r>
      <w:r w:rsidRPr="00191ADB">
        <w:rPr>
          <w:rFonts w:asciiTheme="majorHAnsi" w:hAnsiTheme="majorHAnsi" w:cstheme="majorHAnsi"/>
          <w:color w:val="000000" w:themeColor="text1"/>
          <w:sz w:val="24"/>
          <w:szCs w:val="24"/>
        </w:rPr>
        <w:t xml:space="preserve"> von Mizellen, wenn </w:t>
      </w:r>
      <w:r w:rsidR="00143CFE" w:rsidRPr="00191ADB">
        <w:rPr>
          <w:rFonts w:asciiTheme="majorHAnsi" w:hAnsiTheme="majorHAnsi" w:cstheme="majorHAnsi"/>
          <w:color w:val="000000" w:themeColor="text1"/>
          <w:sz w:val="24"/>
          <w:szCs w:val="24"/>
        </w:rPr>
        <w:t>Detergens</w:t>
      </w:r>
      <w:r w:rsidRPr="00191ADB">
        <w:rPr>
          <w:rFonts w:asciiTheme="majorHAnsi" w:hAnsiTheme="majorHAnsi" w:cstheme="majorHAnsi"/>
          <w:color w:val="000000" w:themeColor="text1"/>
          <w:sz w:val="24"/>
          <w:szCs w:val="24"/>
        </w:rPr>
        <w:t xml:space="preserve"> mit Lipiddoppelschicht des Virus</w:t>
      </w:r>
      <w:r w:rsidR="00143CFE" w:rsidRPr="00191ADB">
        <w:rPr>
          <w:rFonts w:asciiTheme="majorHAnsi" w:hAnsiTheme="majorHAnsi" w:cstheme="majorHAnsi"/>
          <w:color w:val="000000" w:themeColor="text1"/>
          <w:sz w:val="24"/>
          <w:szCs w:val="24"/>
        </w:rPr>
        <w:t xml:space="preserve"> inter</w:t>
      </w:r>
      <w:r w:rsidRPr="00191ADB">
        <w:rPr>
          <w:rFonts w:asciiTheme="majorHAnsi" w:hAnsiTheme="majorHAnsi" w:cstheme="majorHAnsi"/>
          <w:color w:val="000000" w:themeColor="text1"/>
          <w:sz w:val="24"/>
          <w:szCs w:val="24"/>
        </w:rPr>
        <w:t xml:space="preserve">kaliert. </w:t>
      </w:r>
    </w:p>
    <w:p w14:paraId="189FD21A" w14:textId="7DE27EA6" w:rsidR="00FC5B86" w:rsidRPr="00191ADB" w:rsidRDefault="00FC5B86" w:rsidP="00FC5B86">
      <w:pPr>
        <w:autoSpaceDE w:val="0"/>
        <w:autoSpaceDN w:val="0"/>
        <w:adjustRightInd w:val="0"/>
        <w:spacing w:after="0" w:line="276" w:lineRule="auto"/>
        <w:ind w:left="284"/>
        <w:jc w:val="center"/>
        <w:rPr>
          <w:rFonts w:cstheme="minorHAnsi"/>
          <w:color w:val="000000" w:themeColor="text1"/>
          <w:sz w:val="24"/>
          <w:szCs w:val="24"/>
        </w:rPr>
      </w:pPr>
      <w:r w:rsidRPr="00191ADB">
        <w:rPr>
          <w:noProof/>
        </w:rPr>
        <w:lastRenderedPageBreak/>
        <w:drawing>
          <wp:inline distT="0" distB="0" distL="0" distR="0" wp14:anchorId="5C17668F" wp14:editId="12045B6A">
            <wp:extent cx="5115464" cy="3363420"/>
            <wp:effectExtent l="0" t="0" r="0" b="889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8"/>
                    <a:stretch>
                      <a:fillRect/>
                    </a:stretch>
                  </pic:blipFill>
                  <pic:spPr>
                    <a:xfrm>
                      <a:off x="0" y="0"/>
                      <a:ext cx="5133115" cy="3375026"/>
                    </a:xfrm>
                    <a:prstGeom prst="rect">
                      <a:avLst/>
                    </a:prstGeom>
                  </pic:spPr>
                </pic:pic>
              </a:graphicData>
            </a:graphic>
          </wp:inline>
        </w:drawing>
      </w:r>
    </w:p>
    <w:p w14:paraId="7521AB99" w14:textId="27C1122E" w:rsidR="00D22C7A" w:rsidRPr="00191ADB" w:rsidRDefault="00D22C7A" w:rsidP="00FC5B86">
      <w:pPr>
        <w:autoSpaceDE w:val="0"/>
        <w:autoSpaceDN w:val="0"/>
        <w:adjustRightInd w:val="0"/>
        <w:spacing w:after="0" w:line="276" w:lineRule="auto"/>
        <w:ind w:left="284"/>
        <w:jc w:val="center"/>
        <w:rPr>
          <w:rFonts w:cstheme="minorHAnsi"/>
          <w:color w:val="000000" w:themeColor="text1"/>
          <w:sz w:val="24"/>
          <w:szCs w:val="24"/>
        </w:rPr>
      </w:pPr>
    </w:p>
    <w:p w14:paraId="34E34375" w14:textId="0D9FA3B1" w:rsidR="00D22C7A" w:rsidRPr="00191ADB" w:rsidRDefault="00D22C7A" w:rsidP="00FC5B86">
      <w:pPr>
        <w:autoSpaceDE w:val="0"/>
        <w:autoSpaceDN w:val="0"/>
        <w:adjustRightInd w:val="0"/>
        <w:spacing w:after="0" w:line="276" w:lineRule="auto"/>
        <w:ind w:left="284"/>
        <w:jc w:val="center"/>
        <w:rPr>
          <w:rFonts w:cstheme="minorHAnsi"/>
          <w:color w:val="000000" w:themeColor="text1"/>
          <w:sz w:val="24"/>
          <w:szCs w:val="24"/>
        </w:rPr>
      </w:pPr>
    </w:p>
    <w:p w14:paraId="40577C04" w14:textId="15B97825" w:rsidR="00D22C7A" w:rsidRPr="00191ADB" w:rsidRDefault="00D22C7A" w:rsidP="00FC5B86">
      <w:pPr>
        <w:autoSpaceDE w:val="0"/>
        <w:autoSpaceDN w:val="0"/>
        <w:adjustRightInd w:val="0"/>
        <w:spacing w:after="0" w:line="276" w:lineRule="auto"/>
        <w:ind w:left="284"/>
        <w:jc w:val="center"/>
        <w:rPr>
          <w:rFonts w:cstheme="minorHAnsi"/>
          <w:color w:val="000000" w:themeColor="text1"/>
          <w:sz w:val="24"/>
          <w:szCs w:val="24"/>
        </w:rPr>
      </w:pPr>
      <w:r w:rsidRPr="00191ADB">
        <w:rPr>
          <w:noProof/>
        </w:rPr>
        <w:drawing>
          <wp:anchor distT="0" distB="0" distL="114300" distR="114300" simplePos="0" relativeHeight="251637760" behindDoc="0" locked="0" layoutInCell="1" allowOverlap="1" wp14:anchorId="2D61B98B" wp14:editId="4C33B1CC">
            <wp:simplePos x="0" y="0"/>
            <wp:positionH relativeFrom="column">
              <wp:posOffset>1793240</wp:posOffset>
            </wp:positionH>
            <wp:positionV relativeFrom="paragraph">
              <wp:posOffset>201930</wp:posOffset>
            </wp:positionV>
            <wp:extent cx="1002030" cy="636270"/>
            <wp:effectExtent l="0" t="0" r="0" b="0"/>
            <wp:wrapSquare wrapText="bothSides"/>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9" cstate="print">
                      <a:extLst>
                        <a:ext uri="{28A0092B-C50C-407E-A947-70E740481C1C}">
                          <a14:useLocalDpi xmlns:a14="http://schemas.microsoft.com/office/drawing/2010/main" val="0"/>
                        </a:ext>
                      </a:extLst>
                    </a:blip>
                    <a:srcRect l="43732" t="3252" r="36155" b="76530"/>
                    <a:stretch/>
                  </pic:blipFill>
                  <pic:spPr bwMode="auto">
                    <a:xfrm>
                      <a:off x="0" y="0"/>
                      <a:ext cx="1002030" cy="636270"/>
                    </a:xfrm>
                    <a:prstGeom prst="rect">
                      <a:avLst/>
                    </a:prstGeom>
                    <a:ln>
                      <a:noFill/>
                    </a:ln>
                    <a:extLst>
                      <a:ext uri="{53640926-AAD7-44D8-BBD7-CCE9431645EC}">
                        <a14:shadowObscured xmlns:a14="http://schemas.microsoft.com/office/drawing/2010/main"/>
                      </a:ext>
                    </a:extLst>
                  </pic:spPr>
                </pic:pic>
              </a:graphicData>
            </a:graphic>
          </wp:anchor>
        </w:drawing>
      </w:r>
    </w:p>
    <w:p w14:paraId="0D7A0FB9" w14:textId="49CFFCF8" w:rsidR="00D22C7A" w:rsidRPr="00191ADB" w:rsidRDefault="00D22C7A" w:rsidP="00FC5B86">
      <w:pPr>
        <w:autoSpaceDE w:val="0"/>
        <w:autoSpaceDN w:val="0"/>
        <w:adjustRightInd w:val="0"/>
        <w:spacing w:after="0" w:line="276" w:lineRule="auto"/>
        <w:ind w:left="284"/>
        <w:jc w:val="center"/>
        <w:rPr>
          <w:rFonts w:cstheme="minorHAnsi"/>
          <w:color w:val="000000" w:themeColor="text1"/>
          <w:sz w:val="24"/>
          <w:szCs w:val="24"/>
        </w:rPr>
      </w:pPr>
    </w:p>
    <w:p w14:paraId="155A1B6E" w14:textId="00804F93" w:rsidR="00D22C7A" w:rsidRPr="00191ADB" w:rsidRDefault="00D22C7A" w:rsidP="00D22C7A">
      <w:pPr>
        <w:autoSpaceDE w:val="0"/>
        <w:autoSpaceDN w:val="0"/>
        <w:adjustRightInd w:val="0"/>
        <w:spacing w:after="0" w:line="276" w:lineRule="auto"/>
        <w:ind w:left="284"/>
        <w:jc w:val="both"/>
        <w:rPr>
          <w:rFonts w:cstheme="minorHAnsi"/>
          <w:color w:val="000000" w:themeColor="text1"/>
          <w:sz w:val="24"/>
          <w:szCs w:val="24"/>
        </w:rPr>
      </w:pPr>
      <w:proofErr w:type="spellStart"/>
      <w:r w:rsidRPr="00191ADB">
        <w:rPr>
          <w:rFonts w:cstheme="minorHAnsi"/>
          <w:color w:val="000000" w:themeColor="text1"/>
          <w:sz w:val="24"/>
          <w:szCs w:val="24"/>
        </w:rPr>
        <w:t>Detergenz</w:t>
      </w:r>
      <w:proofErr w:type="spellEnd"/>
      <w:r w:rsidRPr="00191ADB">
        <w:rPr>
          <w:rFonts w:cstheme="minorHAnsi"/>
          <w:color w:val="000000" w:themeColor="text1"/>
          <w:sz w:val="24"/>
          <w:szCs w:val="24"/>
        </w:rPr>
        <w:t xml:space="preserve"> hat die </w:t>
      </w:r>
      <w:r w:rsidR="00E25E25" w:rsidRPr="00191ADB">
        <w:rPr>
          <w:rFonts w:cstheme="minorHAnsi"/>
          <w:color w:val="000000" w:themeColor="text1"/>
          <w:sz w:val="24"/>
          <w:szCs w:val="24"/>
        </w:rPr>
        <w:t>F</w:t>
      </w:r>
      <w:r w:rsidRPr="00191ADB">
        <w:rPr>
          <w:rFonts w:cstheme="minorHAnsi"/>
          <w:color w:val="000000" w:themeColor="text1"/>
          <w:sz w:val="24"/>
          <w:szCs w:val="24"/>
        </w:rPr>
        <w:t xml:space="preserve">orm  </w:t>
      </w:r>
    </w:p>
    <w:p w14:paraId="35FC66ED" w14:textId="26450E63" w:rsidR="00D22C7A" w:rsidRPr="00191ADB" w:rsidRDefault="00D22C7A" w:rsidP="00D22C7A">
      <w:pPr>
        <w:autoSpaceDE w:val="0"/>
        <w:autoSpaceDN w:val="0"/>
        <w:adjustRightInd w:val="0"/>
        <w:spacing w:after="0" w:line="276" w:lineRule="auto"/>
        <w:ind w:left="284"/>
        <w:jc w:val="both"/>
        <w:rPr>
          <w:rFonts w:cstheme="minorHAnsi"/>
          <w:color w:val="000000" w:themeColor="text1"/>
          <w:sz w:val="24"/>
          <w:szCs w:val="24"/>
        </w:rPr>
      </w:pPr>
    </w:p>
    <w:p w14:paraId="4245BF6F" w14:textId="08CDEC81" w:rsidR="00D22C7A" w:rsidRPr="00191ADB" w:rsidRDefault="00D22C7A" w:rsidP="00D22C7A">
      <w:pPr>
        <w:autoSpaceDE w:val="0"/>
        <w:autoSpaceDN w:val="0"/>
        <w:adjustRightInd w:val="0"/>
        <w:spacing w:after="0" w:line="276" w:lineRule="auto"/>
        <w:ind w:left="284"/>
        <w:jc w:val="both"/>
        <w:rPr>
          <w:rFonts w:cstheme="minorHAnsi"/>
          <w:color w:val="000000" w:themeColor="text1"/>
          <w:sz w:val="24"/>
          <w:szCs w:val="24"/>
        </w:rPr>
      </w:pPr>
    </w:p>
    <w:p w14:paraId="2BB8E219" w14:textId="77777777" w:rsidR="00E25E25" w:rsidRPr="00191ADB" w:rsidRDefault="00D22C7A" w:rsidP="00143CFE">
      <w:pPr>
        <w:autoSpaceDE w:val="0"/>
        <w:autoSpaceDN w:val="0"/>
        <w:adjustRightInd w:val="0"/>
        <w:spacing w:after="0" w:line="276" w:lineRule="auto"/>
        <w:ind w:left="284"/>
        <w:jc w:val="both"/>
        <w:rPr>
          <w:rFonts w:cstheme="minorHAnsi"/>
          <w:color w:val="000000" w:themeColor="text1"/>
          <w:sz w:val="24"/>
          <w:szCs w:val="24"/>
        </w:rPr>
      </w:pPr>
      <w:r w:rsidRPr="00191ADB">
        <w:rPr>
          <w:rFonts w:cstheme="minorHAnsi"/>
          <w:color w:val="000000" w:themeColor="text1"/>
          <w:sz w:val="24"/>
          <w:szCs w:val="24"/>
        </w:rPr>
        <w:t>Die</w:t>
      </w:r>
      <w:r w:rsidR="00017E17" w:rsidRPr="00191ADB">
        <w:rPr>
          <w:rFonts w:cstheme="minorHAnsi"/>
          <w:color w:val="000000" w:themeColor="text1"/>
          <w:sz w:val="24"/>
          <w:szCs w:val="24"/>
        </w:rPr>
        <w:t xml:space="preserve"> Virus</w:t>
      </w:r>
      <w:r w:rsidRPr="00191ADB">
        <w:rPr>
          <w:rFonts w:cstheme="minorHAnsi"/>
          <w:color w:val="000000" w:themeColor="text1"/>
          <w:sz w:val="24"/>
          <w:szCs w:val="24"/>
        </w:rPr>
        <w:t xml:space="preserve"> Membran ist eine </w:t>
      </w:r>
      <w:proofErr w:type="spellStart"/>
      <w:r w:rsidR="00017E17" w:rsidRPr="00191ADB">
        <w:rPr>
          <w:rFonts w:cstheme="minorHAnsi"/>
          <w:color w:val="000000" w:themeColor="text1"/>
          <w:sz w:val="24"/>
          <w:szCs w:val="24"/>
        </w:rPr>
        <w:t>Lipiddopelschicht</w:t>
      </w:r>
      <w:proofErr w:type="spellEnd"/>
      <w:r w:rsidR="00017E17" w:rsidRPr="00191ADB">
        <w:rPr>
          <w:rFonts w:cstheme="minorHAnsi"/>
          <w:color w:val="000000" w:themeColor="text1"/>
          <w:sz w:val="24"/>
          <w:szCs w:val="24"/>
        </w:rPr>
        <w:t xml:space="preserve">. Detergens, wegen seine Kegelförmige Struktur, zwingt sich rein in das Lipiddoppelschicht, damit die Hydrophobe </w:t>
      </w:r>
      <w:proofErr w:type="spellStart"/>
      <w:r w:rsidR="00017E17" w:rsidRPr="00191ADB">
        <w:rPr>
          <w:rFonts w:cstheme="minorHAnsi"/>
          <w:color w:val="000000" w:themeColor="text1"/>
          <w:sz w:val="24"/>
          <w:szCs w:val="24"/>
        </w:rPr>
        <w:t>alkyketten</w:t>
      </w:r>
      <w:proofErr w:type="spellEnd"/>
      <w:r w:rsidR="00017E17" w:rsidRPr="00191ADB">
        <w:rPr>
          <w:rFonts w:cstheme="minorHAnsi"/>
          <w:color w:val="000000" w:themeColor="text1"/>
          <w:sz w:val="24"/>
          <w:szCs w:val="24"/>
        </w:rPr>
        <w:t xml:space="preserve"> nicht in kontaktmit Wasser sind.</w:t>
      </w:r>
      <w:r w:rsidR="00143CFE" w:rsidRPr="00191ADB">
        <w:rPr>
          <w:rFonts w:cstheme="minorHAnsi"/>
          <w:color w:val="000000" w:themeColor="text1"/>
          <w:sz w:val="24"/>
          <w:szCs w:val="24"/>
        </w:rPr>
        <w:t xml:space="preserve"> Sie interkalieren in das Lipidschicht und sie </w:t>
      </w:r>
      <w:proofErr w:type="spellStart"/>
      <w:r w:rsidR="00143CFE" w:rsidRPr="00191ADB">
        <w:rPr>
          <w:rFonts w:cstheme="minorHAnsi"/>
          <w:color w:val="000000" w:themeColor="text1"/>
          <w:sz w:val="24"/>
          <w:szCs w:val="24"/>
        </w:rPr>
        <w:t>solubilisieren</w:t>
      </w:r>
      <w:proofErr w:type="spellEnd"/>
      <w:r w:rsidR="00143CFE" w:rsidRPr="00191ADB">
        <w:rPr>
          <w:rFonts w:cstheme="minorHAnsi"/>
          <w:color w:val="000000" w:themeColor="text1"/>
          <w:sz w:val="24"/>
          <w:szCs w:val="24"/>
        </w:rPr>
        <w:t xml:space="preserve"> die Membran. Mizellen </w:t>
      </w:r>
      <w:r w:rsidR="00E25E25" w:rsidRPr="00191ADB">
        <w:rPr>
          <w:rFonts w:cstheme="minorHAnsi"/>
          <w:color w:val="000000" w:themeColor="text1"/>
          <w:sz w:val="24"/>
          <w:szCs w:val="24"/>
        </w:rPr>
        <w:t>aus zylindrischen und kegelförmigen Lipiden</w:t>
      </w:r>
      <w:r w:rsidR="00143CFE" w:rsidRPr="00191ADB">
        <w:rPr>
          <w:rFonts w:cstheme="minorHAnsi"/>
          <w:color w:val="000000" w:themeColor="text1"/>
          <w:sz w:val="24"/>
          <w:szCs w:val="24"/>
        </w:rPr>
        <w:t xml:space="preserve"> sind gebildet.</w:t>
      </w:r>
    </w:p>
    <w:p w14:paraId="2DE4A5F2" w14:textId="7897020E" w:rsidR="00D22C7A" w:rsidRPr="00191ADB" w:rsidRDefault="00E25E25" w:rsidP="00143CFE">
      <w:pPr>
        <w:autoSpaceDE w:val="0"/>
        <w:autoSpaceDN w:val="0"/>
        <w:adjustRightInd w:val="0"/>
        <w:spacing w:after="0" w:line="276" w:lineRule="auto"/>
        <w:ind w:left="284"/>
        <w:jc w:val="both"/>
        <w:rPr>
          <w:rFonts w:cstheme="minorHAnsi"/>
          <w:color w:val="000000" w:themeColor="text1"/>
          <w:sz w:val="24"/>
          <w:szCs w:val="24"/>
        </w:rPr>
      </w:pPr>
      <w:r w:rsidRPr="00191ADB">
        <w:rPr>
          <w:rFonts w:cstheme="minorHAnsi"/>
          <w:color w:val="000000" w:themeColor="text1"/>
          <w:sz w:val="24"/>
          <w:szCs w:val="24"/>
        </w:rPr>
        <w:t xml:space="preserve">Temperatur hilft mit Hydrophobe Effekt. </w:t>
      </w:r>
      <w:r w:rsidR="00143CFE" w:rsidRPr="00191ADB">
        <w:rPr>
          <w:rFonts w:cstheme="minorHAnsi"/>
          <w:color w:val="000000" w:themeColor="text1"/>
          <w:sz w:val="24"/>
          <w:szCs w:val="24"/>
        </w:rPr>
        <w:t xml:space="preserve"> </w:t>
      </w:r>
    </w:p>
    <w:p w14:paraId="1063BF19" w14:textId="77777777" w:rsidR="003267FD" w:rsidRPr="00191ADB" w:rsidRDefault="00006A8A" w:rsidP="003267FD">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Natürliche </w:t>
      </w:r>
      <w:proofErr w:type="spellStart"/>
      <w:r w:rsidRPr="00191ADB">
        <w:rPr>
          <w:rFonts w:eastAsia="Times New Roman" w:cstheme="minorHAnsi"/>
          <w:sz w:val="24"/>
          <w:szCs w:val="24"/>
          <w:lang w:eastAsia="en-GB"/>
        </w:rPr>
        <w:t>Membranensysteme</w:t>
      </w:r>
      <w:proofErr w:type="spellEnd"/>
      <w:r w:rsidRPr="00191ADB">
        <w:rPr>
          <w:rFonts w:eastAsia="Times New Roman" w:cstheme="minorHAnsi"/>
          <w:sz w:val="24"/>
          <w:szCs w:val="24"/>
          <w:lang w:eastAsia="en-GB"/>
        </w:rPr>
        <w:t xml:space="preserve"> vollständig nachbauen zu können, ist ein großer Wunsch vieler Naturwissenschaftler. Aufgrund ihrer Komplexität ist dies jedoch meistens unmöglich. Häufig ist es auch gar nicht sinnvoll, da bei einer bestimmten Fragestellung viele Systemkomponenten nicht zum Tragen kommen. </w:t>
      </w:r>
    </w:p>
    <w:p w14:paraId="1096F064" w14:textId="77777777" w:rsidR="003267FD" w:rsidRPr="00191ADB" w:rsidRDefault="00006A8A" w:rsidP="003267FD">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xml:space="preserve">Eine der einfachsten Rekonstitutionssysteme für Membranen sind die sogenannten Langmuir </w:t>
      </w:r>
      <w:proofErr w:type="spellStart"/>
      <w:r w:rsidRPr="00191ADB">
        <w:rPr>
          <w:rFonts w:eastAsia="Times New Roman" w:cstheme="minorHAnsi"/>
          <w:sz w:val="24"/>
          <w:szCs w:val="24"/>
          <w:lang w:eastAsia="en-GB"/>
        </w:rPr>
        <w:t>Blodgett</w:t>
      </w:r>
      <w:proofErr w:type="spellEnd"/>
      <w:r w:rsidRPr="00191ADB">
        <w:rPr>
          <w:rFonts w:eastAsia="Times New Roman" w:cstheme="minorHAnsi"/>
          <w:sz w:val="24"/>
          <w:szCs w:val="24"/>
          <w:lang w:eastAsia="en-GB"/>
        </w:rPr>
        <w:t xml:space="preserve"> Filme. Hier handelt es sich um sog. Lipidmonolagen</w:t>
      </w:r>
      <w:r w:rsidR="002A1A7B" w:rsidRPr="00191ADB">
        <w:rPr>
          <w:rFonts w:eastAsia="Times New Roman" w:cstheme="minorHAnsi"/>
          <w:sz w:val="24"/>
          <w:szCs w:val="24"/>
          <w:lang w:eastAsia="en-GB"/>
        </w:rPr>
        <w:t xml:space="preserve"> </w:t>
      </w:r>
      <w:r w:rsidRPr="00191ADB">
        <w:rPr>
          <w:rFonts w:eastAsia="Times New Roman" w:cstheme="minorHAnsi"/>
          <w:sz w:val="24"/>
          <w:szCs w:val="24"/>
          <w:lang w:eastAsia="en-GB"/>
        </w:rPr>
        <w:t>an</w:t>
      </w:r>
      <w:r w:rsidR="002A1A7B" w:rsidRPr="00191ADB">
        <w:rPr>
          <w:rFonts w:eastAsia="Times New Roman" w:cstheme="minorHAnsi"/>
          <w:sz w:val="24"/>
          <w:szCs w:val="24"/>
          <w:lang w:eastAsia="en-GB"/>
        </w:rPr>
        <w:t xml:space="preserve"> </w:t>
      </w:r>
      <w:r w:rsidRPr="00191ADB">
        <w:rPr>
          <w:rFonts w:eastAsia="Times New Roman" w:cstheme="minorHAnsi"/>
          <w:sz w:val="24"/>
          <w:szCs w:val="24"/>
          <w:lang w:eastAsia="en-GB"/>
        </w:rPr>
        <w:t>Luft/Wasser Grenzflächen.</w:t>
      </w:r>
      <w:r w:rsidR="003267FD" w:rsidRPr="00191ADB">
        <w:rPr>
          <w:rFonts w:eastAsia="Times New Roman" w:cstheme="minorHAnsi"/>
          <w:sz w:val="24"/>
          <w:szCs w:val="24"/>
          <w:lang w:eastAsia="en-GB"/>
        </w:rPr>
        <w:t xml:space="preserve"> </w:t>
      </w:r>
      <w:r w:rsidRPr="00191ADB">
        <w:rPr>
          <w:rFonts w:eastAsia="Times New Roman" w:cstheme="minorHAnsi"/>
          <w:sz w:val="24"/>
          <w:szCs w:val="24"/>
          <w:lang w:eastAsia="en-GB"/>
        </w:rPr>
        <w:t xml:space="preserve">Recherchieren Sie hierzu im Internet und beschreiben Sie wie und warum sich Lipide </w:t>
      </w:r>
      <w:proofErr w:type="gramStart"/>
      <w:r w:rsidRPr="00191ADB">
        <w:rPr>
          <w:rFonts w:eastAsia="Times New Roman" w:cstheme="minorHAnsi"/>
          <w:sz w:val="24"/>
          <w:szCs w:val="24"/>
          <w:lang w:eastAsia="en-GB"/>
        </w:rPr>
        <w:t>an einer Wasser</w:t>
      </w:r>
      <w:proofErr w:type="gramEnd"/>
      <w:r w:rsidRPr="00191ADB">
        <w:rPr>
          <w:rFonts w:eastAsia="Times New Roman" w:cstheme="minorHAnsi"/>
          <w:sz w:val="24"/>
          <w:szCs w:val="24"/>
          <w:lang w:eastAsia="en-GB"/>
        </w:rPr>
        <w:t xml:space="preserve">/Luft Grenzfläche in einer "Richtung" anordnen. (In der </w:t>
      </w:r>
      <w:proofErr w:type="spellStart"/>
      <w:r w:rsidRPr="00191ADB">
        <w:rPr>
          <w:rFonts w:eastAsia="Times New Roman" w:cstheme="minorHAnsi"/>
          <w:sz w:val="24"/>
          <w:szCs w:val="24"/>
          <w:lang w:eastAsia="en-GB"/>
        </w:rPr>
        <w:t>Volesung</w:t>
      </w:r>
      <w:proofErr w:type="spellEnd"/>
      <w:r w:rsidRPr="00191ADB">
        <w:rPr>
          <w:rFonts w:eastAsia="Times New Roman" w:cstheme="minorHAnsi"/>
          <w:sz w:val="24"/>
          <w:szCs w:val="24"/>
          <w:lang w:eastAsia="en-GB"/>
        </w:rPr>
        <w:t xml:space="preserve"> am Mittwoch hatten wir hierzu eine kleine Skizze an der Tafel).</w:t>
      </w:r>
    </w:p>
    <w:p w14:paraId="0DEAF250" w14:textId="34DCAAF3" w:rsidR="00A560B8" w:rsidRPr="00191ADB" w:rsidRDefault="00006A8A" w:rsidP="003267FD">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xml:space="preserve">Erklären Sie in diesem Zusammenhang das Zustandekommen von Seifenblasen: Woraus bestehen sie? </w:t>
      </w:r>
      <w:r w:rsidR="00324EEC" w:rsidRPr="00191ADB">
        <w:rPr>
          <w:rFonts w:eastAsia="Times New Roman" w:cstheme="minorHAnsi"/>
          <w:sz w:val="24"/>
          <w:szCs w:val="24"/>
          <w:lang w:eastAsia="en-GB"/>
        </w:rPr>
        <w:t>Inwiefern</w:t>
      </w:r>
      <w:r w:rsidRPr="00191ADB">
        <w:rPr>
          <w:rFonts w:eastAsia="Times New Roman" w:cstheme="minorHAnsi"/>
          <w:sz w:val="24"/>
          <w:szCs w:val="24"/>
          <w:lang w:eastAsia="en-GB"/>
        </w:rPr>
        <w:t xml:space="preserve"> ähnelt der Aufbau Biomembranen? Worin unterscheiden sich beide Membransysteme jedoch entscheiden? Warum spiegelt die Oberfläche von Seifenblasen in </w:t>
      </w:r>
      <w:r w:rsidRPr="00191ADB">
        <w:rPr>
          <w:rFonts w:eastAsia="Times New Roman" w:cstheme="minorHAnsi"/>
          <w:sz w:val="24"/>
          <w:szCs w:val="24"/>
          <w:lang w:eastAsia="en-GB"/>
        </w:rPr>
        <w:lastRenderedPageBreak/>
        <w:t xml:space="preserve">bunten Interferenzfarben? (In der </w:t>
      </w:r>
      <w:proofErr w:type="spellStart"/>
      <w:r w:rsidRPr="00191ADB">
        <w:rPr>
          <w:rFonts w:eastAsia="Times New Roman" w:cstheme="minorHAnsi"/>
          <w:sz w:val="24"/>
          <w:szCs w:val="24"/>
          <w:lang w:eastAsia="en-GB"/>
        </w:rPr>
        <w:t>Volesung</w:t>
      </w:r>
      <w:proofErr w:type="spellEnd"/>
      <w:r w:rsidRPr="00191ADB">
        <w:rPr>
          <w:rFonts w:eastAsia="Times New Roman" w:cstheme="minorHAnsi"/>
          <w:sz w:val="24"/>
          <w:szCs w:val="24"/>
          <w:lang w:eastAsia="en-GB"/>
        </w:rPr>
        <w:t xml:space="preserve"> am Mittwoch hatte eine Ihrer Kommilitonen hierzu eine kleine Skizze an der Tafel </w:t>
      </w:r>
      <w:r w:rsidR="00081D6A" w:rsidRPr="00191ADB">
        <w:rPr>
          <w:rFonts w:eastAsia="Times New Roman" w:cstheme="minorHAnsi"/>
          <w:sz w:val="24"/>
          <w:szCs w:val="24"/>
          <w:lang w:eastAsia="en-GB"/>
        </w:rPr>
        <w:t>angefertigt</w:t>
      </w:r>
      <w:r w:rsidRPr="00191ADB">
        <w:rPr>
          <w:rFonts w:eastAsia="Times New Roman" w:cstheme="minorHAnsi"/>
          <w:sz w:val="24"/>
          <w:szCs w:val="24"/>
          <w:lang w:eastAsia="en-GB"/>
        </w:rPr>
        <w:t>.)</w:t>
      </w:r>
    </w:p>
    <w:p w14:paraId="308731B7" w14:textId="4D8B0E99" w:rsidR="00DB211B" w:rsidRPr="00191ADB" w:rsidRDefault="00DB211B" w:rsidP="00070364">
      <w:pPr>
        <w:pStyle w:val="ListParagraph"/>
        <w:spacing w:before="100" w:beforeAutospacing="1" w:after="100" w:afterAutospacing="1" w:line="276" w:lineRule="auto"/>
        <w:ind w:left="644"/>
        <w:jc w:val="both"/>
        <w:rPr>
          <w:rFonts w:eastAsia="Times New Roman" w:cstheme="minorHAnsi"/>
          <w:sz w:val="24"/>
          <w:szCs w:val="24"/>
          <w:lang w:eastAsia="en-GB"/>
        </w:rPr>
      </w:pPr>
    </w:p>
    <w:p w14:paraId="2508FF0F" w14:textId="7CA4B32C" w:rsidR="00081D6A" w:rsidRPr="00191ADB" w:rsidRDefault="00DB211B" w:rsidP="00081D6A">
      <w:pPr>
        <w:pStyle w:val="ListParagraph"/>
        <w:spacing w:before="100" w:beforeAutospacing="1" w:after="100" w:afterAutospacing="1" w:line="276" w:lineRule="auto"/>
        <w:ind w:left="644"/>
        <w:jc w:val="both"/>
        <w:rPr>
          <w:rFonts w:asciiTheme="majorHAnsi" w:hAnsiTheme="majorHAnsi" w:cstheme="majorHAnsi"/>
          <w:sz w:val="24"/>
          <w:szCs w:val="24"/>
        </w:rPr>
      </w:pPr>
      <w:r w:rsidRPr="00191ADB">
        <w:rPr>
          <w:rFonts w:asciiTheme="majorHAnsi" w:hAnsiTheme="majorHAnsi" w:cstheme="majorHAnsi"/>
          <w:sz w:val="24"/>
          <w:szCs w:val="24"/>
        </w:rPr>
        <w:t xml:space="preserve">Seifenblasen bestehen aus einer dünnen Schicht Wasser. Die Seifenmoleküle sind so angeordnet, dass die wasserabweisenden Enden zur Luft weisen, die sich </w:t>
      </w:r>
      <w:proofErr w:type="spellStart"/>
      <w:r w:rsidRPr="00191ADB">
        <w:rPr>
          <w:rFonts w:asciiTheme="majorHAnsi" w:hAnsiTheme="majorHAnsi" w:cstheme="majorHAnsi"/>
          <w:sz w:val="24"/>
          <w:szCs w:val="24"/>
        </w:rPr>
        <w:t>aussen</w:t>
      </w:r>
      <w:proofErr w:type="spellEnd"/>
      <w:r w:rsidRPr="00191ADB">
        <w:rPr>
          <w:rFonts w:asciiTheme="majorHAnsi" w:hAnsiTheme="majorHAnsi" w:cstheme="majorHAnsi"/>
          <w:sz w:val="24"/>
          <w:szCs w:val="24"/>
        </w:rPr>
        <w:t xml:space="preserve"> und innen befindet. In der Biomembran sind die wasserabweisenden Lipide einander zugewandt. In beiden Fällen wenden sich die wasserliebenden Enden dem Wasser zu. Biomembranen sind stets Doppelmembranen. Sie ähneln aufeinander gelegten Pelzen, die mit der Haarseite (wasserabweisend) ineinander verzahnt sind. Bei der Seifenblase schwimmen die Zellen mit den Haaren nach oben auf der </w:t>
      </w:r>
      <w:r w:rsidR="006D5F37" w:rsidRPr="00191ADB">
        <w:rPr>
          <w:rFonts w:asciiTheme="majorHAnsi" w:hAnsiTheme="majorHAnsi" w:cstheme="majorHAnsi"/>
          <w:sz w:val="24"/>
          <w:szCs w:val="24"/>
        </w:rPr>
        <w:t>äußeren</w:t>
      </w:r>
      <w:r w:rsidRPr="00191ADB">
        <w:rPr>
          <w:rFonts w:asciiTheme="majorHAnsi" w:hAnsiTheme="majorHAnsi" w:cstheme="majorHAnsi"/>
          <w:sz w:val="24"/>
          <w:szCs w:val="24"/>
        </w:rPr>
        <w:t xml:space="preserve"> und inneren Oberfläche des Wassers. Sie bilden keine Doppelmembran, denn zwischen beiden Schichten liegt eine dicke Schicht Wasser (dick, bezogen auf die Dicke der Membranen).</w:t>
      </w:r>
    </w:p>
    <w:p w14:paraId="16B1A2BE" w14:textId="397B987F" w:rsidR="006C4761" w:rsidRPr="00191ADB" w:rsidRDefault="00081D6A"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r w:rsidRPr="00191ADB">
        <w:rPr>
          <w:rStyle w:val="hgkelc"/>
          <w:rFonts w:asciiTheme="majorHAnsi" w:hAnsiTheme="majorHAnsi" w:cstheme="majorHAnsi"/>
          <w:sz w:val="24"/>
          <w:szCs w:val="24"/>
        </w:rPr>
        <w:t xml:space="preserve">Da die Flüssigkeit der </w:t>
      </w:r>
      <w:r w:rsidRPr="00191ADB">
        <w:rPr>
          <w:rStyle w:val="hgkelc"/>
          <w:rFonts w:asciiTheme="majorHAnsi" w:hAnsiTheme="majorHAnsi" w:cstheme="majorHAnsi"/>
          <w:b/>
          <w:bCs/>
          <w:sz w:val="24"/>
          <w:szCs w:val="24"/>
        </w:rPr>
        <w:t>Seifenblase</w:t>
      </w:r>
      <w:r w:rsidRPr="00191ADB">
        <w:rPr>
          <w:rStyle w:val="hgkelc"/>
          <w:rFonts w:asciiTheme="majorHAnsi" w:hAnsiTheme="majorHAnsi" w:cstheme="majorHAnsi"/>
          <w:sz w:val="24"/>
          <w:szCs w:val="24"/>
        </w:rPr>
        <w:t xml:space="preserve"> durch die Schwerkraft nach unten gezogen wird, ist die Seifenhaut oben dünner als unten. Die ständige Veränderung der Dicke der Seifenhaut durch die Schwerkraft und die Verdunstung zeigt sich deutlich am schillernden Farbenspiel der Seifenhaut. Spiegelt die Oberfläche in </w:t>
      </w:r>
      <w:r w:rsidRPr="00191ADB">
        <w:rPr>
          <w:rStyle w:val="hgkelc"/>
          <w:rFonts w:asciiTheme="majorHAnsi" w:hAnsiTheme="majorHAnsi" w:cstheme="majorHAnsi"/>
          <w:b/>
          <w:bCs/>
          <w:sz w:val="24"/>
          <w:szCs w:val="24"/>
        </w:rPr>
        <w:t>bunten Interferenzfarben</w:t>
      </w:r>
      <w:r w:rsidRPr="00191ADB">
        <w:rPr>
          <w:rStyle w:val="hgkelc"/>
          <w:rFonts w:asciiTheme="majorHAnsi" w:hAnsiTheme="majorHAnsi" w:cstheme="majorHAnsi"/>
          <w:sz w:val="24"/>
          <w:szCs w:val="24"/>
        </w:rPr>
        <w:t xml:space="preserve">, ist die Schichtdicke vergleichbar mit der </w:t>
      </w:r>
      <w:r w:rsidRPr="00191ADB">
        <w:rPr>
          <w:rStyle w:val="hgkelc"/>
          <w:rFonts w:asciiTheme="majorHAnsi" w:hAnsiTheme="majorHAnsi" w:cstheme="majorHAnsi"/>
          <w:b/>
          <w:bCs/>
          <w:sz w:val="24"/>
          <w:szCs w:val="24"/>
        </w:rPr>
        <w:t>Wellenlänge des Lichts</w:t>
      </w:r>
      <w:r w:rsidRPr="00191ADB">
        <w:rPr>
          <w:rStyle w:val="hgkelc"/>
          <w:rFonts w:asciiTheme="majorHAnsi" w:hAnsiTheme="majorHAnsi" w:cstheme="majorHAnsi"/>
          <w:sz w:val="24"/>
          <w:szCs w:val="24"/>
        </w:rPr>
        <w:t>. Bei abnehmender Schichtdicke wird die Seifenhaut zunächst farblos und zum Schluss dunkel.</w:t>
      </w:r>
      <w:r w:rsidR="00EF3B25" w:rsidRPr="00191ADB">
        <w:rPr>
          <w:rStyle w:val="hgkelc"/>
          <w:rFonts w:asciiTheme="majorHAnsi" w:hAnsiTheme="majorHAnsi" w:cstheme="majorHAnsi"/>
          <w:sz w:val="24"/>
          <w:szCs w:val="24"/>
        </w:rPr>
        <w:t xml:space="preserve"> Die schillernden Farben entstehen durch Interferenz von Lichtwellen an der dünnen Seifenhaut.</w:t>
      </w:r>
    </w:p>
    <w:p w14:paraId="5595FFFA" w14:textId="7689EA5D" w:rsidR="0026133D" w:rsidRPr="00191ADB" w:rsidRDefault="0026133D"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p>
    <w:p w14:paraId="6F045745" w14:textId="77777777" w:rsidR="0026133D" w:rsidRPr="00191ADB" w:rsidRDefault="0026133D" w:rsidP="0026133D">
      <w:pPr>
        <w:pStyle w:val="ListParagraph"/>
        <w:numPr>
          <w:ilvl w:val="0"/>
          <w:numId w:val="3"/>
        </w:numPr>
        <w:spacing w:before="100" w:beforeAutospacing="1" w:after="100" w:afterAutospacing="1" w:line="276" w:lineRule="auto"/>
        <w:jc w:val="both"/>
        <w:rPr>
          <w:rStyle w:val="hgkelc"/>
          <w:rFonts w:cstheme="minorHAnsi"/>
          <w:sz w:val="24"/>
          <w:szCs w:val="24"/>
        </w:rPr>
      </w:pPr>
      <w:r w:rsidRPr="00191ADB">
        <w:rPr>
          <w:rStyle w:val="hgkelc"/>
          <w:rFonts w:cstheme="minorHAnsi"/>
          <w:sz w:val="24"/>
          <w:szCs w:val="24"/>
        </w:rPr>
        <w:t>Augen fakten</w:t>
      </w:r>
    </w:p>
    <w:p w14:paraId="1494EC81" w14:textId="77777777" w:rsidR="0026133D" w:rsidRPr="00191ADB" w:rsidRDefault="0026133D" w:rsidP="0026133D">
      <w:pPr>
        <w:pStyle w:val="ListParagraph"/>
        <w:spacing w:before="100" w:beforeAutospacing="1" w:after="100" w:afterAutospacing="1" w:line="276" w:lineRule="auto"/>
        <w:ind w:left="360"/>
        <w:jc w:val="both"/>
        <w:rPr>
          <w:rStyle w:val="hgkelc"/>
          <w:rFonts w:cstheme="minorHAnsi"/>
          <w:sz w:val="24"/>
          <w:szCs w:val="24"/>
        </w:rPr>
      </w:pPr>
    </w:p>
    <w:p w14:paraId="3041BCD9" w14:textId="77777777" w:rsidR="0026133D" w:rsidRPr="00191ADB" w:rsidRDefault="0026133D" w:rsidP="0026133D">
      <w:pPr>
        <w:pStyle w:val="ListParagraph"/>
        <w:numPr>
          <w:ilvl w:val="0"/>
          <w:numId w:val="10"/>
        </w:numPr>
        <w:spacing w:before="100" w:beforeAutospacing="1" w:after="100" w:afterAutospacing="1" w:line="276" w:lineRule="auto"/>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sz w:val="24"/>
          <w:szCs w:val="24"/>
          <w:lang w:eastAsia="en-GB"/>
        </w:rPr>
        <w:t>„Pixel“ Size unserer Augen</w:t>
      </w:r>
      <w:r w:rsidRPr="00191ADB">
        <w:rPr>
          <w:rFonts w:asciiTheme="majorHAnsi" w:eastAsia="Times New Roman" w:hAnsiTheme="majorHAnsi" w:cstheme="majorHAnsi"/>
          <w:sz w:val="24"/>
          <w:szCs w:val="24"/>
          <w:lang w:eastAsia="en-GB"/>
        </w:rPr>
        <w:t xml:space="preserve"> = Abstand der Stäbchen und Zäpfen in Netzhaut (~20nm)</w:t>
      </w:r>
    </w:p>
    <w:p w14:paraId="64F69C35" w14:textId="77777777" w:rsidR="0026133D" w:rsidRPr="00191ADB" w:rsidRDefault="0026133D" w:rsidP="0026133D">
      <w:pPr>
        <w:pStyle w:val="ListParagraph"/>
        <w:spacing w:before="100" w:beforeAutospacing="1" w:after="100" w:afterAutospacing="1" w:line="276" w:lineRule="auto"/>
        <w:ind w:left="1089"/>
        <w:jc w:val="both"/>
        <w:rPr>
          <w:rFonts w:asciiTheme="majorHAnsi" w:eastAsia="Times New Roman" w:hAnsiTheme="majorHAnsi" w:cstheme="majorHAnsi"/>
          <w:sz w:val="24"/>
          <w:szCs w:val="24"/>
          <w:lang w:eastAsia="en-GB"/>
        </w:rPr>
      </w:pPr>
      <w:r w:rsidRPr="00191ADB">
        <w:rPr>
          <w:noProof/>
        </w:rPr>
        <w:drawing>
          <wp:inline distT="0" distB="0" distL="0" distR="0" wp14:anchorId="189E7AE8" wp14:editId="7638B31A">
            <wp:extent cx="4676296" cy="2618841"/>
            <wp:effectExtent l="0" t="0" r="0" b="0"/>
            <wp:docPr id="36" name="Picture 3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Diagram&#10;&#10;Description automatically generated"/>
                    <pic:cNvPicPr/>
                  </pic:nvPicPr>
                  <pic:blipFill>
                    <a:blip r:embed="rId20"/>
                    <a:stretch>
                      <a:fillRect/>
                    </a:stretch>
                  </pic:blipFill>
                  <pic:spPr>
                    <a:xfrm>
                      <a:off x="0" y="0"/>
                      <a:ext cx="4728508" cy="2648081"/>
                    </a:xfrm>
                    <a:prstGeom prst="rect">
                      <a:avLst/>
                    </a:prstGeom>
                  </pic:spPr>
                </pic:pic>
              </a:graphicData>
            </a:graphic>
          </wp:inline>
        </w:drawing>
      </w:r>
    </w:p>
    <w:p w14:paraId="63D3931D" w14:textId="77777777" w:rsidR="0026133D" w:rsidRPr="00191ADB" w:rsidRDefault="0026133D" w:rsidP="0026133D">
      <w:pPr>
        <w:pStyle w:val="ListParagraph"/>
        <w:spacing w:before="100" w:beforeAutospacing="1" w:after="100" w:afterAutospacing="1" w:line="276" w:lineRule="auto"/>
        <w:ind w:left="1089"/>
        <w:jc w:val="center"/>
        <w:rPr>
          <w:rFonts w:asciiTheme="majorHAnsi" w:eastAsia="Times New Roman" w:hAnsiTheme="majorHAnsi" w:cstheme="majorHAnsi"/>
          <w:sz w:val="24"/>
          <w:szCs w:val="24"/>
          <w:lang w:eastAsia="en-GB"/>
        </w:rPr>
      </w:pPr>
      <w:r w:rsidRPr="00191ADB">
        <w:rPr>
          <w:noProof/>
        </w:rPr>
        <w:lastRenderedPageBreak/>
        <w:drawing>
          <wp:inline distT="0" distB="0" distL="0" distR="0" wp14:anchorId="634C953B" wp14:editId="783BDE09">
            <wp:extent cx="4681728" cy="3599925"/>
            <wp:effectExtent l="0" t="0" r="0" b="0"/>
            <wp:docPr id="35" name="Picture 35" descr="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 application&#10;&#10;Description automatically generated"/>
                    <pic:cNvPicPr/>
                  </pic:nvPicPr>
                  <pic:blipFill>
                    <a:blip r:embed="rId21"/>
                    <a:stretch>
                      <a:fillRect/>
                    </a:stretch>
                  </pic:blipFill>
                  <pic:spPr>
                    <a:xfrm>
                      <a:off x="0" y="0"/>
                      <a:ext cx="4708471" cy="3620488"/>
                    </a:xfrm>
                    <a:prstGeom prst="rect">
                      <a:avLst/>
                    </a:prstGeom>
                  </pic:spPr>
                </pic:pic>
              </a:graphicData>
            </a:graphic>
          </wp:inline>
        </w:drawing>
      </w:r>
    </w:p>
    <w:p w14:paraId="46BFB506" w14:textId="77777777" w:rsidR="0026133D" w:rsidRPr="00191ADB" w:rsidRDefault="0026133D" w:rsidP="0026133D">
      <w:pPr>
        <w:pStyle w:val="ListParagraph"/>
        <w:spacing w:before="100" w:beforeAutospacing="1" w:after="100" w:afterAutospacing="1" w:line="276" w:lineRule="auto"/>
        <w:ind w:left="1089"/>
        <w:jc w:val="center"/>
        <w:rPr>
          <w:noProof/>
        </w:rPr>
      </w:pPr>
      <w:r w:rsidRPr="00191ADB">
        <w:rPr>
          <w:noProof/>
        </w:rPr>
        <w:t xml:space="preserve">                              </w:t>
      </w:r>
      <w:r w:rsidRPr="00191ADB">
        <w:rPr>
          <w:noProof/>
        </w:rPr>
        <w:drawing>
          <wp:inline distT="0" distB="0" distL="0" distR="0" wp14:anchorId="58EFFB9D" wp14:editId="2BC1E732">
            <wp:extent cx="3682899" cy="2986918"/>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22"/>
                    <a:stretch>
                      <a:fillRect/>
                    </a:stretch>
                  </pic:blipFill>
                  <pic:spPr>
                    <a:xfrm>
                      <a:off x="0" y="0"/>
                      <a:ext cx="3694721" cy="2996506"/>
                    </a:xfrm>
                    <a:prstGeom prst="rect">
                      <a:avLst/>
                    </a:prstGeom>
                  </pic:spPr>
                </pic:pic>
              </a:graphicData>
            </a:graphic>
          </wp:inline>
        </w:drawing>
      </w:r>
    </w:p>
    <w:p w14:paraId="439079D3" w14:textId="77777777" w:rsidR="0026133D" w:rsidRPr="00191ADB" w:rsidRDefault="0026133D" w:rsidP="0026133D">
      <w:pPr>
        <w:spacing w:before="100" w:beforeAutospacing="1" w:after="100" w:afterAutospacing="1" w:line="276" w:lineRule="auto"/>
        <w:ind w:left="360"/>
        <w:rPr>
          <w:rFonts w:asciiTheme="majorHAnsi" w:hAnsiTheme="majorHAnsi" w:cstheme="majorHAnsi"/>
          <w:noProof/>
          <w:sz w:val="24"/>
          <w:szCs w:val="24"/>
        </w:rPr>
      </w:pPr>
      <w:r w:rsidRPr="00191ADB">
        <w:rPr>
          <w:rFonts w:asciiTheme="majorHAnsi" w:eastAsia="Times New Roman" w:hAnsiTheme="majorHAnsi" w:cstheme="majorHAnsi"/>
          <w:sz w:val="24"/>
          <w:szCs w:val="24"/>
          <w:lang w:eastAsia="en-GB"/>
        </w:rPr>
        <w:t xml:space="preserve">Die Bildhöhe auf der Netzhaut ist </w:t>
      </w:r>
      <w:r w:rsidRPr="00191ADB">
        <w:rPr>
          <w:rFonts w:asciiTheme="majorHAnsi" w:eastAsia="Times New Roman" w:hAnsiTheme="majorHAnsi" w:cstheme="majorHAnsi"/>
          <w:b/>
          <w:bCs/>
          <w:sz w:val="24"/>
          <w:szCs w:val="24"/>
          <w:lang w:eastAsia="en-GB"/>
        </w:rPr>
        <w:t>proportional zur Gegenstandshöhe</w:t>
      </w:r>
      <w:r w:rsidRPr="00191ADB">
        <w:rPr>
          <w:rFonts w:asciiTheme="majorHAnsi" w:eastAsia="Times New Roman" w:hAnsiTheme="majorHAnsi" w:cstheme="majorHAnsi"/>
          <w:sz w:val="24"/>
          <w:szCs w:val="24"/>
          <w:lang w:eastAsia="en-GB"/>
        </w:rPr>
        <w:t xml:space="preserve"> und </w:t>
      </w:r>
      <w:r w:rsidRPr="00191ADB">
        <w:rPr>
          <w:rFonts w:asciiTheme="majorHAnsi" w:eastAsia="Times New Roman" w:hAnsiTheme="majorHAnsi" w:cstheme="majorHAnsi"/>
          <w:b/>
          <w:bCs/>
          <w:sz w:val="24"/>
          <w:szCs w:val="24"/>
          <w:lang w:eastAsia="en-GB"/>
        </w:rPr>
        <w:t>umgekehrt</w:t>
      </w:r>
      <w:r w:rsidRPr="00191ADB">
        <w:rPr>
          <w:rFonts w:asciiTheme="majorHAnsi" w:hAnsiTheme="majorHAnsi" w:cstheme="majorHAnsi"/>
          <w:b/>
          <w:bCs/>
          <w:noProof/>
          <w:sz w:val="24"/>
          <w:szCs w:val="24"/>
        </w:rPr>
        <w:t xml:space="preserve"> proportional</w:t>
      </w:r>
      <w:r w:rsidRPr="00191ADB">
        <w:rPr>
          <w:rFonts w:asciiTheme="majorHAnsi" w:eastAsia="Times New Roman" w:hAnsiTheme="majorHAnsi" w:cstheme="majorHAnsi"/>
          <w:b/>
          <w:bCs/>
          <w:sz w:val="24"/>
          <w:szCs w:val="24"/>
          <w:lang w:eastAsia="en-GB"/>
        </w:rPr>
        <w:t xml:space="preserve"> zur Entfernung</w:t>
      </w:r>
      <w:r w:rsidRPr="00191ADB">
        <w:rPr>
          <w:rFonts w:asciiTheme="majorHAnsi" w:eastAsia="Times New Roman" w:hAnsiTheme="majorHAnsi" w:cstheme="majorHAnsi"/>
          <w:sz w:val="24"/>
          <w:szCs w:val="24"/>
          <w:lang w:eastAsia="en-GB"/>
        </w:rPr>
        <w:t xml:space="preserve"> des Gegenstands (Sehweite) vom Auge.</w:t>
      </w:r>
    </w:p>
    <w:p w14:paraId="23F0FC1B" w14:textId="0DCEA15D" w:rsidR="0026133D" w:rsidRPr="00191ADB" w:rsidRDefault="0026133D"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p>
    <w:p w14:paraId="4B111F70" w14:textId="6AEFDD6F" w:rsidR="0026133D" w:rsidRPr="00191ADB" w:rsidRDefault="0026133D"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p>
    <w:p w14:paraId="0F0ECBAF" w14:textId="45A8C2D4" w:rsidR="0026133D" w:rsidRPr="00191ADB" w:rsidRDefault="0026133D"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p>
    <w:p w14:paraId="76471914" w14:textId="77777777" w:rsidR="0026133D" w:rsidRPr="00191ADB" w:rsidRDefault="0026133D" w:rsidP="006C4761">
      <w:pPr>
        <w:pStyle w:val="ListParagraph"/>
        <w:spacing w:before="100" w:beforeAutospacing="1" w:after="100" w:afterAutospacing="1" w:line="276" w:lineRule="auto"/>
        <w:ind w:left="644"/>
        <w:jc w:val="both"/>
        <w:rPr>
          <w:rStyle w:val="hgkelc"/>
          <w:rFonts w:asciiTheme="majorHAnsi" w:hAnsiTheme="majorHAnsi" w:cstheme="majorHAnsi"/>
          <w:sz w:val="24"/>
          <w:szCs w:val="24"/>
        </w:rPr>
      </w:pPr>
    </w:p>
    <w:p w14:paraId="746351FB" w14:textId="77777777" w:rsidR="00081D6A" w:rsidRPr="00191ADB" w:rsidRDefault="00081D6A" w:rsidP="00070364">
      <w:pPr>
        <w:pStyle w:val="ListParagraph"/>
        <w:spacing w:before="100" w:beforeAutospacing="1" w:after="100" w:afterAutospacing="1" w:line="276" w:lineRule="auto"/>
        <w:ind w:left="644"/>
        <w:jc w:val="both"/>
        <w:rPr>
          <w:rFonts w:asciiTheme="majorHAnsi" w:eastAsia="Times New Roman" w:hAnsiTheme="majorHAnsi" w:cstheme="majorHAnsi"/>
          <w:sz w:val="28"/>
          <w:szCs w:val="28"/>
          <w:lang w:eastAsia="en-GB"/>
        </w:rPr>
      </w:pPr>
    </w:p>
    <w:p w14:paraId="140C6660" w14:textId="7E6E84EC" w:rsidR="00A560B8" w:rsidRPr="00191ADB" w:rsidRDefault="00A560B8" w:rsidP="00070364">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lastRenderedPageBreak/>
        <w:t xml:space="preserve">WARUM können wir mit unseren Augen nur Strukturen bis zu einer Größe von etwa 150 </w:t>
      </w:r>
      <w:r w:rsidR="00EF3B25" w:rsidRPr="00191ADB">
        <w:rPr>
          <w:rFonts w:eastAsia="Times New Roman" w:cstheme="minorHAnsi"/>
          <w:color w:val="000000"/>
          <w:sz w:val="24"/>
          <w:szCs w:val="24"/>
          <w:lang w:eastAsia="en-GB"/>
        </w:rPr>
        <w:t>Mikrometern</w:t>
      </w:r>
      <w:r w:rsidRPr="00191ADB">
        <w:rPr>
          <w:rFonts w:eastAsia="Times New Roman" w:cstheme="minorHAnsi"/>
          <w:color w:val="000000"/>
          <w:sz w:val="24"/>
          <w:szCs w:val="24"/>
          <w:lang w:eastAsia="en-GB"/>
        </w:rPr>
        <w:t xml:space="preserve"> sehen?</w:t>
      </w:r>
    </w:p>
    <w:p w14:paraId="70EE5A1A" w14:textId="72E5F634" w:rsidR="006D5F37" w:rsidRPr="00191ADB" w:rsidRDefault="00000000" w:rsidP="006D5F37">
      <w:pPr>
        <w:spacing w:before="100" w:beforeAutospacing="1" w:after="100" w:afterAutospacing="1" w:line="276" w:lineRule="auto"/>
        <w:ind w:left="284"/>
        <w:jc w:val="center"/>
        <w:rPr>
          <w:rFonts w:eastAsia="Times New Roman" w:cstheme="minorHAnsi"/>
          <w:sz w:val="24"/>
          <w:szCs w:val="24"/>
          <w:lang w:eastAsia="en-GB"/>
        </w:rPr>
      </w:pPr>
      <w:r>
        <w:rPr>
          <w:noProof/>
        </w:rPr>
        <w:pict w14:anchorId="3261F44D">
          <v:rect id="Ink 129" o:spid="_x0000_s2061" style="position:absolute;left:0;text-align:left;margin-left:74.8pt;margin-top:257.4pt;width:207.25pt;height:49.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" annotation="t"/>
          </v:rect>
        </w:pict>
      </w:r>
      <w:r>
        <w:rPr>
          <w:noProof/>
        </w:rPr>
        <w:pict w14:anchorId="5D8D8D67">
          <v:rect id="Ink 128" o:spid="_x0000_s2060" style="position:absolute;left:0;text-align:left;margin-left:187.65pt;margin-top:244.4pt;width:1in;height:4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LQBHQPAAX4BEFjPVIrml8VPjwb4utLhmyIDE0gURP/5A0XIAUcBRpADVwkAAAAFAgtkGRgyCoHH&#10;//8PgMf//w8zCoHH//8PgMf//w8KaC6HIBAYBAYAgMGgogMAEEgsAgIgkFgVqrt6GSsywCAQHBUC&#10;4h7MPB46hIfiIOJRhEFgUDQSCwKTStBJJL5dJZJKZQlMoBfb5f79fqhwkHBm1OS4BxTAuFu4B/KY&#10;CgARIODLSR3aatgB&#10;" annotation="t"/>
          </v:rect>
        </w:pict>
      </w:r>
      <w:r>
        <w:rPr>
          <w:noProof/>
        </w:rPr>
        <w:pict w14:anchorId="7576F8CB">
          <v:rect id="Ink 127" o:spid="_x0000_s2059" style="position:absolute;left:0;text-align:left;margin-left:187.65pt;margin-top:241.7pt;width:66.8pt;height:4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IQBHQOyAXwBEFjPVIrml8VPjwb4utLhmyIDE0gURP/5A0XIAUcBRpADVwkAAAAFAgtkGRgyCoHH&#10;//8PgMf//w8zCoHH//8PgMf//w8KOBCHag4lDhI8H8DVwpOKxAILBqRXQIdxfXDU8E/SNnbI0Hgm&#10;B0Gg0GA8CroYCj9AI+gA3h6toDsA&#10;" annotation="t"/>
          </v:rect>
        </w:pict>
      </w:r>
      <w:r w:rsidR="006D5F37" w:rsidRPr="00191ADB">
        <w:rPr>
          <w:noProof/>
        </w:rPr>
        <w:drawing>
          <wp:inline distT="0" distB="0" distL="0" distR="0" wp14:anchorId="7FC5F128" wp14:editId="48CF409B">
            <wp:extent cx="5537103" cy="3759958"/>
            <wp:effectExtent l="0" t="0" r="6985" b="0"/>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23"/>
                    <a:stretch>
                      <a:fillRect/>
                    </a:stretch>
                  </pic:blipFill>
                  <pic:spPr>
                    <a:xfrm>
                      <a:off x="0" y="0"/>
                      <a:ext cx="5544953" cy="3765288"/>
                    </a:xfrm>
                    <a:prstGeom prst="rect">
                      <a:avLst/>
                    </a:prstGeom>
                  </pic:spPr>
                </pic:pic>
              </a:graphicData>
            </a:graphic>
          </wp:inline>
        </w:drawing>
      </w:r>
    </w:p>
    <w:p w14:paraId="4FBDDDC2" w14:textId="1AA795D6" w:rsidR="00B10181" w:rsidRPr="00191ADB" w:rsidRDefault="00B10181" w:rsidP="00B10181">
      <w:pPr>
        <w:pStyle w:val="ListParagraph"/>
        <w:numPr>
          <w:ilvl w:val="0"/>
          <w:numId w:val="10"/>
        </w:numPr>
        <w:spacing w:before="100" w:beforeAutospacing="1" w:after="100" w:afterAutospacing="1" w:line="276" w:lineRule="auto"/>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Der </w:t>
      </w:r>
      <w:r w:rsidRPr="00191ADB">
        <w:rPr>
          <w:rFonts w:asciiTheme="majorHAnsi" w:eastAsia="Times New Roman" w:hAnsiTheme="majorHAnsi" w:cstheme="majorHAnsi"/>
          <w:b/>
          <w:bCs/>
          <w:sz w:val="24"/>
          <w:szCs w:val="24"/>
          <w:lang w:eastAsia="en-GB"/>
        </w:rPr>
        <w:t>Sehwinkel ε</w:t>
      </w:r>
      <w:r w:rsidRPr="00191ADB">
        <w:rPr>
          <w:rFonts w:asciiTheme="majorHAnsi" w:eastAsia="Times New Roman" w:hAnsiTheme="majorHAnsi" w:cstheme="majorHAnsi"/>
          <w:sz w:val="24"/>
          <w:szCs w:val="24"/>
          <w:lang w:eastAsia="en-GB"/>
        </w:rPr>
        <w:t xml:space="preserve"> ist der Winkel, den </w:t>
      </w:r>
      <w:r w:rsidRPr="00191ADB">
        <w:rPr>
          <w:rFonts w:asciiTheme="majorHAnsi" w:eastAsia="Times New Roman" w:hAnsiTheme="majorHAnsi" w:cstheme="majorHAnsi"/>
          <w:b/>
          <w:bCs/>
          <w:sz w:val="24"/>
          <w:szCs w:val="24"/>
          <w:lang w:eastAsia="en-GB"/>
        </w:rPr>
        <w:t>zwei Grenzstrahlen</w:t>
      </w:r>
      <w:r w:rsidRPr="00191ADB">
        <w:rPr>
          <w:rFonts w:asciiTheme="majorHAnsi" w:eastAsia="Times New Roman" w:hAnsiTheme="majorHAnsi" w:cstheme="majorHAnsi"/>
          <w:sz w:val="24"/>
          <w:szCs w:val="24"/>
          <w:lang w:eastAsia="en-GB"/>
        </w:rPr>
        <w:t xml:space="preserve"> vom Gegenstand G bis zum Auge bilden.</w:t>
      </w:r>
    </w:p>
    <w:p w14:paraId="51920B57" w14:textId="6AC9F027" w:rsidR="00B10181" w:rsidRPr="00191ADB" w:rsidRDefault="00B10181" w:rsidP="00B10181">
      <w:pPr>
        <w:pStyle w:val="ListParagraph"/>
        <w:numPr>
          <w:ilvl w:val="0"/>
          <w:numId w:val="10"/>
        </w:numPr>
        <w:spacing w:before="100" w:beforeAutospacing="1" w:after="100" w:afterAutospacing="1" w:line="276" w:lineRule="auto"/>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Ein Gegenstand G erscheint so groß, wie der Sehwinkel ε.</w:t>
      </w:r>
    </w:p>
    <w:p w14:paraId="4C503AB8" w14:textId="4F309309" w:rsidR="006C4761" w:rsidRPr="00191ADB" w:rsidRDefault="00B10181" w:rsidP="006C4761">
      <w:pPr>
        <w:pStyle w:val="ListParagraph"/>
        <w:numPr>
          <w:ilvl w:val="0"/>
          <w:numId w:val="10"/>
        </w:numPr>
        <w:spacing w:before="100" w:beforeAutospacing="1" w:after="100" w:afterAutospacing="1" w:line="276" w:lineRule="auto"/>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Der maximale </w:t>
      </w:r>
      <w:r w:rsidRPr="00191ADB">
        <w:rPr>
          <w:rFonts w:asciiTheme="majorHAnsi" w:eastAsia="Times New Roman" w:hAnsiTheme="majorHAnsi" w:cstheme="majorHAnsi"/>
          <w:b/>
          <w:bCs/>
          <w:sz w:val="24"/>
          <w:szCs w:val="24"/>
          <w:lang w:eastAsia="en-GB"/>
        </w:rPr>
        <w:t>Sehwinkel ε</w:t>
      </w:r>
      <w:r w:rsidRPr="00191ADB">
        <w:rPr>
          <w:rFonts w:asciiTheme="majorHAnsi" w:eastAsia="Times New Roman" w:hAnsiTheme="majorHAnsi" w:cstheme="majorHAnsi"/>
          <w:b/>
          <w:bCs/>
          <w:sz w:val="24"/>
          <w:szCs w:val="24"/>
          <w:vertAlign w:val="subscript"/>
          <w:lang w:eastAsia="en-GB"/>
        </w:rPr>
        <w:t>0</w:t>
      </w:r>
      <w:r w:rsidRPr="00191ADB">
        <w:rPr>
          <w:rFonts w:asciiTheme="majorHAnsi" w:eastAsia="Times New Roman" w:hAnsiTheme="majorHAnsi" w:cstheme="majorHAnsi"/>
          <w:sz w:val="24"/>
          <w:szCs w:val="24"/>
          <w:lang w:eastAsia="en-GB"/>
        </w:rPr>
        <w:t xml:space="preserve">, unter dem man einen Gegenstand ohne Hilfsmittel beobachten kann, ist durch den </w:t>
      </w:r>
      <w:r w:rsidRPr="00191ADB">
        <w:rPr>
          <w:rFonts w:asciiTheme="majorHAnsi" w:eastAsia="Times New Roman" w:hAnsiTheme="majorHAnsi" w:cstheme="majorHAnsi"/>
          <w:b/>
          <w:bCs/>
          <w:sz w:val="24"/>
          <w:szCs w:val="24"/>
          <w:lang w:eastAsia="en-GB"/>
        </w:rPr>
        <w:t>minimalen Sehabstand s</w:t>
      </w:r>
      <w:r w:rsidRPr="00191ADB">
        <w:rPr>
          <w:rFonts w:asciiTheme="majorHAnsi" w:eastAsia="Times New Roman" w:hAnsiTheme="majorHAnsi" w:cstheme="majorHAnsi"/>
          <w:b/>
          <w:bCs/>
          <w:sz w:val="24"/>
          <w:szCs w:val="24"/>
          <w:vertAlign w:val="subscript"/>
          <w:lang w:eastAsia="en-GB"/>
        </w:rPr>
        <w:t>0</w:t>
      </w:r>
      <w:r w:rsidRPr="00191ADB">
        <w:rPr>
          <w:rFonts w:asciiTheme="majorHAnsi" w:eastAsia="Times New Roman" w:hAnsiTheme="majorHAnsi" w:cstheme="majorHAnsi"/>
          <w:sz w:val="24"/>
          <w:szCs w:val="24"/>
          <w:lang w:eastAsia="en-GB"/>
        </w:rPr>
        <w:t xml:space="preserve"> (Sehweite) gegeben (s</w:t>
      </w:r>
      <w:r w:rsidRPr="00191ADB">
        <w:rPr>
          <w:rFonts w:asciiTheme="majorHAnsi" w:eastAsia="Times New Roman" w:hAnsiTheme="majorHAnsi" w:cstheme="majorHAnsi"/>
          <w:sz w:val="24"/>
          <w:szCs w:val="24"/>
          <w:vertAlign w:val="subscript"/>
          <w:lang w:eastAsia="en-GB"/>
        </w:rPr>
        <w:t>0</w:t>
      </w:r>
      <w:r w:rsidRPr="00191ADB">
        <w:rPr>
          <w:rFonts w:asciiTheme="majorHAnsi" w:eastAsia="Times New Roman" w:hAnsiTheme="majorHAnsi" w:cstheme="majorHAnsi"/>
          <w:sz w:val="24"/>
          <w:szCs w:val="24"/>
          <w:lang w:eastAsia="en-GB"/>
        </w:rPr>
        <w:t xml:space="preserve"> ≈ 25 cm).</w:t>
      </w:r>
    </w:p>
    <w:p w14:paraId="1550AFFC" w14:textId="557A8AF4" w:rsidR="006D5F37" w:rsidRPr="00191ADB" w:rsidRDefault="006D5F37" w:rsidP="006D5F37">
      <w:pPr>
        <w:spacing w:before="100" w:beforeAutospacing="1" w:after="100" w:afterAutospacing="1" w:line="276" w:lineRule="auto"/>
        <w:ind w:left="284"/>
        <w:jc w:val="center"/>
        <w:rPr>
          <w:rFonts w:eastAsia="Times New Roman" w:cstheme="minorHAnsi"/>
          <w:sz w:val="24"/>
          <w:szCs w:val="24"/>
          <w:lang w:eastAsia="en-GB"/>
        </w:rPr>
      </w:pPr>
      <w:r w:rsidRPr="00191ADB">
        <w:rPr>
          <w:noProof/>
        </w:rPr>
        <w:drawing>
          <wp:inline distT="0" distB="0" distL="0" distR="0" wp14:anchorId="63D421AD" wp14:editId="51EE532C">
            <wp:extent cx="3698543" cy="1785503"/>
            <wp:effectExtent l="0" t="0" r="0" b="571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4"/>
                    <a:stretch>
                      <a:fillRect/>
                    </a:stretch>
                  </pic:blipFill>
                  <pic:spPr>
                    <a:xfrm>
                      <a:off x="0" y="0"/>
                      <a:ext cx="3722879" cy="1797251"/>
                    </a:xfrm>
                    <a:prstGeom prst="rect">
                      <a:avLst/>
                    </a:prstGeom>
                  </pic:spPr>
                </pic:pic>
              </a:graphicData>
            </a:graphic>
          </wp:inline>
        </w:drawing>
      </w:r>
    </w:p>
    <w:p w14:paraId="5931A91A" w14:textId="57CD748B" w:rsidR="006D5F37" w:rsidRPr="00191ADB" w:rsidRDefault="006D5F37" w:rsidP="006D5F37">
      <w:pPr>
        <w:spacing w:before="100" w:beforeAutospacing="1" w:after="100" w:afterAutospacing="1" w:line="276" w:lineRule="auto"/>
        <w:ind w:left="284"/>
        <w:jc w:val="center"/>
        <w:rPr>
          <w:rFonts w:eastAsia="Times New Roman" w:cstheme="minorHAnsi"/>
          <w:sz w:val="24"/>
          <w:szCs w:val="24"/>
          <w:lang w:eastAsia="en-GB"/>
        </w:rPr>
      </w:pPr>
      <w:r w:rsidRPr="00191ADB">
        <w:rPr>
          <w:noProof/>
        </w:rPr>
        <w:lastRenderedPageBreak/>
        <w:drawing>
          <wp:inline distT="0" distB="0" distL="0" distR="0" wp14:anchorId="4EF57AA2" wp14:editId="3EF9A928">
            <wp:extent cx="4345493" cy="3169276"/>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5"/>
                    <a:stretch>
                      <a:fillRect/>
                    </a:stretch>
                  </pic:blipFill>
                  <pic:spPr>
                    <a:xfrm>
                      <a:off x="0" y="0"/>
                      <a:ext cx="4382304" cy="3196123"/>
                    </a:xfrm>
                    <a:prstGeom prst="rect">
                      <a:avLst/>
                    </a:prstGeom>
                  </pic:spPr>
                </pic:pic>
              </a:graphicData>
            </a:graphic>
          </wp:inline>
        </w:drawing>
      </w:r>
    </w:p>
    <w:p w14:paraId="7FFCD807" w14:textId="45B3E4AE" w:rsidR="00692764" w:rsidRPr="00191ADB" w:rsidRDefault="00692764" w:rsidP="006D5F37">
      <w:pPr>
        <w:spacing w:before="100" w:beforeAutospacing="1" w:after="100" w:afterAutospacing="1" w:line="276" w:lineRule="auto"/>
        <w:ind w:left="284"/>
        <w:jc w:val="center"/>
        <w:rPr>
          <w:rFonts w:eastAsia="Times New Roman" w:cstheme="minorHAnsi"/>
          <w:sz w:val="24"/>
          <w:szCs w:val="24"/>
          <w:lang w:eastAsia="en-GB"/>
        </w:rPr>
      </w:pPr>
      <w:r w:rsidRPr="00191ADB">
        <w:rPr>
          <w:rFonts w:eastAsia="Times New Roman" w:cstheme="minorHAnsi"/>
          <w:sz w:val="24"/>
          <w:szCs w:val="24"/>
          <w:lang w:eastAsia="en-GB"/>
        </w:rPr>
        <w:t xml:space="preserve">2/60 bedeutet 2 Bogenminute </w:t>
      </w:r>
    </w:p>
    <w:p w14:paraId="12318B6D" w14:textId="6A1CF540" w:rsidR="00302545" w:rsidRPr="00191ADB" w:rsidRDefault="00302545" w:rsidP="00302545">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WARUM liegt das maximale Auflösungsvermögen eines klassischen Lichtmikroskops bei ca. 200nm?</w:t>
      </w:r>
    </w:p>
    <w:p w14:paraId="1526E82B" w14:textId="77777777" w:rsidR="00E85415" w:rsidRPr="00191ADB" w:rsidRDefault="00E85415" w:rsidP="00E85415">
      <w:pPr>
        <w:pStyle w:val="ListParagraph"/>
        <w:spacing w:before="100" w:beforeAutospacing="1" w:after="100" w:afterAutospacing="1" w:line="276" w:lineRule="auto"/>
        <w:ind w:left="360"/>
        <w:jc w:val="both"/>
        <w:rPr>
          <w:rFonts w:eastAsia="Times New Roman" w:cstheme="minorHAnsi"/>
          <w:sz w:val="24"/>
          <w:szCs w:val="24"/>
          <w:lang w:eastAsia="en-GB"/>
        </w:rPr>
      </w:pPr>
    </w:p>
    <w:p w14:paraId="10A5703F" w14:textId="77777777" w:rsidR="00E85415" w:rsidRPr="00191ADB" w:rsidRDefault="00E85415" w:rsidP="00E8541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Durch die </w:t>
      </w:r>
      <w:r w:rsidRPr="00191ADB">
        <w:rPr>
          <w:rFonts w:asciiTheme="majorHAnsi" w:eastAsia="Times New Roman" w:hAnsiTheme="majorHAnsi" w:cstheme="majorHAnsi"/>
          <w:b/>
          <w:bCs/>
          <w:sz w:val="24"/>
          <w:szCs w:val="24"/>
          <w:lang w:eastAsia="en-GB"/>
        </w:rPr>
        <w:t>Beugung</w:t>
      </w:r>
      <w:r w:rsidRPr="00191ADB">
        <w:rPr>
          <w:rFonts w:asciiTheme="majorHAnsi" w:eastAsia="Times New Roman" w:hAnsiTheme="majorHAnsi" w:cstheme="majorHAnsi"/>
          <w:sz w:val="24"/>
          <w:szCs w:val="24"/>
          <w:lang w:eastAsia="en-GB"/>
        </w:rPr>
        <w:t xml:space="preserve"> ist die Auflösung auf etwa 0,2 µm begrenzt.</w:t>
      </w:r>
    </w:p>
    <w:p w14:paraId="35CFE453" w14:textId="7D4FD7EC" w:rsidR="00E85415" w:rsidRPr="00191ADB" w:rsidRDefault="00E85415" w:rsidP="00E8541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Die Auflösung des Lichtmikroskops kann nicht kleiner sein als die Hälfte der Wellenlänge des sichtbaren Lichts, d. h. 0,4-0,7 µm. Wenn wir grünes Licht (0,5 µm) sehen können, sind die Objekte höchstens etwa 0,2 µm groß. Unterhalb dieses Punktes ist ein Lichtmikroskop nicht sinnvoll, da eine Wellenlänge von weniger als 400 </w:t>
      </w:r>
      <w:proofErr w:type="spellStart"/>
      <w:r w:rsidRPr="00191ADB">
        <w:rPr>
          <w:rFonts w:asciiTheme="majorHAnsi" w:eastAsia="Times New Roman" w:hAnsiTheme="majorHAnsi" w:cstheme="majorHAnsi"/>
          <w:sz w:val="24"/>
          <w:szCs w:val="24"/>
          <w:lang w:eastAsia="en-GB"/>
        </w:rPr>
        <w:t>nm</w:t>
      </w:r>
      <w:proofErr w:type="spellEnd"/>
      <w:r w:rsidRPr="00191ADB">
        <w:rPr>
          <w:rFonts w:asciiTheme="majorHAnsi" w:eastAsia="Times New Roman" w:hAnsiTheme="majorHAnsi" w:cstheme="majorHAnsi"/>
          <w:sz w:val="24"/>
          <w:szCs w:val="24"/>
          <w:lang w:eastAsia="en-GB"/>
        </w:rPr>
        <w:t xml:space="preserve"> erforderlich ist.</w:t>
      </w:r>
    </w:p>
    <w:p w14:paraId="7B1B66A7" w14:textId="4738B984" w:rsidR="00E85415" w:rsidRPr="00191ADB" w:rsidRDefault="00E85415" w:rsidP="00E8541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Wir können Bakterien und Zellen sehen aber nicht Organellen. </w:t>
      </w:r>
    </w:p>
    <w:p w14:paraId="11F39CBC" w14:textId="49D08B2C" w:rsidR="00E85415" w:rsidRPr="00191ADB" w:rsidRDefault="00E85415" w:rsidP="00E8541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6077FDA2" w14:textId="47AE1B08" w:rsidR="00E85415" w:rsidRPr="00191ADB" w:rsidRDefault="00E85415" w:rsidP="00E85415">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 xml:space="preserve">Allgemein Prinzip: Das </w:t>
      </w:r>
      <w:proofErr w:type="gramStart"/>
      <w:r w:rsidRPr="00191ADB">
        <w:rPr>
          <w:rFonts w:asciiTheme="majorHAnsi" w:eastAsia="Times New Roman" w:hAnsiTheme="majorHAnsi" w:cstheme="majorHAnsi"/>
          <w:b/>
          <w:bCs/>
          <w:sz w:val="24"/>
          <w:szCs w:val="24"/>
          <w:lang w:eastAsia="en-GB"/>
        </w:rPr>
        <w:t>Werkzeug</w:t>
      </w:r>
      <w:proofErr w:type="gramEnd"/>
      <w:r w:rsidRPr="00191ADB">
        <w:rPr>
          <w:rFonts w:asciiTheme="majorHAnsi" w:eastAsia="Times New Roman" w:hAnsiTheme="majorHAnsi" w:cstheme="majorHAnsi"/>
          <w:b/>
          <w:bCs/>
          <w:sz w:val="24"/>
          <w:szCs w:val="24"/>
          <w:lang w:eastAsia="en-GB"/>
        </w:rPr>
        <w:t xml:space="preserve"> mit dem wir etwas anschauen wollen soll in etwa der gleiche Größe Ordnung sein dessen was wir anschauen wollen.  </w:t>
      </w:r>
    </w:p>
    <w:p w14:paraId="6D0520A9" w14:textId="78C2DB9E" w:rsidR="00302545" w:rsidRPr="00191ADB" w:rsidRDefault="00302545" w:rsidP="00302545">
      <w:pPr>
        <w:pStyle w:val="ListParagraph"/>
        <w:spacing w:before="100" w:beforeAutospacing="1" w:after="100" w:afterAutospacing="1" w:line="276" w:lineRule="auto"/>
        <w:ind w:left="360"/>
        <w:jc w:val="both"/>
        <w:rPr>
          <w:rFonts w:eastAsia="Times New Roman" w:cstheme="minorHAnsi"/>
          <w:sz w:val="24"/>
          <w:szCs w:val="24"/>
          <w:lang w:eastAsia="en-GB"/>
        </w:rPr>
      </w:pPr>
    </w:p>
    <w:p w14:paraId="66702FB6" w14:textId="1B884D24" w:rsidR="00302545" w:rsidRPr="00191ADB" w:rsidRDefault="00302545" w:rsidP="00302545">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WARUM liegt das maximale Auflösungsvermögen eines Elektronenmikroskops im Bereich weniger Angstrom?</w:t>
      </w:r>
    </w:p>
    <w:p w14:paraId="05B1349D" w14:textId="012A23F2" w:rsidR="006D5F37" w:rsidRPr="00191ADB" w:rsidRDefault="00E30A9B"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Da die Wellenlänge des energiereichen Elektrons viel weniger als 1 Å beträgt, ist das Elektronenmikroskop im Prinzip zumindest in der Lage, Bilder im tiefen Sub-Ångström-Bereich zu erzeugen.</w:t>
      </w:r>
    </w:p>
    <w:p w14:paraId="48B19E48" w14:textId="611216CD"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0E019DBA" w14:textId="6F0CA795"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5385F61D" w14:textId="553FA175"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0521E711" w14:textId="00AA1753"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184D7BB5" w14:textId="6F8F9D34"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738EC00C" w14:textId="77777777" w:rsidR="0026133D" w:rsidRPr="00191ADB" w:rsidRDefault="0026133D"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67BB4092" w14:textId="77777777" w:rsidR="009076B1" w:rsidRPr="00191ADB" w:rsidRDefault="009076B1" w:rsidP="006D5F3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52E3DCA4" w14:textId="1AB9BA75" w:rsidR="009076B1" w:rsidRPr="00191ADB" w:rsidRDefault="009076B1" w:rsidP="009076B1">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Was passiert beim Übergang von einem zum anderen optisch</w:t>
      </w:r>
      <w:r w:rsidR="0096054D" w:rsidRPr="00191ADB">
        <w:rPr>
          <w:rFonts w:eastAsia="Times New Roman" w:cstheme="minorHAnsi"/>
          <w:sz w:val="24"/>
          <w:szCs w:val="24"/>
          <w:lang w:eastAsia="en-GB"/>
        </w:rPr>
        <w:t xml:space="preserve"> </w:t>
      </w:r>
      <w:r w:rsidRPr="00191ADB">
        <w:rPr>
          <w:rFonts w:eastAsia="Times New Roman" w:cstheme="minorHAnsi"/>
          <w:sz w:val="24"/>
          <w:szCs w:val="24"/>
          <w:lang w:eastAsia="en-GB"/>
        </w:rPr>
        <w:t>dichten Medien?</w:t>
      </w:r>
    </w:p>
    <w:p w14:paraId="5D8772E9" w14:textId="30503860" w:rsidR="009076B1" w:rsidRPr="00191ADB" w:rsidRDefault="009076B1" w:rsidP="009076B1">
      <w:pPr>
        <w:pStyle w:val="ListParagraph"/>
        <w:spacing w:before="100" w:beforeAutospacing="1" w:after="100" w:afterAutospacing="1" w:line="276" w:lineRule="auto"/>
        <w:ind w:left="360"/>
        <w:jc w:val="both"/>
        <w:rPr>
          <w:rFonts w:eastAsia="Times New Roman" w:cstheme="minorHAnsi"/>
          <w:sz w:val="24"/>
          <w:szCs w:val="24"/>
          <w:lang w:eastAsia="en-GB"/>
        </w:rPr>
      </w:pPr>
    </w:p>
    <w:p w14:paraId="108F8BA7" w14:textId="798A645F" w:rsidR="009076B1" w:rsidRPr="00191ADB" w:rsidRDefault="009076B1" w:rsidP="009076B1">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noProof/>
        </w:rPr>
        <w:drawing>
          <wp:inline distT="0" distB="0" distL="0" distR="0" wp14:anchorId="1F79135F" wp14:editId="0ADB4C22">
            <wp:extent cx="4901381" cy="2801722"/>
            <wp:effectExtent l="0" t="0" r="0" b="0"/>
            <wp:docPr id="33" name="Picture 3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10;&#10;Description automatically generated"/>
                    <pic:cNvPicPr/>
                  </pic:nvPicPr>
                  <pic:blipFill>
                    <a:blip r:embed="rId26">
                      <a:extLst>
                        <a:ext uri="{BEBA8EAE-BF5A-486C-A8C5-ECC9F3942E4B}">
                          <a14:imgProps xmlns:a14="http://schemas.microsoft.com/office/drawing/2010/main">
                            <a14:imgLayer r:embed="rId27">
                              <a14:imgEffect>
                                <a14:sharpenSoften amount="50000"/>
                              </a14:imgEffect>
                              <a14:imgEffect>
                                <a14:brightnessContrast contrast="-40000"/>
                              </a14:imgEffect>
                            </a14:imgLayer>
                          </a14:imgProps>
                        </a:ext>
                      </a:extLst>
                    </a:blip>
                    <a:stretch>
                      <a:fillRect/>
                    </a:stretch>
                  </pic:blipFill>
                  <pic:spPr>
                    <a:xfrm>
                      <a:off x="0" y="0"/>
                      <a:ext cx="4942644" cy="2825309"/>
                    </a:xfrm>
                    <a:prstGeom prst="rect">
                      <a:avLst/>
                    </a:prstGeom>
                  </pic:spPr>
                </pic:pic>
              </a:graphicData>
            </a:graphic>
          </wp:inline>
        </w:drawing>
      </w:r>
    </w:p>
    <w:p w14:paraId="4D399B81" w14:textId="5543A74A" w:rsidR="009076B1" w:rsidRPr="00191ADB" w:rsidRDefault="009076B1" w:rsidP="009076B1">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noProof/>
        </w:rPr>
        <w:drawing>
          <wp:inline distT="0" distB="0" distL="0" distR="0" wp14:anchorId="1F75B08E" wp14:editId="1A047DB6">
            <wp:extent cx="5457139" cy="3455926"/>
            <wp:effectExtent l="0" t="0" r="0" b="0"/>
            <wp:docPr id="34" name="Picture 3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diagram&#10;&#10;Description automatically generated"/>
                    <pic:cNvPicPr/>
                  </pic:nvPicPr>
                  <pic:blipFill>
                    <a:blip r:embed="rId28"/>
                    <a:stretch>
                      <a:fillRect/>
                    </a:stretch>
                  </pic:blipFill>
                  <pic:spPr>
                    <a:xfrm>
                      <a:off x="0" y="0"/>
                      <a:ext cx="5495954" cy="3480507"/>
                    </a:xfrm>
                    <a:prstGeom prst="rect">
                      <a:avLst/>
                    </a:prstGeom>
                  </pic:spPr>
                </pic:pic>
              </a:graphicData>
            </a:graphic>
          </wp:inline>
        </w:drawing>
      </w:r>
    </w:p>
    <w:p w14:paraId="4FE9F985" w14:textId="35E64012" w:rsidR="009572F3" w:rsidRPr="00191ADB" w:rsidRDefault="00A560B8" w:rsidP="009572F3">
      <w:pPr>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WARUM können WIR mit bloßem Auge beim Tauchen unter Wasser zumeist nur unscharf sehen?</w:t>
      </w:r>
    </w:p>
    <w:p w14:paraId="6E94DFB7" w14:textId="6E3E7563" w:rsidR="009572F3" w:rsidRPr="00191ADB" w:rsidRDefault="009572F3" w:rsidP="009572F3">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Lichtstrahlen werden beim Übergang von einem Medium in ein anderes gebogen, wobei das Ausmaß der Biegung durch den Brechungsindex der beiden Medien bestimmt wird. Da Wasser als Medium ungefähr den </w:t>
      </w:r>
      <w:r w:rsidRPr="00191ADB">
        <w:rPr>
          <w:rFonts w:asciiTheme="majorHAnsi" w:eastAsia="Times New Roman" w:hAnsiTheme="majorHAnsi" w:cstheme="majorHAnsi"/>
          <w:b/>
          <w:bCs/>
          <w:sz w:val="24"/>
          <w:szCs w:val="24"/>
          <w:lang w:eastAsia="en-GB"/>
        </w:rPr>
        <w:t>gleichen Brechungsindex wie die menschliche Hornhaut</w:t>
      </w:r>
      <w:r w:rsidRPr="00191ADB">
        <w:rPr>
          <w:rFonts w:asciiTheme="majorHAnsi" w:eastAsia="Times New Roman" w:hAnsiTheme="majorHAnsi" w:cstheme="majorHAnsi"/>
          <w:sz w:val="24"/>
          <w:szCs w:val="24"/>
          <w:lang w:eastAsia="en-GB"/>
        </w:rPr>
        <w:t xml:space="preserve"> hat - eine der wesentlichen Komponenten des Auges, die die Bilder auf die Netzhaut fokussiert - </w:t>
      </w:r>
      <w:r w:rsidRPr="00191ADB">
        <w:rPr>
          <w:rFonts w:asciiTheme="majorHAnsi" w:eastAsia="Times New Roman" w:hAnsiTheme="majorHAnsi" w:cstheme="majorHAnsi"/>
          <w:sz w:val="24"/>
          <w:szCs w:val="24"/>
          <w:lang w:eastAsia="en-GB"/>
        </w:rPr>
        <w:lastRenderedPageBreak/>
        <w:t xml:space="preserve">wird die Fähigkeit des Auges, unter Wasser zu fokussieren, praktisch aufgehoben. Dies liegt daran, dass die Bilder unter Wasser weit hinter der Netzhaut fokussiert werden, was zu einem als </w:t>
      </w:r>
      <w:r w:rsidRPr="00191ADB">
        <w:rPr>
          <w:rFonts w:asciiTheme="majorHAnsi" w:eastAsia="Times New Roman" w:hAnsiTheme="majorHAnsi" w:cstheme="majorHAnsi"/>
          <w:b/>
          <w:bCs/>
          <w:sz w:val="24"/>
          <w:szCs w:val="24"/>
          <w:lang w:eastAsia="en-GB"/>
        </w:rPr>
        <w:t xml:space="preserve">Hyperopie </w:t>
      </w:r>
      <w:r w:rsidRPr="00191ADB">
        <w:rPr>
          <w:rFonts w:asciiTheme="majorHAnsi" w:eastAsia="Times New Roman" w:hAnsiTheme="majorHAnsi" w:cstheme="majorHAnsi"/>
          <w:sz w:val="24"/>
          <w:szCs w:val="24"/>
          <w:lang w:eastAsia="en-GB"/>
        </w:rPr>
        <w:t>bezeichneten Zustand führt, bei dem die einfallenden Lichtstrahlen die Netzhaut erreichen, bevor sie zu einem fokussierten Bild zusammenlaufen.</w:t>
      </w:r>
    </w:p>
    <w:p w14:paraId="6D2A5A50" w14:textId="33B6C3C6" w:rsidR="009572F3" w:rsidRPr="00191ADB" w:rsidRDefault="009572F3" w:rsidP="009572F3">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Die Schaffung eines Luftraums zwischen der Hornhaut und dem Wasser kann dies ausgleichen, hat aber den Nebeneffekt, dass die Skala und die Entfernung verzerrt werden.</w:t>
      </w:r>
    </w:p>
    <w:p w14:paraId="7736EE43" w14:textId="3AB0725A" w:rsidR="00A560B8" w:rsidRPr="00191ADB" w:rsidRDefault="00A560B8" w:rsidP="00070364">
      <w:pPr>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color w:val="000000"/>
          <w:sz w:val="24"/>
          <w:szCs w:val="24"/>
          <w:lang w:eastAsia="en-GB"/>
        </w:rPr>
        <w:t xml:space="preserve">WIE bewerkstelligt es der </w:t>
      </w:r>
      <w:proofErr w:type="spellStart"/>
      <w:r w:rsidRPr="00191ADB">
        <w:rPr>
          <w:rFonts w:eastAsia="Times New Roman" w:cstheme="minorHAnsi"/>
          <w:color w:val="000000"/>
          <w:sz w:val="24"/>
          <w:szCs w:val="24"/>
          <w:lang w:eastAsia="en-GB"/>
        </w:rPr>
        <w:t>Anaplebs</w:t>
      </w:r>
      <w:proofErr w:type="spellEnd"/>
      <w:r w:rsidRPr="00191ADB">
        <w:rPr>
          <w:rFonts w:eastAsia="Times New Roman" w:cstheme="minorHAnsi"/>
          <w:color w:val="000000"/>
          <w:sz w:val="24"/>
          <w:szCs w:val="24"/>
          <w:lang w:eastAsia="en-GB"/>
        </w:rPr>
        <w:t xml:space="preserve"> </w:t>
      </w:r>
      <w:proofErr w:type="spellStart"/>
      <w:r w:rsidRPr="00191ADB">
        <w:rPr>
          <w:rFonts w:eastAsia="Times New Roman" w:cstheme="minorHAnsi"/>
          <w:color w:val="000000"/>
          <w:sz w:val="24"/>
          <w:szCs w:val="24"/>
          <w:lang w:eastAsia="en-GB"/>
        </w:rPr>
        <w:t>anaplebs</w:t>
      </w:r>
      <w:proofErr w:type="spellEnd"/>
      <w:r w:rsidRPr="00191ADB">
        <w:rPr>
          <w:rFonts w:eastAsia="Times New Roman" w:cstheme="minorHAnsi"/>
          <w:color w:val="000000"/>
          <w:sz w:val="24"/>
          <w:szCs w:val="24"/>
          <w:lang w:eastAsia="en-GB"/>
        </w:rPr>
        <w:t xml:space="preserve"> </w:t>
      </w:r>
      <w:r w:rsidR="00B55D5C" w:rsidRPr="00191ADB">
        <w:rPr>
          <w:rFonts w:eastAsia="Times New Roman" w:cstheme="minorHAnsi"/>
          <w:color w:val="000000"/>
          <w:sz w:val="24"/>
          <w:szCs w:val="24"/>
          <w:lang w:eastAsia="en-GB"/>
        </w:rPr>
        <w:t>sowohl</w:t>
      </w:r>
      <w:r w:rsidRPr="00191ADB">
        <w:rPr>
          <w:rFonts w:eastAsia="Times New Roman" w:cstheme="minorHAnsi"/>
          <w:color w:val="000000"/>
          <w:sz w:val="24"/>
          <w:szCs w:val="24"/>
          <w:lang w:eastAsia="en-GB"/>
        </w:rPr>
        <w:t xml:space="preserve"> unter als auch über Wasser scharf sehen zu können? </w:t>
      </w:r>
    </w:p>
    <w:p w14:paraId="25FF7634" w14:textId="1D212F61" w:rsidR="00452950" w:rsidRPr="00191ADB" w:rsidRDefault="00452950" w:rsidP="00452950">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Die Augen sind in eine dorsale und eine ventrale Hälfte unterteilt, die durch einen pigmentierten Gewebestreifen getrennt sind. Jedes Auge hat zwei Pupillen und zwei Hornhäute, die das Licht auf eine Linse filtern, auf getrennte </w:t>
      </w:r>
      <w:proofErr w:type="spellStart"/>
      <w:r w:rsidRPr="00191ADB">
        <w:rPr>
          <w:rFonts w:asciiTheme="majorHAnsi" w:eastAsia="Times New Roman" w:hAnsiTheme="majorHAnsi" w:cstheme="majorHAnsi"/>
          <w:sz w:val="24"/>
          <w:szCs w:val="24"/>
          <w:lang w:eastAsia="en-GB"/>
        </w:rPr>
        <w:t>Hemiretinas</w:t>
      </w:r>
      <w:proofErr w:type="spellEnd"/>
      <w:r w:rsidRPr="00191ADB">
        <w:rPr>
          <w:rFonts w:asciiTheme="majorHAnsi" w:eastAsia="Times New Roman" w:hAnsiTheme="majorHAnsi" w:cstheme="majorHAnsi"/>
          <w:sz w:val="24"/>
          <w:szCs w:val="24"/>
          <w:lang w:eastAsia="en-GB"/>
        </w:rPr>
        <w:t xml:space="preserve"> brechen und durch einen Sehnervenkopf weiterverarbeitet werden. Die obere (dorsale) Augenhälfte ist für das Sehen in der Luft angepasst, die untere (ventrale) für das Sehen im Wasser. Die </w:t>
      </w:r>
      <w:r w:rsidRPr="00191ADB">
        <w:rPr>
          <w:rFonts w:asciiTheme="majorHAnsi" w:eastAsia="Times New Roman" w:hAnsiTheme="majorHAnsi" w:cstheme="majorHAnsi"/>
          <w:b/>
          <w:bCs/>
          <w:sz w:val="24"/>
          <w:szCs w:val="24"/>
          <w:lang w:eastAsia="en-GB"/>
        </w:rPr>
        <w:t xml:space="preserve">Linse des Auges ändert auch ihre Dicke von oben nach unten, um den Unterschied zwischen den Brechungsindizes von Luft und Wasser auszugleichen. </w:t>
      </w:r>
      <w:r w:rsidRPr="00191ADB">
        <w:rPr>
          <w:rFonts w:asciiTheme="majorHAnsi" w:eastAsia="Times New Roman" w:hAnsiTheme="majorHAnsi" w:cstheme="majorHAnsi"/>
          <w:sz w:val="24"/>
          <w:szCs w:val="24"/>
          <w:lang w:eastAsia="en-GB"/>
        </w:rPr>
        <w:t xml:space="preserve">Die ventrale </w:t>
      </w:r>
      <w:proofErr w:type="spellStart"/>
      <w:r w:rsidRPr="00191ADB">
        <w:rPr>
          <w:rFonts w:asciiTheme="majorHAnsi" w:eastAsia="Times New Roman" w:hAnsiTheme="majorHAnsi" w:cstheme="majorHAnsi"/>
          <w:sz w:val="24"/>
          <w:szCs w:val="24"/>
          <w:lang w:eastAsia="en-GB"/>
        </w:rPr>
        <w:t>Hemiretina</w:t>
      </w:r>
      <w:proofErr w:type="spellEnd"/>
      <w:r w:rsidRPr="00191ADB">
        <w:rPr>
          <w:rFonts w:asciiTheme="majorHAnsi" w:eastAsia="Times New Roman" w:hAnsiTheme="majorHAnsi" w:cstheme="majorHAnsi"/>
          <w:sz w:val="24"/>
          <w:szCs w:val="24"/>
          <w:lang w:eastAsia="en-GB"/>
        </w:rPr>
        <w:t xml:space="preserve"> zeichnet sich durch dickere Zellschichten mit mehr sensorischen Neuronen und eine höhere Sehschärfe im Vergleich zur dorsalen </w:t>
      </w:r>
      <w:proofErr w:type="spellStart"/>
      <w:r w:rsidRPr="00191ADB">
        <w:rPr>
          <w:rFonts w:asciiTheme="majorHAnsi" w:eastAsia="Times New Roman" w:hAnsiTheme="majorHAnsi" w:cstheme="majorHAnsi"/>
          <w:sz w:val="24"/>
          <w:szCs w:val="24"/>
          <w:lang w:eastAsia="en-GB"/>
        </w:rPr>
        <w:t>Hemiretina</w:t>
      </w:r>
      <w:proofErr w:type="spellEnd"/>
      <w:r w:rsidRPr="00191ADB">
        <w:rPr>
          <w:rFonts w:asciiTheme="majorHAnsi" w:eastAsia="Times New Roman" w:hAnsiTheme="majorHAnsi" w:cstheme="majorHAnsi"/>
          <w:sz w:val="24"/>
          <w:szCs w:val="24"/>
          <w:lang w:eastAsia="en-GB"/>
        </w:rPr>
        <w:t xml:space="preserve"> aus.</w:t>
      </w:r>
    </w:p>
    <w:p w14:paraId="1D23564F" w14:textId="3DB857E7" w:rsidR="00BE6CA7" w:rsidRPr="00191ADB" w:rsidRDefault="00BE6CA7" w:rsidP="00BE6CA7">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Wiederholung aus der Physik: Was bedeuten in der Optik die Begriffe Phase und Kohärenz?</w:t>
      </w:r>
    </w:p>
    <w:p w14:paraId="6411062B" w14:textId="7C2683DF" w:rsidR="00BE6CA7" w:rsidRPr="00191ADB" w:rsidRDefault="00BE6CA7" w:rsidP="00BE6CA7">
      <w:pPr>
        <w:pStyle w:val="ListParagraph"/>
        <w:spacing w:before="100" w:beforeAutospacing="1" w:after="100" w:afterAutospacing="1" w:line="276" w:lineRule="auto"/>
        <w:ind w:left="360"/>
        <w:jc w:val="both"/>
        <w:rPr>
          <w:rFonts w:eastAsia="Times New Roman" w:cstheme="minorHAnsi"/>
          <w:sz w:val="24"/>
          <w:szCs w:val="24"/>
          <w:lang w:eastAsia="en-GB"/>
        </w:rPr>
      </w:pPr>
    </w:p>
    <w:p w14:paraId="6C9E038F" w14:textId="242BD940" w:rsidR="00BE6CA7" w:rsidRPr="00191ADB" w:rsidRDefault="00BE6CA7" w:rsidP="00BE6CA7">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Wellen sind kohärent, wenn die Zeitabhängigkeit der Amplitude E</w:t>
      </w:r>
      <w:r w:rsidRPr="00191ADB">
        <w:rPr>
          <w:rFonts w:asciiTheme="majorHAnsi" w:eastAsia="Times New Roman" w:hAnsiTheme="majorHAnsi" w:cstheme="majorHAnsi"/>
          <w:sz w:val="24"/>
          <w:szCs w:val="24"/>
          <w:vertAlign w:val="subscript"/>
          <w:lang w:eastAsia="en-GB"/>
        </w:rPr>
        <w:t>0</w:t>
      </w:r>
      <w:r w:rsidRPr="00191ADB">
        <w:rPr>
          <w:rFonts w:asciiTheme="majorHAnsi" w:eastAsia="Times New Roman" w:hAnsiTheme="majorHAnsi" w:cstheme="majorHAnsi"/>
          <w:sz w:val="24"/>
          <w:szCs w:val="24"/>
          <w:lang w:eastAsia="en-GB"/>
        </w:rPr>
        <w:t xml:space="preserve"> von ihnen bis auf eine Phasenverschiebung die gleiche ist. Bei harmonischen Wellen bedeutet das, dass die Frequenzen übereinstimmen müssen, die Phasen dürfen eine konstante Differenz gegeneinander haben.</w:t>
      </w:r>
    </w:p>
    <w:p w14:paraId="413A444A" w14:textId="7F5AA2C1" w:rsidR="00BE6CA7" w:rsidRPr="00191ADB" w:rsidRDefault="00BE6CA7" w:rsidP="00BE6CA7">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5322B2E9" w14:textId="77777777" w:rsidR="000E51DB" w:rsidRPr="00191ADB" w:rsidRDefault="000E51DB" w:rsidP="00BE6CA7">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6460AA97" w14:textId="2625AF3B" w:rsidR="00BE6CA7" w:rsidRPr="00191ADB" w:rsidRDefault="00BE6CA7" w:rsidP="00BE6CA7">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noProof/>
        </w:rPr>
        <w:drawing>
          <wp:inline distT="0" distB="0" distL="0" distR="0" wp14:anchorId="0EC0367D" wp14:editId="39575BED">
            <wp:extent cx="5957914" cy="2384755"/>
            <wp:effectExtent l="0" t="0" r="0" b="0"/>
            <wp:docPr id="39" name="Picture 39"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10;&#10;Description automatically generated with medium confidence"/>
                    <pic:cNvPicPr/>
                  </pic:nvPicPr>
                  <pic:blipFill>
                    <a:blip r:embed="rId29"/>
                    <a:stretch>
                      <a:fillRect/>
                    </a:stretch>
                  </pic:blipFill>
                  <pic:spPr>
                    <a:xfrm>
                      <a:off x="0" y="0"/>
                      <a:ext cx="5992023" cy="2398408"/>
                    </a:xfrm>
                    <a:prstGeom prst="rect">
                      <a:avLst/>
                    </a:prstGeom>
                  </pic:spPr>
                </pic:pic>
              </a:graphicData>
            </a:graphic>
          </wp:inline>
        </w:drawing>
      </w:r>
    </w:p>
    <w:p w14:paraId="40FD2304" w14:textId="26CC73E6" w:rsidR="00BE6CA7" w:rsidRPr="00191ADB" w:rsidRDefault="00BE6CA7" w:rsidP="00B26516">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lastRenderedPageBreak/>
        <w:drawing>
          <wp:inline distT="0" distB="0" distL="0" distR="0" wp14:anchorId="3A8B91A2" wp14:editId="676E5E66">
            <wp:extent cx="4700097" cy="3123590"/>
            <wp:effectExtent l="0" t="0" r="0" b="0"/>
            <wp:docPr id="38" name="Picture 38"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diagram&#10;&#10;Description automatically generated"/>
                    <pic:cNvPicPr/>
                  </pic:nvPicPr>
                  <pic:blipFill>
                    <a:blip r:embed="rId30"/>
                    <a:stretch>
                      <a:fillRect/>
                    </a:stretch>
                  </pic:blipFill>
                  <pic:spPr>
                    <a:xfrm>
                      <a:off x="0" y="0"/>
                      <a:ext cx="4768058" cy="3168755"/>
                    </a:xfrm>
                    <a:prstGeom prst="rect">
                      <a:avLst/>
                    </a:prstGeom>
                  </pic:spPr>
                </pic:pic>
              </a:graphicData>
            </a:graphic>
          </wp:inline>
        </w:drawing>
      </w:r>
    </w:p>
    <w:p w14:paraId="0C87007F" w14:textId="77777777" w:rsidR="00C554C2" w:rsidRPr="00191ADB" w:rsidRDefault="00C554C2" w:rsidP="00B26516">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0AA81DBF" w14:textId="3CEC7308" w:rsidR="00C554C2" w:rsidRPr="00191ADB" w:rsidRDefault="00C554C2" w:rsidP="00B26516">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drawing>
          <wp:inline distT="0" distB="0" distL="0" distR="0" wp14:anchorId="1087048C" wp14:editId="10285DF4">
            <wp:extent cx="5365170" cy="3551274"/>
            <wp:effectExtent l="0" t="0" r="0" b="0"/>
            <wp:docPr id="42" name="Picture 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10;&#10;Description automatically generated"/>
                    <pic:cNvPicPr/>
                  </pic:nvPicPr>
                  <pic:blipFill>
                    <a:blip r:embed="rId31"/>
                    <a:stretch>
                      <a:fillRect/>
                    </a:stretch>
                  </pic:blipFill>
                  <pic:spPr>
                    <a:xfrm>
                      <a:off x="0" y="0"/>
                      <a:ext cx="5385912" cy="3565003"/>
                    </a:xfrm>
                    <a:prstGeom prst="rect">
                      <a:avLst/>
                    </a:prstGeom>
                  </pic:spPr>
                </pic:pic>
              </a:graphicData>
            </a:graphic>
          </wp:inline>
        </w:drawing>
      </w:r>
    </w:p>
    <w:p w14:paraId="5605C4AF" w14:textId="166D4A97" w:rsidR="00C554C2" w:rsidRPr="00191ADB" w:rsidRDefault="00C554C2" w:rsidP="00B26516">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lastRenderedPageBreak/>
        <w:drawing>
          <wp:inline distT="0" distB="0" distL="0" distR="0" wp14:anchorId="79D3441D" wp14:editId="77A90685">
            <wp:extent cx="4554396" cy="3455581"/>
            <wp:effectExtent l="0" t="0" r="0" b="0"/>
            <wp:docPr id="43" name="Picture 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10;&#10;Description automatically generated"/>
                    <pic:cNvPicPr/>
                  </pic:nvPicPr>
                  <pic:blipFill>
                    <a:blip r:embed="rId32"/>
                    <a:stretch>
                      <a:fillRect/>
                    </a:stretch>
                  </pic:blipFill>
                  <pic:spPr>
                    <a:xfrm>
                      <a:off x="0" y="0"/>
                      <a:ext cx="4562243" cy="3461535"/>
                    </a:xfrm>
                    <a:prstGeom prst="rect">
                      <a:avLst/>
                    </a:prstGeom>
                  </pic:spPr>
                </pic:pic>
              </a:graphicData>
            </a:graphic>
          </wp:inline>
        </w:drawing>
      </w:r>
    </w:p>
    <w:p w14:paraId="358F469F" w14:textId="7018B15F" w:rsidR="00C554C2" w:rsidRPr="00191ADB" w:rsidRDefault="00C554C2" w:rsidP="00C554C2">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drawing>
          <wp:inline distT="0" distB="0" distL="0" distR="0" wp14:anchorId="0826D7F8" wp14:editId="2A6C14F4">
            <wp:extent cx="5475767" cy="4208239"/>
            <wp:effectExtent l="0" t="0" r="0" b="0"/>
            <wp:docPr id="41" name="Picture 4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Diagram&#10;&#10;Description automatically generated"/>
                    <pic:cNvPicPr/>
                  </pic:nvPicPr>
                  <pic:blipFill>
                    <a:blip r:embed="rId33"/>
                    <a:stretch>
                      <a:fillRect/>
                    </a:stretch>
                  </pic:blipFill>
                  <pic:spPr>
                    <a:xfrm>
                      <a:off x="0" y="0"/>
                      <a:ext cx="5487870" cy="4217541"/>
                    </a:xfrm>
                    <a:prstGeom prst="rect">
                      <a:avLst/>
                    </a:prstGeom>
                  </pic:spPr>
                </pic:pic>
              </a:graphicData>
            </a:graphic>
          </wp:inline>
        </w:drawing>
      </w:r>
    </w:p>
    <w:p w14:paraId="7E598C7C" w14:textId="3641C21D" w:rsidR="008405BA" w:rsidRPr="00191ADB" w:rsidRDefault="008405BA" w:rsidP="00C554C2">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lastRenderedPageBreak/>
        <w:drawing>
          <wp:inline distT="0" distB="0" distL="0" distR="0" wp14:anchorId="621312DA" wp14:editId="0F6C9934">
            <wp:extent cx="5231735" cy="3732028"/>
            <wp:effectExtent l="0" t="0" r="0" b="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34"/>
                    <a:stretch>
                      <a:fillRect/>
                    </a:stretch>
                  </pic:blipFill>
                  <pic:spPr>
                    <a:xfrm>
                      <a:off x="0" y="0"/>
                      <a:ext cx="5255244" cy="3748798"/>
                    </a:xfrm>
                    <a:prstGeom prst="rect">
                      <a:avLst/>
                    </a:prstGeom>
                  </pic:spPr>
                </pic:pic>
              </a:graphicData>
            </a:graphic>
          </wp:inline>
        </w:drawing>
      </w:r>
    </w:p>
    <w:p w14:paraId="13C0A8DB" w14:textId="6A8E249D" w:rsidR="008405BA" w:rsidRDefault="008405BA" w:rsidP="00C554C2">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drawing>
          <wp:inline distT="0" distB="0" distL="0" distR="0" wp14:anchorId="3450F535" wp14:editId="543E1B15">
            <wp:extent cx="4593265" cy="3560797"/>
            <wp:effectExtent l="0" t="0" r="0" b="0"/>
            <wp:docPr id="46" name="Picture 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Diagram&#10;&#10;Description automatically generated"/>
                    <pic:cNvPicPr/>
                  </pic:nvPicPr>
                  <pic:blipFill>
                    <a:blip r:embed="rId35"/>
                    <a:stretch>
                      <a:fillRect/>
                    </a:stretch>
                  </pic:blipFill>
                  <pic:spPr>
                    <a:xfrm>
                      <a:off x="0" y="0"/>
                      <a:ext cx="4594745" cy="3561944"/>
                    </a:xfrm>
                    <a:prstGeom prst="rect">
                      <a:avLst/>
                    </a:prstGeom>
                  </pic:spPr>
                </pic:pic>
              </a:graphicData>
            </a:graphic>
          </wp:inline>
        </w:drawing>
      </w:r>
    </w:p>
    <w:p w14:paraId="6A1F7EC3" w14:textId="37D4D4CE" w:rsidR="006838CA" w:rsidRPr="00191ADB" w:rsidRDefault="006838CA" w:rsidP="00C554C2">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Pr>
          <w:noProof/>
        </w:rPr>
        <w:lastRenderedPageBreak/>
        <w:drawing>
          <wp:anchor distT="0" distB="0" distL="114300" distR="114300" simplePos="0" relativeHeight="251657216" behindDoc="0" locked="0" layoutInCell="1" allowOverlap="1" wp14:anchorId="7AF4BF85" wp14:editId="6DA1E17F">
            <wp:simplePos x="0" y="0"/>
            <wp:positionH relativeFrom="column">
              <wp:posOffset>-685800</wp:posOffset>
            </wp:positionH>
            <wp:positionV relativeFrom="paragraph">
              <wp:posOffset>-676275</wp:posOffset>
            </wp:positionV>
            <wp:extent cx="7639685" cy="4162425"/>
            <wp:effectExtent l="0" t="0" r="0" b="0"/>
            <wp:wrapSquare wrapText="bothSides"/>
            <wp:docPr id="24" name="Picture 2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7639685" cy="4162425"/>
                    </a:xfrm>
                    <a:prstGeom prst="rect">
                      <a:avLst/>
                    </a:prstGeom>
                  </pic:spPr>
                </pic:pic>
              </a:graphicData>
            </a:graphic>
            <wp14:sizeRelH relativeFrom="margin">
              <wp14:pctWidth>0</wp14:pctWidth>
            </wp14:sizeRelH>
            <wp14:sizeRelV relativeFrom="margin">
              <wp14:pctHeight>0</wp14:pctHeight>
            </wp14:sizeRelV>
          </wp:anchor>
        </w:drawing>
      </w:r>
    </w:p>
    <w:p w14:paraId="0F988AD0" w14:textId="76F31A16" w:rsidR="008405BA" w:rsidRPr="00191ADB" w:rsidRDefault="008405BA" w:rsidP="008405BA">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Welche </w:t>
      </w:r>
      <w:proofErr w:type="spellStart"/>
      <w:r w:rsidRPr="00191ADB">
        <w:rPr>
          <w:rFonts w:eastAsia="Times New Roman" w:cstheme="minorHAnsi"/>
          <w:sz w:val="24"/>
          <w:szCs w:val="24"/>
          <w:lang w:eastAsia="en-GB"/>
        </w:rPr>
        <w:t>bedeutung</w:t>
      </w:r>
      <w:proofErr w:type="spellEnd"/>
      <w:r w:rsidRPr="00191ADB">
        <w:rPr>
          <w:rFonts w:eastAsia="Times New Roman" w:cstheme="minorHAnsi"/>
          <w:sz w:val="24"/>
          <w:szCs w:val="24"/>
          <w:lang w:eastAsia="en-GB"/>
        </w:rPr>
        <w:t xml:space="preserve"> hat Rayleigh-Kriterium der optischen Auflösung des Auges</w:t>
      </w:r>
    </w:p>
    <w:p w14:paraId="673CB2CE" w14:textId="1EA46992" w:rsidR="00F0056D" w:rsidRPr="00191ADB" w:rsidRDefault="00F0056D" w:rsidP="00F0056D">
      <w:pPr>
        <w:pStyle w:val="ListParagraph"/>
        <w:spacing w:before="100" w:beforeAutospacing="1" w:after="100" w:afterAutospacing="1" w:line="276" w:lineRule="auto"/>
        <w:ind w:left="360"/>
        <w:jc w:val="both"/>
        <w:rPr>
          <w:rFonts w:eastAsia="Times New Roman" w:cstheme="minorHAnsi"/>
          <w:sz w:val="24"/>
          <w:szCs w:val="24"/>
          <w:lang w:eastAsia="en-GB"/>
        </w:rPr>
      </w:pPr>
    </w:p>
    <w:p w14:paraId="6320CDA5" w14:textId="50B7DD5E" w:rsidR="00F0056D" w:rsidRPr="00191ADB" w:rsidRDefault="00F0056D" w:rsidP="00F0056D">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Rayleigh-Kriterium SOS</w:t>
      </w:r>
    </w:p>
    <w:p w14:paraId="7C7E23A1" w14:textId="77777777" w:rsidR="00F0056D" w:rsidRPr="00191ADB" w:rsidRDefault="00F0056D" w:rsidP="00F0056D">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 xml:space="preserve">Das Rayleigh-Kriterium ist eine Bedingung für den Abstand zweier Lichtquellen, um sie als getrennt erkennen zu können. Zwei Punktquellen gelten als gerade aufgelöst, wenn das Hauptbeugungsmaximum (Zentrum) der </w:t>
      </w:r>
      <w:proofErr w:type="spellStart"/>
      <w:r w:rsidRPr="00191ADB">
        <w:rPr>
          <w:rFonts w:asciiTheme="majorHAnsi" w:eastAsia="Times New Roman" w:hAnsiTheme="majorHAnsi" w:cstheme="majorHAnsi"/>
          <w:b/>
          <w:bCs/>
          <w:sz w:val="24"/>
          <w:szCs w:val="24"/>
          <w:lang w:eastAsia="en-GB"/>
        </w:rPr>
        <w:t>Airy</w:t>
      </w:r>
      <w:proofErr w:type="spellEnd"/>
      <w:r w:rsidRPr="00191ADB">
        <w:rPr>
          <w:rFonts w:asciiTheme="majorHAnsi" w:eastAsia="Times New Roman" w:hAnsiTheme="majorHAnsi" w:cstheme="majorHAnsi"/>
          <w:b/>
          <w:bCs/>
          <w:sz w:val="24"/>
          <w:szCs w:val="24"/>
          <w:lang w:eastAsia="en-GB"/>
        </w:rPr>
        <w:t xml:space="preserve">-Scheibe des einen Bildes mit dem ersten Minimum der </w:t>
      </w:r>
      <w:proofErr w:type="spellStart"/>
      <w:r w:rsidRPr="00191ADB">
        <w:rPr>
          <w:rFonts w:asciiTheme="majorHAnsi" w:eastAsia="Times New Roman" w:hAnsiTheme="majorHAnsi" w:cstheme="majorHAnsi"/>
          <w:b/>
          <w:bCs/>
          <w:sz w:val="24"/>
          <w:szCs w:val="24"/>
          <w:lang w:eastAsia="en-GB"/>
        </w:rPr>
        <w:t>Airy</w:t>
      </w:r>
      <w:proofErr w:type="spellEnd"/>
      <w:r w:rsidRPr="00191ADB">
        <w:rPr>
          <w:rFonts w:asciiTheme="majorHAnsi" w:eastAsia="Times New Roman" w:hAnsiTheme="majorHAnsi" w:cstheme="majorHAnsi"/>
          <w:b/>
          <w:bCs/>
          <w:sz w:val="24"/>
          <w:szCs w:val="24"/>
          <w:lang w:eastAsia="en-GB"/>
        </w:rPr>
        <w:t>-Scheibe des anderen Bildes zusammenfällt</w:t>
      </w:r>
    </w:p>
    <w:p w14:paraId="2472CCA0" w14:textId="77777777" w:rsidR="00F0056D" w:rsidRPr="00191ADB" w:rsidRDefault="00F0056D" w:rsidP="00F0056D">
      <w:pPr>
        <w:pStyle w:val="ListParagraph"/>
        <w:spacing w:before="100" w:beforeAutospacing="1" w:after="100" w:afterAutospacing="1" w:line="276" w:lineRule="auto"/>
        <w:ind w:left="360"/>
        <w:jc w:val="both"/>
        <w:rPr>
          <w:rFonts w:eastAsia="Times New Roman" w:cstheme="minorHAnsi"/>
          <w:sz w:val="24"/>
          <w:szCs w:val="24"/>
          <w:lang w:eastAsia="en-GB"/>
        </w:rPr>
      </w:pPr>
    </w:p>
    <w:p w14:paraId="51DAD216" w14:textId="3B66DC3B" w:rsidR="008405BA"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noProof/>
        </w:rPr>
        <w:lastRenderedPageBreak/>
        <w:drawing>
          <wp:anchor distT="0" distB="0" distL="114300" distR="114300" simplePos="0" relativeHeight="251640832" behindDoc="0" locked="0" layoutInCell="1" allowOverlap="1" wp14:anchorId="5DD51E81" wp14:editId="7654C26A">
            <wp:simplePos x="0" y="0"/>
            <wp:positionH relativeFrom="column">
              <wp:posOffset>-684793</wp:posOffset>
            </wp:positionH>
            <wp:positionV relativeFrom="paragraph">
              <wp:posOffset>4054858</wp:posOffset>
            </wp:positionV>
            <wp:extent cx="7975298" cy="3350188"/>
            <wp:effectExtent l="0" t="0" r="0" b="0"/>
            <wp:wrapSquare wrapText="bothSides"/>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10;&#10;Description automatically generated"/>
                    <pic:cNvPicPr/>
                  </pic:nvPicPr>
                  <pic:blipFill>
                    <a:blip r:embed="rId37">
                      <a:extLst>
                        <a:ext uri="{BEBA8EAE-BF5A-486C-A8C5-ECC9F3942E4B}">
                          <a14:imgProps xmlns:a14="http://schemas.microsoft.com/office/drawing/2010/main">
                            <a14:imgLayer r:embed="rId3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7975298" cy="3350188"/>
                    </a:xfrm>
                    <a:prstGeom prst="rect">
                      <a:avLst/>
                    </a:prstGeom>
                  </pic:spPr>
                </pic:pic>
              </a:graphicData>
            </a:graphic>
            <wp14:sizeRelH relativeFrom="page">
              <wp14:pctWidth>0</wp14:pctWidth>
            </wp14:sizeRelH>
            <wp14:sizeRelV relativeFrom="page">
              <wp14:pctHeight>0</wp14:pctHeight>
            </wp14:sizeRelV>
          </wp:anchor>
        </w:drawing>
      </w:r>
      <w:r w:rsidR="008405BA" w:rsidRPr="00191ADB">
        <w:rPr>
          <w:noProof/>
        </w:rPr>
        <w:drawing>
          <wp:inline distT="0" distB="0" distL="0" distR="0" wp14:anchorId="1B73A6F8" wp14:editId="2CB35153">
            <wp:extent cx="6385119" cy="3976777"/>
            <wp:effectExtent l="0" t="0" r="0" b="0"/>
            <wp:docPr id="47" name="Picture 4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with medium confidence"/>
                    <pic:cNvPicPr/>
                  </pic:nvPicPr>
                  <pic:blipFill>
                    <a:blip r:embed="rId39">
                      <a:extLst>
                        <a:ext uri="{BEBA8EAE-BF5A-486C-A8C5-ECC9F3942E4B}">
                          <a14:imgProps xmlns:a14="http://schemas.microsoft.com/office/drawing/2010/main">
                            <a14:imgLayer r:embed="rId40">
                              <a14:imgEffect>
                                <a14:sharpenSoften amount="25000"/>
                              </a14:imgEffect>
                            </a14:imgLayer>
                          </a14:imgProps>
                        </a:ext>
                      </a:extLst>
                    </a:blip>
                    <a:stretch>
                      <a:fillRect/>
                    </a:stretch>
                  </pic:blipFill>
                  <pic:spPr>
                    <a:xfrm>
                      <a:off x="0" y="0"/>
                      <a:ext cx="6421014" cy="3999133"/>
                    </a:xfrm>
                    <a:prstGeom prst="rect">
                      <a:avLst/>
                    </a:prstGeom>
                  </pic:spPr>
                </pic:pic>
              </a:graphicData>
            </a:graphic>
          </wp:inline>
        </w:drawing>
      </w:r>
    </w:p>
    <w:p w14:paraId="21B73704" w14:textId="1F6A8268"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6962F600" w14:textId="124AA460" w:rsidR="00077391" w:rsidRPr="00191ADB" w:rsidRDefault="00077391" w:rsidP="00077391">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Wenn </w:t>
      </w:r>
      <w:r w:rsidR="0041178A" w:rsidRPr="00191ADB">
        <w:rPr>
          <w:rFonts w:asciiTheme="majorHAnsi" w:eastAsia="Times New Roman" w:hAnsiTheme="majorHAnsi" w:cstheme="majorHAnsi"/>
          <w:sz w:val="24"/>
          <w:szCs w:val="24"/>
          <w:lang w:eastAsia="en-GB"/>
        </w:rPr>
        <w:t>einem Zapf</w:t>
      </w:r>
      <w:r w:rsidRPr="00191ADB">
        <w:rPr>
          <w:rFonts w:asciiTheme="majorHAnsi" w:eastAsia="Times New Roman" w:hAnsiTheme="majorHAnsi" w:cstheme="majorHAnsi"/>
          <w:sz w:val="24"/>
          <w:szCs w:val="24"/>
          <w:lang w:eastAsia="en-GB"/>
        </w:rPr>
        <w:t xml:space="preserve"> dazwischen dunkel ist kann ich zwei </w:t>
      </w:r>
      <w:r w:rsidR="0041178A" w:rsidRPr="00191ADB">
        <w:rPr>
          <w:rFonts w:asciiTheme="majorHAnsi" w:eastAsia="Times New Roman" w:hAnsiTheme="majorHAnsi" w:cstheme="majorHAnsi"/>
          <w:sz w:val="24"/>
          <w:szCs w:val="24"/>
          <w:lang w:eastAsia="en-GB"/>
        </w:rPr>
        <w:t>Punkte</w:t>
      </w:r>
      <w:r w:rsidRPr="00191ADB">
        <w:rPr>
          <w:rFonts w:asciiTheme="majorHAnsi" w:eastAsia="Times New Roman" w:hAnsiTheme="majorHAnsi" w:cstheme="majorHAnsi"/>
          <w:sz w:val="24"/>
          <w:szCs w:val="24"/>
          <w:lang w:eastAsia="en-GB"/>
        </w:rPr>
        <w:t xml:space="preserve"> </w:t>
      </w:r>
      <w:r w:rsidR="0041178A" w:rsidRPr="00191ADB">
        <w:rPr>
          <w:rFonts w:asciiTheme="majorHAnsi" w:eastAsia="Times New Roman" w:hAnsiTheme="majorHAnsi" w:cstheme="majorHAnsi"/>
          <w:sz w:val="24"/>
          <w:szCs w:val="24"/>
          <w:lang w:eastAsia="en-GB"/>
        </w:rPr>
        <w:t>voneinander</w:t>
      </w:r>
      <w:r w:rsidRPr="00191ADB">
        <w:rPr>
          <w:rFonts w:asciiTheme="majorHAnsi" w:eastAsia="Times New Roman" w:hAnsiTheme="majorHAnsi" w:cstheme="majorHAnsi"/>
          <w:sz w:val="24"/>
          <w:szCs w:val="24"/>
          <w:lang w:eastAsia="en-GB"/>
        </w:rPr>
        <w:t xml:space="preserve"> unterscheiden.</w:t>
      </w:r>
    </w:p>
    <w:p w14:paraId="2FF8CDE6" w14:textId="76FFB0C4"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4A2D4298" w14:textId="45609091"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2496F23B" w14:textId="37546301"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55FD2443" w14:textId="04BFBB2D" w:rsidR="00077391" w:rsidRPr="00191ADB" w:rsidRDefault="00B9404A"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r w:rsidRPr="00191ADB">
        <w:rPr>
          <w:b/>
          <w:bCs/>
          <w:noProof/>
        </w:rPr>
        <w:lastRenderedPageBreak/>
        <w:drawing>
          <wp:anchor distT="0" distB="0" distL="114300" distR="114300" simplePos="0" relativeHeight="251636736" behindDoc="0" locked="0" layoutInCell="1" allowOverlap="1" wp14:anchorId="72973A66" wp14:editId="76439785">
            <wp:simplePos x="0" y="0"/>
            <wp:positionH relativeFrom="column">
              <wp:posOffset>-520185</wp:posOffset>
            </wp:positionH>
            <wp:positionV relativeFrom="paragraph">
              <wp:posOffset>-597535</wp:posOffset>
            </wp:positionV>
            <wp:extent cx="7071360" cy="3881755"/>
            <wp:effectExtent l="0" t="0" r="0" b="0"/>
            <wp:wrapSquare wrapText="bothSides"/>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41">
                      <a:extLst>
                        <a:ext uri="{BEBA8EAE-BF5A-486C-A8C5-ECC9F3942E4B}">
                          <a14:imgProps xmlns:a14="http://schemas.microsoft.com/office/drawing/2010/main">
                            <a14:imgLayer r:embed="rId4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7071360" cy="3881755"/>
                    </a:xfrm>
                    <a:prstGeom prst="rect">
                      <a:avLst/>
                    </a:prstGeom>
                  </pic:spPr>
                </pic:pic>
              </a:graphicData>
            </a:graphic>
            <wp14:sizeRelH relativeFrom="margin">
              <wp14:pctWidth>0</wp14:pctWidth>
            </wp14:sizeRelH>
            <wp14:sizeRelV relativeFrom="margin">
              <wp14:pctHeight>0</wp14:pctHeight>
            </wp14:sizeRelV>
          </wp:anchor>
        </w:drawing>
      </w:r>
    </w:p>
    <w:p w14:paraId="1ACA0756" w14:textId="48EB7C8E"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2A9EC934" w14:textId="6A339FBF" w:rsidR="00077391" w:rsidRPr="00191ADB" w:rsidRDefault="00077391" w:rsidP="00077391">
      <w:pPr>
        <w:pStyle w:val="ListParagraph"/>
        <w:spacing w:before="100" w:beforeAutospacing="1" w:after="100" w:afterAutospacing="1" w:line="276" w:lineRule="auto"/>
        <w:ind w:left="360"/>
        <w:jc w:val="center"/>
        <w:rPr>
          <w:rFonts w:asciiTheme="majorHAnsi" w:eastAsia="Times New Roman" w:hAnsiTheme="majorHAnsi" w:cstheme="majorHAnsi"/>
          <w:sz w:val="24"/>
          <w:szCs w:val="24"/>
          <w:lang w:eastAsia="en-GB"/>
        </w:rPr>
      </w:pPr>
    </w:p>
    <w:p w14:paraId="1B93A28E" w14:textId="7690CDA8" w:rsidR="00A30832" w:rsidRPr="00191ADB" w:rsidRDefault="0041178A" w:rsidP="0041178A">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Blaus Licht können wir besser sehen wegen niedrigere Wellenlänge λ</w:t>
      </w:r>
    </w:p>
    <w:p w14:paraId="085B13E4" w14:textId="0A7327EB" w:rsidR="00A30832" w:rsidRPr="00191ADB" w:rsidRDefault="00A30832" w:rsidP="0041178A">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5A55DFB8" w14:textId="52824085" w:rsidR="00B9404A" w:rsidRPr="00191ADB" w:rsidRDefault="00CB1AD9" w:rsidP="00B9404A">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noProof/>
        </w:rPr>
        <w:drawing>
          <wp:anchor distT="0" distB="0" distL="114300" distR="114300" simplePos="0" relativeHeight="251641856" behindDoc="0" locked="0" layoutInCell="1" allowOverlap="1" wp14:anchorId="4988F3EC" wp14:editId="1A18B644">
            <wp:simplePos x="0" y="0"/>
            <wp:positionH relativeFrom="column">
              <wp:posOffset>4038744</wp:posOffset>
            </wp:positionH>
            <wp:positionV relativeFrom="paragraph">
              <wp:posOffset>278130</wp:posOffset>
            </wp:positionV>
            <wp:extent cx="2380615" cy="3830320"/>
            <wp:effectExtent l="0" t="0" r="0" b="0"/>
            <wp:wrapSquare wrapText="bothSides"/>
            <wp:docPr id="51" name="Picture 51" descr="Köhlersche Bleucht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öhlersche Bleuchtu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380615" cy="3830320"/>
                    </a:xfrm>
                    <a:prstGeom prst="rect">
                      <a:avLst/>
                    </a:prstGeom>
                    <a:noFill/>
                    <a:ln>
                      <a:noFill/>
                    </a:ln>
                  </pic:spPr>
                </pic:pic>
              </a:graphicData>
            </a:graphic>
            <wp14:sizeRelH relativeFrom="page">
              <wp14:pctWidth>0</wp14:pctWidth>
            </wp14:sizeRelH>
            <wp14:sizeRelV relativeFrom="page">
              <wp14:pctHeight>0</wp14:pctHeight>
            </wp14:sizeRelV>
          </wp:anchor>
        </w:drawing>
      </w:r>
      <w:r w:rsidR="00B9404A" w:rsidRPr="00191ADB">
        <w:rPr>
          <w:rFonts w:eastAsia="Times New Roman" w:cstheme="minorHAnsi"/>
          <w:sz w:val="24"/>
          <w:szCs w:val="24"/>
          <w:lang w:eastAsia="en-GB"/>
        </w:rPr>
        <w:t xml:space="preserve">Erklären und skizzieren Sie die </w:t>
      </w:r>
      <w:proofErr w:type="spellStart"/>
      <w:r w:rsidR="00B9404A" w:rsidRPr="00191ADB">
        <w:rPr>
          <w:rFonts w:eastAsia="Times New Roman" w:cstheme="minorHAnsi"/>
          <w:sz w:val="24"/>
          <w:szCs w:val="24"/>
          <w:lang w:eastAsia="en-GB"/>
        </w:rPr>
        <w:t>Köhlersche</w:t>
      </w:r>
      <w:proofErr w:type="spellEnd"/>
      <w:r w:rsidR="00B9404A" w:rsidRPr="00191ADB">
        <w:rPr>
          <w:rFonts w:eastAsia="Times New Roman" w:cstheme="minorHAnsi"/>
          <w:sz w:val="24"/>
          <w:szCs w:val="24"/>
          <w:lang w:eastAsia="en-GB"/>
        </w:rPr>
        <w:t xml:space="preserve"> Beleuchtung</w:t>
      </w:r>
    </w:p>
    <w:p w14:paraId="08B773DD" w14:textId="1E0F782E" w:rsidR="00B9404A" w:rsidRPr="00191ADB" w:rsidRDefault="00B9404A" w:rsidP="00B9404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Köhler-Beleuchtung ist ein Verfahren zur Probenbeleuchtung, das für die optische Mikroskopie im Durchlicht und im Auflicht (Durch- und Auflicht) verwendet wird. Die </w:t>
      </w:r>
      <w:proofErr w:type="spellStart"/>
      <w:r w:rsidRPr="00191ADB">
        <w:rPr>
          <w:rFonts w:asciiTheme="majorHAnsi" w:eastAsia="Times New Roman" w:hAnsiTheme="majorHAnsi" w:cstheme="majorHAnsi"/>
          <w:sz w:val="24"/>
          <w:szCs w:val="24"/>
          <w:lang w:eastAsia="en-GB"/>
        </w:rPr>
        <w:t>Köhlersche</w:t>
      </w:r>
      <w:proofErr w:type="spellEnd"/>
      <w:r w:rsidRPr="00191ADB">
        <w:rPr>
          <w:rFonts w:asciiTheme="majorHAnsi" w:eastAsia="Times New Roman" w:hAnsiTheme="majorHAnsi" w:cstheme="majorHAnsi"/>
          <w:sz w:val="24"/>
          <w:szCs w:val="24"/>
          <w:lang w:eastAsia="en-GB"/>
        </w:rPr>
        <w:t xml:space="preserve"> Beleuchtung bewirkt eine gleichmäßige Ausleuchtung der Probe und sorgt dafür, dass im resultierenden Bild kein Bild der Beleuchtungsquelle (</w:t>
      </w:r>
      <w:proofErr w:type="spellStart"/>
      <w:r w:rsidRPr="00191ADB">
        <w:rPr>
          <w:rFonts w:asciiTheme="majorHAnsi" w:eastAsia="Times New Roman" w:hAnsiTheme="majorHAnsi" w:cstheme="majorHAnsi"/>
          <w:sz w:val="24"/>
          <w:szCs w:val="24"/>
          <w:lang w:eastAsia="en-GB"/>
        </w:rPr>
        <w:t>zB</w:t>
      </w:r>
      <w:proofErr w:type="spellEnd"/>
      <w:r w:rsidRPr="00191ADB">
        <w:rPr>
          <w:rFonts w:asciiTheme="majorHAnsi" w:eastAsia="Times New Roman" w:hAnsiTheme="majorHAnsi" w:cstheme="majorHAnsi"/>
          <w:sz w:val="24"/>
          <w:szCs w:val="24"/>
          <w:lang w:eastAsia="en-GB"/>
        </w:rPr>
        <w:t xml:space="preserve"> einer Halogenglühwendel) sichtbar ist.</w:t>
      </w:r>
    </w:p>
    <w:p w14:paraId="6124A81E" w14:textId="0BFE9D39" w:rsidR="00CB1AD9" w:rsidRPr="00191ADB" w:rsidRDefault="00CB1AD9" w:rsidP="00CB1AD9">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color w:val="C45911" w:themeColor="accent2" w:themeShade="BF"/>
          <w:sz w:val="24"/>
          <w:szCs w:val="24"/>
          <w:lang w:eastAsia="en-GB"/>
        </w:rPr>
        <w:t>beleuchtenden Strahl</w:t>
      </w:r>
      <w:r w:rsidRPr="00191ADB">
        <w:rPr>
          <w:rFonts w:asciiTheme="majorHAnsi" w:eastAsia="Times New Roman" w:hAnsiTheme="majorHAnsi" w:cstheme="majorHAnsi"/>
          <w:b/>
          <w:bCs/>
          <w:sz w:val="24"/>
          <w:szCs w:val="24"/>
          <w:lang w:eastAsia="en-GB"/>
        </w:rPr>
        <w:t xml:space="preserve"> </w:t>
      </w:r>
      <w:r w:rsidRPr="00191ADB">
        <w:rPr>
          <w:rFonts w:asciiTheme="majorHAnsi" w:eastAsia="Times New Roman" w:hAnsiTheme="majorHAnsi" w:cstheme="majorHAnsi"/>
          <w:sz w:val="24"/>
          <w:szCs w:val="24"/>
          <w:lang w:eastAsia="en-GB"/>
        </w:rPr>
        <w:t>(Pupillenstrahl) und eine</w:t>
      </w:r>
    </w:p>
    <w:p w14:paraId="08DCE387" w14:textId="5652841A" w:rsidR="00B9404A" w:rsidRPr="00191ADB" w:rsidRDefault="00CB1AD9" w:rsidP="00CB1AD9">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color w:val="385623" w:themeColor="accent6" w:themeShade="80"/>
          <w:sz w:val="24"/>
          <w:szCs w:val="24"/>
          <w:lang w:eastAsia="en-GB"/>
        </w:rPr>
        <w:t>abbildenden Strahl</w:t>
      </w:r>
      <w:r w:rsidRPr="00191ADB">
        <w:rPr>
          <w:rFonts w:asciiTheme="majorHAnsi" w:eastAsia="Times New Roman" w:hAnsiTheme="majorHAnsi" w:cstheme="majorHAnsi"/>
          <w:sz w:val="24"/>
          <w:szCs w:val="24"/>
          <w:lang w:eastAsia="en-GB"/>
        </w:rPr>
        <w:t xml:space="preserve"> (</w:t>
      </w:r>
      <w:proofErr w:type="spellStart"/>
      <w:r w:rsidRPr="00191ADB">
        <w:rPr>
          <w:rFonts w:asciiTheme="majorHAnsi" w:eastAsia="Times New Roman" w:hAnsiTheme="majorHAnsi" w:cstheme="majorHAnsi"/>
          <w:sz w:val="24"/>
          <w:szCs w:val="24"/>
          <w:lang w:eastAsia="en-GB"/>
        </w:rPr>
        <w:t>Lukenstrahl</w:t>
      </w:r>
      <w:proofErr w:type="spellEnd"/>
      <w:r w:rsidRPr="00191ADB">
        <w:rPr>
          <w:rFonts w:asciiTheme="majorHAnsi" w:eastAsia="Times New Roman" w:hAnsiTheme="majorHAnsi" w:cstheme="majorHAnsi"/>
          <w:sz w:val="24"/>
          <w:szCs w:val="24"/>
          <w:lang w:eastAsia="en-GB"/>
        </w:rPr>
        <w:t>).</w:t>
      </w:r>
    </w:p>
    <w:p w14:paraId="2E7A1730" w14:textId="1CD85EA3" w:rsidR="00B9404A" w:rsidRPr="00191ADB" w:rsidRDefault="00B9404A" w:rsidP="00B9404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p>
    <w:p w14:paraId="33B350A8" w14:textId="7492AACD" w:rsidR="00B9404A" w:rsidRPr="00191ADB" w:rsidRDefault="00B9404A" w:rsidP="00B9404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p>
    <w:p w14:paraId="39AF683E" w14:textId="77777777" w:rsidR="00821CEB" w:rsidRPr="00191ADB" w:rsidRDefault="00821CEB" w:rsidP="00B9404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p>
    <w:p w14:paraId="466BBE4E" w14:textId="59B40F2B" w:rsidR="00B9404A" w:rsidRPr="00191ADB" w:rsidRDefault="00B9404A" w:rsidP="00B9404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p>
    <w:p w14:paraId="3F7B0B13" w14:textId="6C96A9AE" w:rsidR="00B9404A" w:rsidRPr="00191ADB" w:rsidRDefault="00821CEB" w:rsidP="00B9404A">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lastRenderedPageBreak/>
        <w:t xml:space="preserve">Wo muss sich der Gegenstand befinden damit das </w:t>
      </w:r>
      <w:proofErr w:type="spellStart"/>
      <w:r w:rsidRPr="00191ADB">
        <w:rPr>
          <w:rFonts w:eastAsia="Times New Roman" w:cstheme="minorHAnsi"/>
          <w:sz w:val="24"/>
          <w:szCs w:val="24"/>
          <w:lang w:eastAsia="en-GB"/>
        </w:rPr>
        <w:t>Endbild</w:t>
      </w:r>
      <w:proofErr w:type="spellEnd"/>
      <w:r w:rsidRPr="00191ADB">
        <w:rPr>
          <w:rFonts w:eastAsia="Times New Roman" w:cstheme="minorHAnsi"/>
          <w:sz w:val="24"/>
          <w:szCs w:val="24"/>
          <w:lang w:eastAsia="en-GB"/>
        </w:rPr>
        <w:t xml:space="preserve"> sich im Unendlichen befindet?</w:t>
      </w:r>
    </w:p>
    <w:p w14:paraId="6AF874E4" w14:textId="58A93242" w:rsidR="00821CEB" w:rsidRPr="00191ADB" w:rsidRDefault="00821CEB" w:rsidP="00821CEB">
      <w:pPr>
        <w:pStyle w:val="ListParagraph"/>
        <w:spacing w:before="100" w:beforeAutospacing="1" w:after="100" w:afterAutospacing="1" w:line="276" w:lineRule="auto"/>
        <w:ind w:left="360"/>
        <w:jc w:val="both"/>
        <w:rPr>
          <w:rFonts w:eastAsia="Times New Roman" w:cstheme="minorHAnsi"/>
          <w:sz w:val="24"/>
          <w:szCs w:val="24"/>
          <w:lang w:eastAsia="en-GB"/>
        </w:rPr>
      </w:pPr>
    </w:p>
    <w:p w14:paraId="6DF9E950" w14:textId="5008AF8B" w:rsidR="00821CEB" w:rsidRDefault="00821CEB" w:rsidP="00821CE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noProof/>
        </w:rPr>
        <w:drawing>
          <wp:inline distT="0" distB="0" distL="0" distR="0" wp14:anchorId="52F96A5D" wp14:editId="41150660">
            <wp:extent cx="5952226" cy="3323621"/>
            <wp:effectExtent l="0" t="0" r="0" b="0"/>
            <wp:docPr id="52" name="Picture 5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10;&#10;Description automatically generated with medium confidence"/>
                    <pic:cNvPicPr/>
                  </pic:nvPicPr>
                  <pic:blipFill>
                    <a:blip r:embed="rId44"/>
                    <a:stretch>
                      <a:fillRect/>
                    </a:stretch>
                  </pic:blipFill>
                  <pic:spPr>
                    <a:xfrm>
                      <a:off x="0" y="0"/>
                      <a:ext cx="5967384" cy="3332085"/>
                    </a:xfrm>
                    <a:prstGeom prst="rect">
                      <a:avLst/>
                    </a:prstGeom>
                  </pic:spPr>
                </pic:pic>
              </a:graphicData>
            </a:graphic>
          </wp:inline>
        </w:drawing>
      </w:r>
    </w:p>
    <w:p w14:paraId="784349F3" w14:textId="77777777" w:rsidR="00F61066" w:rsidRPr="00191ADB" w:rsidRDefault="00F61066" w:rsidP="00821CE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569CC4B0" w14:textId="4878E30B" w:rsidR="00821CEB" w:rsidRDefault="00821CEB" w:rsidP="00821CE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 xml:space="preserve">Bildweite der Zelle y‘ muss in </w:t>
      </w:r>
      <w:proofErr w:type="spellStart"/>
      <w:r w:rsidRPr="00191ADB">
        <w:rPr>
          <w:rFonts w:asciiTheme="majorHAnsi" w:eastAsia="Times New Roman" w:hAnsiTheme="majorHAnsi" w:cstheme="majorHAnsi"/>
          <w:b/>
          <w:bCs/>
          <w:sz w:val="24"/>
          <w:szCs w:val="24"/>
          <w:lang w:eastAsia="en-GB"/>
        </w:rPr>
        <w:t>zwischenbild</w:t>
      </w:r>
      <w:proofErr w:type="spellEnd"/>
      <w:r w:rsidRPr="00191ADB">
        <w:rPr>
          <w:rFonts w:asciiTheme="majorHAnsi" w:eastAsia="Times New Roman" w:hAnsiTheme="majorHAnsi" w:cstheme="majorHAnsi"/>
          <w:b/>
          <w:bCs/>
          <w:sz w:val="24"/>
          <w:szCs w:val="24"/>
          <w:lang w:eastAsia="en-GB"/>
        </w:rPr>
        <w:t xml:space="preserve"> in Brennpunkt </w:t>
      </w:r>
      <w:proofErr w:type="spellStart"/>
      <w:r w:rsidRPr="00191ADB">
        <w:rPr>
          <w:rFonts w:asciiTheme="majorHAnsi" w:eastAsia="Times New Roman" w:hAnsiTheme="majorHAnsi" w:cstheme="majorHAnsi"/>
          <w:b/>
          <w:bCs/>
          <w:sz w:val="24"/>
          <w:szCs w:val="24"/>
          <w:lang w:eastAsia="en-GB"/>
        </w:rPr>
        <w:t>f</w:t>
      </w:r>
      <w:r w:rsidRPr="00191ADB">
        <w:rPr>
          <w:rFonts w:asciiTheme="majorHAnsi" w:eastAsia="Times New Roman" w:hAnsiTheme="majorHAnsi" w:cstheme="majorHAnsi"/>
          <w:b/>
          <w:bCs/>
          <w:sz w:val="24"/>
          <w:szCs w:val="24"/>
          <w:vertAlign w:val="subscript"/>
          <w:lang w:eastAsia="en-GB"/>
        </w:rPr>
        <w:t>e</w:t>
      </w:r>
      <w:proofErr w:type="spellEnd"/>
      <w:r w:rsidRPr="00191ADB">
        <w:rPr>
          <w:rFonts w:asciiTheme="majorHAnsi" w:eastAsia="Times New Roman" w:hAnsiTheme="majorHAnsi" w:cstheme="majorHAnsi"/>
          <w:b/>
          <w:bCs/>
          <w:sz w:val="24"/>
          <w:szCs w:val="24"/>
          <w:vertAlign w:val="subscript"/>
          <w:lang w:eastAsia="en-GB"/>
        </w:rPr>
        <w:t xml:space="preserve"> </w:t>
      </w:r>
      <w:r w:rsidRPr="00191ADB">
        <w:rPr>
          <w:rFonts w:asciiTheme="majorHAnsi" w:eastAsia="Times New Roman" w:hAnsiTheme="majorHAnsi" w:cstheme="majorHAnsi"/>
          <w:b/>
          <w:bCs/>
          <w:sz w:val="24"/>
          <w:szCs w:val="24"/>
          <w:lang w:eastAsia="en-GB"/>
        </w:rPr>
        <w:t xml:space="preserve">des Okulars liegen. </w:t>
      </w:r>
    </w:p>
    <w:p w14:paraId="60AAE8E6" w14:textId="17B59979" w:rsidR="00F61066" w:rsidRDefault="00F61066" w:rsidP="00821CE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2CCD693C" w14:textId="0B14C198" w:rsidR="00F61066" w:rsidRPr="00191ADB" w:rsidRDefault="00F61066" w:rsidP="00821CE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hyperlink r:id="rId45" w:history="1">
        <w:r w:rsidRPr="00BB3826">
          <w:rPr>
            <w:rStyle w:val="Hyperlink"/>
            <w:rFonts w:asciiTheme="majorHAnsi" w:eastAsia="Times New Roman" w:hAnsiTheme="majorHAnsi" w:cstheme="majorHAnsi"/>
            <w:b/>
            <w:bCs/>
            <w:sz w:val="24"/>
            <w:szCs w:val="24"/>
            <w:lang w:eastAsia="en-GB"/>
          </w:rPr>
          <w:t>https://de.m.wikipedia.org/wiki/Datei:Kohler_Illumination.svg</w:t>
        </w:r>
      </w:hyperlink>
      <w:r>
        <w:rPr>
          <w:rFonts w:asciiTheme="majorHAnsi" w:eastAsia="Times New Roman" w:hAnsiTheme="majorHAnsi" w:cstheme="majorHAnsi"/>
          <w:b/>
          <w:bCs/>
          <w:sz w:val="24"/>
          <w:szCs w:val="24"/>
          <w:lang w:eastAsia="en-GB"/>
        </w:rPr>
        <w:t xml:space="preserve"> </w:t>
      </w:r>
    </w:p>
    <w:p w14:paraId="48570BB9" w14:textId="4E6996D7" w:rsidR="001A5AD1" w:rsidRPr="00191ADB" w:rsidRDefault="001A5AD1" w:rsidP="00821CE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43CC9FC1" w14:textId="5FE41272" w:rsidR="001A5AD1" w:rsidRPr="00191ADB" w:rsidRDefault="001A5AD1" w:rsidP="001A5AD1">
      <w:pPr>
        <w:pStyle w:val="ListParagraph"/>
        <w:numPr>
          <w:ilvl w:val="0"/>
          <w:numId w:val="3"/>
        </w:numPr>
        <w:spacing w:before="100" w:beforeAutospacing="1" w:after="100" w:afterAutospacing="1" w:line="276" w:lineRule="auto"/>
        <w:jc w:val="both"/>
        <w:rPr>
          <w:rFonts w:eastAsia="Times New Roman" w:cstheme="minorHAnsi"/>
          <w:b/>
          <w:bCs/>
          <w:sz w:val="24"/>
          <w:szCs w:val="24"/>
          <w:lang w:eastAsia="en-GB"/>
        </w:rPr>
      </w:pPr>
      <w:r w:rsidRPr="00191ADB">
        <w:rPr>
          <w:rFonts w:eastAsia="Times New Roman" w:cstheme="minorHAnsi"/>
          <w:sz w:val="24"/>
          <w:szCs w:val="24"/>
          <w:lang w:eastAsia="en-GB"/>
        </w:rPr>
        <w:t>Welche Abbildungsfehler kenn Sie?</w:t>
      </w:r>
    </w:p>
    <w:p w14:paraId="4BA4943A" w14:textId="34FC4948" w:rsidR="001A5AD1" w:rsidRPr="00191ADB" w:rsidRDefault="001A5AD1"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sz w:val="24"/>
          <w:szCs w:val="24"/>
          <w:lang w:eastAsia="en-GB"/>
        </w:rPr>
        <w:t>Sphärische Aberration</w:t>
      </w:r>
      <w:r w:rsidRPr="00191ADB">
        <w:rPr>
          <w:rFonts w:asciiTheme="majorHAnsi" w:eastAsia="Times New Roman" w:hAnsiTheme="majorHAnsi" w:cstheme="majorHAnsi"/>
          <w:sz w:val="24"/>
          <w:szCs w:val="24"/>
          <w:lang w:eastAsia="en-GB"/>
        </w:rPr>
        <w:t xml:space="preserve"> (Öffnungsfehler) ist ein Abbildungsfehler, der bei einfachen Linsen auftritt, die mit sphärischer Krümmung geschliffen sind. Lichtstrahlen, die durch die Randzonen der Linse gehen, werden stärker gebrochen und in einem der Linse näher liegendem Brennpunkt fokussiert als mittig einfallende Lichtstrahlen; die Folge ist ein leicht verschwommenes, unscharf wirkendes Bild.</w:t>
      </w:r>
    </w:p>
    <w:p w14:paraId="4D942FD0" w14:textId="0E02EC05" w:rsidR="00703911" w:rsidRPr="00191ADB" w:rsidRDefault="00703911" w:rsidP="0045442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Sphärische Aberration nimmt mit der 2. und 4. Potenz</w:t>
      </w:r>
      <w:r w:rsidR="0045442A" w:rsidRPr="00191ADB">
        <w:rPr>
          <w:rFonts w:asciiTheme="majorHAnsi" w:eastAsia="Times New Roman" w:hAnsiTheme="majorHAnsi" w:cstheme="majorHAnsi"/>
          <w:sz w:val="24"/>
          <w:szCs w:val="24"/>
          <w:lang w:eastAsia="en-GB"/>
        </w:rPr>
        <w:t xml:space="preserve"> </w:t>
      </w:r>
      <w:r w:rsidRPr="00191ADB">
        <w:rPr>
          <w:rFonts w:asciiTheme="majorHAnsi" w:eastAsia="Times New Roman" w:hAnsiTheme="majorHAnsi" w:cstheme="majorHAnsi"/>
          <w:sz w:val="24"/>
          <w:szCs w:val="24"/>
          <w:lang w:eastAsia="en-GB"/>
        </w:rPr>
        <w:t xml:space="preserve">vom Achsenabstand y (~Apertur) </w:t>
      </w:r>
      <w:proofErr w:type="gramStart"/>
      <w:r w:rsidRPr="00191ADB">
        <w:rPr>
          <w:rFonts w:asciiTheme="majorHAnsi" w:eastAsia="Times New Roman" w:hAnsiTheme="majorHAnsi" w:cstheme="majorHAnsi"/>
          <w:sz w:val="24"/>
          <w:szCs w:val="24"/>
          <w:lang w:eastAsia="en-GB"/>
        </w:rPr>
        <w:t>zu !</w:t>
      </w:r>
      <w:proofErr w:type="gramEnd"/>
    </w:p>
    <w:p w14:paraId="00CD6D5A" w14:textId="501BC8C2" w:rsidR="001A5AD1" w:rsidRPr="00191ADB" w:rsidRDefault="001A5AD1"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noProof/>
        </w:rPr>
        <w:drawing>
          <wp:inline distT="0" distB="0" distL="0" distR="0" wp14:anchorId="10E19346" wp14:editId="5EA26924">
            <wp:extent cx="3450384" cy="1553210"/>
            <wp:effectExtent l="0" t="0" r="0" b="0"/>
            <wp:docPr id="53" name="Picture 5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 line chart&#10;&#10;Description automatically generated"/>
                    <pic:cNvPicPr/>
                  </pic:nvPicPr>
                  <pic:blipFill>
                    <a:blip r:embed="rId46"/>
                    <a:stretch>
                      <a:fillRect/>
                    </a:stretch>
                  </pic:blipFill>
                  <pic:spPr>
                    <a:xfrm>
                      <a:off x="0" y="0"/>
                      <a:ext cx="3494811" cy="1573209"/>
                    </a:xfrm>
                    <a:prstGeom prst="rect">
                      <a:avLst/>
                    </a:prstGeom>
                  </pic:spPr>
                </pic:pic>
              </a:graphicData>
            </a:graphic>
          </wp:inline>
        </w:drawing>
      </w:r>
    </w:p>
    <w:p w14:paraId="54F190F1" w14:textId="05F48D89" w:rsidR="001A5AD1" w:rsidRPr="00191ADB" w:rsidRDefault="0045442A" w:rsidP="0045442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lastRenderedPageBreak/>
        <w:t>Korrektur</w:t>
      </w:r>
      <w:r w:rsidR="001A5AD1" w:rsidRPr="00191ADB">
        <w:rPr>
          <w:rFonts w:asciiTheme="majorHAnsi" w:eastAsia="Times New Roman" w:hAnsiTheme="majorHAnsi" w:cstheme="majorHAnsi"/>
          <w:sz w:val="24"/>
          <w:szCs w:val="24"/>
          <w:lang w:eastAsia="en-GB"/>
        </w:rPr>
        <w:t>:</w:t>
      </w:r>
      <w:r w:rsidRPr="00191ADB">
        <w:rPr>
          <w:rFonts w:asciiTheme="majorHAnsi" w:eastAsia="Times New Roman" w:hAnsiTheme="majorHAnsi" w:cstheme="majorHAnsi"/>
          <w:sz w:val="24"/>
          <w:szCs w:val="24"/>
          <w:lang w:eastAsia="en-GB"/>
        </w:rPr>
        <w:t xml:space="preserve"> Sphärische Aberration kann vermieden werden durch </w:t>
      </w:r>
      <w:r w:rsidRPr="00191ADB">
        <w:rPr>
          <w:rFonts w:asciiTheme="majorHAnsi" w:eastAsia="Times New Roman" w:hAnsiTheme="majorHAnsi" w:cstheme="majorHAnsi"/>
          <w:b/>
          <w:bCs/>
          <w:sz w:val="24"/>
          <w:szCs w:val="24"/>
          <w:lang w:eastAsia="en-GB"/>
        </w:rPr>
        <w:t>Ausblendung (Blende zu)</w:t>
      </w:r>
      <w:r w:rsidRPr="00191ADB">
        <w:rPr>
          <w:rFonts w:asciiTheme="majorHAnsi" w:eastAsia="Times New Roman" w:hAnsiTheme="majorHAnsi" w:cstheme="majorHAnsi"/>
          <w:sz w:val="24"/>
          <w:szCs w:val="24"/>
          <w:lang w:eastAsia="en-GB"/>
        </w:rPr>
        <w:t xml:space="preserve"> achsenferner Strahlen oder durch Verwendung geeigneter </w:t>
      </w:r>
      <w:r w:rsidRPr="00191ADB">
        <w:rPr>
          <w:rFonts w:asciiTheme="majorHAnsi" w:eastAsia="Times New Roman" w:hAnsiTheme="majorHAnsi" w:cstheme="majorHAnsi"/>
          <w:b/>
          <w:bCs/>
          <w:sz w:val="24"/>
          <w:szCs w:val="24"/>
          <w:lang w:eastAsia="en-GB"/>
        </w:rPr>
        <w:t>kombinierter Linsensysteme</w:t>
      </w:r>
      <w:r w:rsidRPr="00191ADB">
        <w:rPr>
          <w:rFonts w:asciiTheme="majorHAnsi" w:eastAsia="Times New Roman" w:hAnsiTheme="majorHAnsi" w:cstheme="majorHAnsi"/>
          <w:sz w:val="24"/>
          <w:szCs w:val="24"/>
          <w:lang w:eastAsia="en-GB"/>
        </w:rPr>
        <w:t xml:space="preserve">. Nachteil des </w:t>
      </w:r>
      <w:proofErr w:type="spellStart"/>
      <w:r w:rsidRPr="00191ADB">
        <w:rPr>
          <w:rFonts w:asciiTheme="majorHAnsi" w:eastAsia="Times New Roman" w:hAnsiTheme="majorHAnsi" w:cstheme="majorHAnsi"/>
          <w:sz w:val="24"/>
          <w:szCs w:val="24"/>
          <w:lang w:eastAsia="en-GB"/>
        </w:rPr>
        <w:t>Aperturstops</w:t>
      </w:r>
      <w:proofErr w:type="spellEnd"/>
      <w:r w:rsidRPr="00191ADB">
        <w:rPr>
          <w:rFonts w:asciiTheme="majorHAnsi" w:eastAsia="Times New Roman" w:hAnsiTheme="majorHAnsi" w:cstheme="majorHAnsi"/>
          <w:sz w:val="24"/>
          <w:szCs w:val="24"/>
          <w:lang w:eastAsia="en-GB"/>
        </w:rPr>
        <w:t>: Bild wird weniger lichtstark, da weniger Strahlen zu seiner Erzeugung beitragen.</w:t>
      </w:r>
      <w:r w:rsidR="001A5AD1" w:rsidRPr="00191ADB">
        <w:rPr>
          <w:rFonts w:asciiTheme="majorHAnsi" w:eastAsia="Times New Roman" w:hAnsiTheme="majorHAnsi" w:cstheme="majorHAnsi"/>
          <w:sz w:val="24"/>
          <w:szCs w:val="24"/>
          <w:lang w:eastAsia="en-GB"/>
        </w:rPr>
        <w:t xml:space="preserve"> </w:t>
      </w:r>
    </w:p>
    <w:p w14:paraId="188A7D68" w14:textId="1908DDF9" w:rsidR="001A5AD1" w:rsidRPr="00191ADB" w:rsidRDefault="001A5AD1" w:rsidP="0045442A">
      <w:pPr>
        <w:spacing w:before="100" w:beforeAutospacing="1" w:after="100" w:afterAutospacing="1" w:line="276" w:lineRule="auto"/>
        <w:ind w:left="720"/>
        <w:jc w:val="both"/>
        <w:rPr>
          <w:rFonts w:asciiTheme="majorHAnsi" w:hAnsiTheme="majorHAnsi" w:cstheme="majorHAnsi"/>
          <w:sz w:val="24"/>
          <w:szCs w:val="24"/>
        </w:rPr>
      </w:pPr>
      <w:r w:rsidRPr="00191ADB">
        <w:rPr>
          <w:rFonts w:asciiTheme="majorHAnsi" w:hAnsiTheme="majorHAnsi" w:cstheme="majorHAnsi"/>
          <w:sz w:val="24"/>
          <w:szCs w:val="24"/>
        </w:rPr>
        <w:t xml:space="preserve">Die </w:t>
      </w:r>
      <w:r w:rsidRPr="00191ADB">
        <w:rPr>
          <w:rFonts w:asciiTheme="majorHAnsi" w:hAnsiTheme="majorHAnsi" w:cstheme="majorHAnsi"/>
          <w:b/>
          <w:bCs/>
          <w:sz w:val="24"/>
          <w:szCs w:val="24"/>
        </w:rPr>
        <w:t>Chromatische Aberration</w:t>
      </w:r>
      <w:r w:rsidRPr="00191ADB">
        <w:rPr>
          <w:rFonts w:asciiTheme="majorHAnsi" w:hAnsiTheme="majorHAnsi" w:cstheme="majorHAnsi"/>
          <w:sz w:val="24"/>
          <w:szCs w:val="24"/>
        </w:rPr>
        <w:t xml:space="preserve"> (Farblängsfehler) tritt auf, weil am Rand der Linse Licht unterschiedlicher Wellenlänge </w:t>
      </w:r>
      <w:r w:rsidR="0045442A" w:rsidRPr="00191ADB">
        <w:rPr>
          <w:rFonts w:asciiTheme="majorHAnsi" w:hAnsiTheme="majorHAnsi" w:cstheme="majorHAnsi"/>
          <w:sz w:val="24"/>
          <w:szCs w:val="24"/>
        </w:rPr>
        <w:t>verschieden,</w:t>
      </w:r>
      <w:r w:rsidRPr="00191ADB">
        <w:rPr>
          <w:rFonts w:asciiTheme="majorHAnsi" w:hAnsiTheme="majorHAnsi" w:cstheme="majorHAnsi"/>
          <w:sz w:val="24"/>
          <w:szCs w:val="24"/>
        </w:rPr>
        <w:t xml:space="preserve"> stark gebrochen und wie bei einem Prisma in seine spektralen Bestandteile aufgespalten wird; dieser Effekt führt zu Farbsäumen am Bildrand.</w:t>
      </w:r>
      <w:r w:rsidR="0045442A" w:rsidRPr="00191ADB">
        <w:rPr>
          <w:rFonts w:asciiTheme="majorHAnsi" w:hAnsiTheme="majorHAnsi" w:cstheme="majorHAnsi"/>
          <w:sz w:val="24"/>
          <w:szCs w:val="24"/>
        </w:rPr>
        <w:t xml:space="preserve"> Aufgrund der Dispersion der Linsengläser hängt die Brennweite einer Linse von der Wellenlänge ab.</w:t>
      </w:r>
    </w:p>
    <w:p w14:paraId="6059A8E7" w14:textId="2A42C530" w:rsidR="001A5AD1" w:rsidRPr="00191ADB" w:rsidRDefault="001A5AD1"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noProof/>
        </w:rPr>
        <w:drawing>
          <wp:inline distT="0" distB="0" distL="0" distR="0" wp14:anchorId="1355C311" wp14:editId="17A862DF">
            <wp:extent cx="2751827" cy="1604904"/>
            <wp:effectExtent l="0" t="0" r="0" b="0"/>
            <wp:docPr id="54" name="Picture 5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hart&#10;&#10;Description automatically generated"/>
                    <pic:cNvPicPr/>
                  </pic:nvPicPr>
                  <pic:blipFill>
                    <a:blip r:embed="rId47"/>
                    <a:stretch>
                      <a:fillRect/>
                    </a:stretch>
                  </pic:blipFill>
                  <pic:spPr>
                    <a:xfrm>
                      <a:off x="0" y="0"/>
                      <a:ext cx="2772915" cy="1617203"/>
                    </a:xfrm>
                    <a:prstGeom prst="rect">
                      <a:avLst/>
                    </a:prstGeom>
                  </pic:spPr>
                </pic:pic>
              </a:graphicData>
            </a:graphic>
          </wp:inline>
        </w:drawing>
      </w:r>
    </w:p>
    <w:p w14:paraId="5E938DBD" w14:textId="3950B13B" w:rsidR="001A5AD1" w:rsidRPr="00191ADB" w:rsidRDefault="001A5AD1"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Besonders problematisch bei Fluoreszenz </w:t>
      </w:r>
    </w:p>
    <w:p w14:paraId="45FB03B7" w14:textId="1A2F54EC" w:rsidR="001A5AD1" w:rsidRPr="00191ADB" w:rsidRDefault="006407AF"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Korrektur</w:t>
      </w:r>
      <w:r w:rsidR="001A5AD1" w:rsidRPr="00191ADB">
        <w:rPr>
          <w:rFonts w:asciiTheme="majorHAnsi" w:eastAsia="Times New Roman" w:hAnsiTheme="majorHAnsi" w:cstheme="majorHAnsi"/>
          <w:sz w:val="24"/>
          <w:szCs w:val="24"/>
          <w:lang w:eastAsia="en-GB"/>
        </w:rPr>
        <w:t>:</w:t>
      </w:r>
      <w:r w:rsidRPr="00191ADB">
        <w:rPr>
          <w:rFonts w:asciiTheme="majorHAnsi" w:eastAsia="Times New Roman" w:hAnsiTheme="majorHAnsi" w:cstheme="majorHAnsi"/>
          <w:sz w:val="24"/>
          <w:szCs w:val="24"/>
          <w:lang w:eastAsia="en-GB"/>
        </w:rPr>
        <w:t xml:space="preserve"> Zwei Linsen mit Brechkräfte von unterschiedlichem Vorzeichen sind erforderlich</w:t>
      </w:r>
      <w:r w:rsidR="00291A7F" w:rsidRPr="00191ADB">
        <w:rPr>
          <w:rFonts w:asciiTheme="majorHAnsi" w:eastAsia="Times New Roman" w:hAnsiTheme="majorHAnsi" w:cstheme="majorHAnsi"/>
          <w:sz w:val="24"/>
          <w:szCs w:val="24"/>
          <w:lang w:eastAsia="en-GB"/>
        </w:rPr>
        <w:t xml:space="preserve"> (</w:t>
      </w:r>
      <w:proofErr w:type="spellStart"/>
      <w:r w:rsidR="00291A7F" w:rsidRPr="00191ADB">
        <w:rPr>
          <w:rFonts w:asciiTheme="majorHAnsi" w:eastAsia="Times New Roman" w:hAnsiTheme="majorHAnsi" w:cstheme="majorHAnsi"/>
          <w:sz w:val="24"/>
          <w:szCs w:val="24"/>
          <w:lang w:eastAsia="en-GB"/>
        </w:rPr>
        <w:t>Kron</w:t>
      </w:r>
      <w:proofErr w:type="spellEnd"/>
      <w:r w:rsidR="00291A7F" w:rsidRPr="00191ADB">
        <w:rPr>
          <w:rFonts w:asciiTheme="majorHAnsi" w:eastAsia="Times New Roman" w:hAnsiTheme="majorHAnsi" w:cstheme="majorHAnsi"/>
          <w:sz w:val="24"/>
          <w:szCs w:val="24"/>
          <w:lang w:eastAsia="en-GB"/>
        </w:rPr>
        <w:t xml:space="preserve">- und </w:t>
      </w:r>
      <w:proofErr w:type="spellStart"/>
      <w:r w:rsidR="00291A7F" w:rsidRPr="00191ADB">
        <w:rPr>
          <w:rFonts w:asciiTheme="majorHAnsi" w:eastAsia="Times New Roman" w:hAnsiTheme="majorHAnsi" w:cstheme="majorHAnsi"/>
          <w:sz w:val="24"/>
          <w:szCs w:val="24"/>
          <w:lang w:eastAsia="en-GB"/>
        </w:rPr>
        <w:t>Flintglass</w:t>
      </w:r>
      <w:proofErr w:type="spellEnd"/>
      <w:r w:rsidR="00291A7F" w:rsidRPr="00191ADB">
        <w:rPr>
          <w:rFonts w:asciiTheme="majorHAnsi" w:eastAsia="Times New Roman" w:hAnsiTheme="majorHAnsi" w:cstheme="majorHAnsi"/>
          <w:sz w:val="24"/>
          <w:szCs w:val="24"/>
          <w:lang w:eastAsia="en-GB"/>
        </w:rPr>
        <w:t>)</w:t>
      </w:r>
      <w:r w:rsidRPr="00191ADB">
        <w:rPr>
          <w:rFonts w:asciiTheme="majorHAnsi" w:eastAsia="Times New Roman" w:hAnsiTheme="majorHAnsi" w:cstheme="majorHAnsi"/>
          <w:sz w:val="24"/>
          <w:szCs w:val="24"/>
          <w:lang w:eastAsia="en-GB"/>
        </w:rPr>
        <w:t>! Darüber hinaus müssen sich die Brechzahlen der beiden Linsen umgeke</w:t>
      </w:r>
      <w:r w:rsidR="00291A7F" w:rsidRPr="00191ADB">
        <w:rPr>
          <w:rFonts w:asciiTheme="majorHAnsi" w:eastAsia="Times New Roman" w:hAnsiTheme="majorHAnsi" w:cstheme="majorHAnsi"/>
          <w:sz w:val="24"/>
          <w:szCs w:val="24"/>
          <w:lang w:eastAsia="en-GB"/>
        </w:rPr>
        <w:t xml:space="preserve">hrt proportional </w:t>
      </w:r>
      <w:proofErr w:type="gramStart"/>
      <w:r w:rsidR="00291A7F" w:rsidRPr="00191ADB">
        <w:rPr>
          <w:rFonts w:asciiTheme="majorHAnsi" w:eastAsia="Times New Roman" w:hAnsiTheme="majorHAnsi" w:cstheme="majorHAnsi"/>
          <w:sz w:val="24"/>
          <w:szCs w:val="24"/>
          <w:lang w:eastAsia="en-GB"/>
        </w:rPr>
        <w:t>zu den Termin</w:t>
      </w:r>
      <w:proofErr w:type="gramEnd"/>
      <w:r w:rsidR="00291A7F" w:rsidRPr="00191ADB">
        <w:rPr>
          <w:rFonts w:asciiTheme="majorHAnsi" w:eastAsia="Times New Roman" w:hAnsiTheme="majorHAnsi" w:cstheme="majorHAnsi"/>
          <w:sz w:val="24"/>
          <w:szCs w:val="24"/>
          <w:lang w:eastAsia="en-GB"/>
        </w:rPr>
        <w:t xml:space="preserve"> (n-1) verhalten. </w:t>
      </w:r>
      <w:r w:rsidR="001A5AD1" w:rsidRPr="00191ADB">
        <w:rPr>
          <w:rFonts w:asciiTheme="majorHAnsi" w:eastAsia="Times New Roman" w:hAnsiTheme="majorHAnsi" w:cstheme="majorHAnsi"/>
          <w:sz w:val="24"/>
          <w:szCs w:val="24"/>
          <w:lang w:eastAsia="en-GB"/>
        </w:rPr>
        <w:t xml:space="preserve"> </w:t>
      </w:r>
    </w:p>
    <w:p w14:paraId="24D9A1CD" w14:textId="15EED234" w:rsidR="00291A7F" w:rsidRPr="00191ADB" w:rsidRDefault="00291A7F"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Die Auswirkung chromatischer </w:t>
      </w:r>
      <w:proofErr w:type="spellStart"/>
      <w:r w:rsidRPr="00191ADB">
        <w:rPr>
          <w:rFonts w:asciiTheme="majorHAnsi" w:eastAsia="Times New Roman" w:hAnsiTheme="majorHAnsi" w:cstheme="majorHAnsi"/>
          <w:sz w:val="24"/>
          <w:szCs w:val="24"/>
          <w:lang w:eastAsia="en-GB"/>
        </w:rPr>
        <w:t>Aberation</w:t>
      </w:r>
      <w:proofErr w:type="spellEnd"/>
      <w:r w:rsidRPr="00191ADB">
        <w:rPr>
          <w:rFonts w:asciiTheme="majorHAnsi" w:eastAsia="Times New Roman" w:hAnsiTheme="majorHAnsi" w:cstheme="majorHAnsi"/>
          <w:sz w:val="24"/>
          <w:szCs w:val="24"/>
          <w:lang w:eastAsia="en-GB"/>
        </w:rPr>
        <w:t xml:space="preserve"> können verringert werden, indem man keine einzelnen Linsen einsetzt, sondern eine Kombination mehrerer Linsen aus Materialien </w:t>
      </w:r>
      <w:proofErr w:type="gramStart"/>
      <w:r w:rsidRPr="00191ADB">
        <w:rPr>
          <w:rFonts w:asciiTheme="majorHAnsi" w:eastAsia="Times New Roman" w:hAnsiTheme="majorHAnsi" w:cstheme="majorHAnsi"/>
          <w:sz w:val="24"/>
          <w:szCs w:val="24"/>
          <w:lang w:eastAsia="en-GB"/>
        </w:rPr>
        <w:t>mit unterschiedliche Dispersion</w:t>
      </w:r>
      <w:proofErr w:type="gramEnd"/>
      <w:r w:rsidRPr="00191ADB">
        <w:rPr>
          <w:rFonts w:asciiTheme="majorHAnsi" w:eastAsia="Times New Roman" w:hAnsiTheme="majorHAnsi" w:cstheme="majorHAnsi"/>
          <w:sz w:val="24"/>
          <w:szCs w:val="24"/>
          <w:lang w:eastAsia="en-GB"/>
        </w:rPr>
        <w:t xml:space="preserve"> und unterschiedlichen Brechzahlen (</w:t>
      </w:r>
      <w:proofErr w:type="spellStart"/>
      <w:r w:rsidRPr="00191ADB">
        <w:rPr>
          <w:rFonts w:asciiTheme="majorHAnsi" w:eastAsia="Times New Roman" w:hAnsiTheme="majorHAnsi" w:cstheme="majorHAnsi"/>
          <w:sz w:val="24"/>
          <w:szCs w:val="24"/>
          <w:lang w:eastAsia="en-GB"/>
        </w:rPr>
        <w:t>z.B</w:t>
      </w:r>
      <w:proofErr w:type="spellEnd"/>
      <w:r w:rsidRPr="00191ADB">
        <w:rPr>
          <w:rFonts w:asciiTheme="majorHAnsi" w:eastAsia="Times New Roman" w:hAnsiTheme="majorHAnsi" w:cstheme="majorHAnsi"/>
          <w:sz w:val="24"/>
          <w:szCs w:val="24"/>
          <w:lang w:eastAsia="en-GB"/>
        </w:rPr>
        <w:t xml:space="preserve"> </w:t>
      </w:r>
      <w:proofErr w:type="spellStart"/>
      <w:r w:rsidRPr="00191ADB">
        <w:rPr>
          <w:rFonts w:asciiTheme="majorHAnsi" w:eastAsia="Times New Roman" w:hAnsiTheme="majorHAnsi" w:cstheme="majorHAnsi"/>
          <w:sz w:val="24"/>
          <w:szCs w:val="24"/>
          <w:lang w:eastAsia="en-GB"/>
        </w:rPr>
        <w:t>Kron</w:t>
      </w:r>
      <w:proofErr w:type="spellEnd"/>
      <w:r w:rsidRPr="00191ADB">
        <w:rPr>
          <w:rFonts w:asciiTheme="majorHAnsi" w:eastAsia="Times New Roman" w:hAnsiTheme="majorHAnsi" w:cstheme="majorHAnsi"/>
          <w:sz w:val="24"/>
          <w:szCs w:val="24"/>
          <w:lang w:eastAsia="en-GB"/>
        </w:rPr>
        <w:t xml:space="preserve">- und </w:t>
      </w:r>
      <w:proofErr w:type="spellStart"/>
      <w:r w:rsidRPr="00191ADB">
        <w:rPr>
          <w:rFonts w:asciiTheme="majorHAnsi" w:eastAsia="Times New Roman" w:hAnsiTheme="majorHAnsi" w:cstheme="majorHAnsi"/>
          <w:sz w:val="24"/>
          <w:szCs w:val="24"/>
          <w:lang w:eastAsia="en-GB"/>
        </w:rPr>
        <w:t>Flintglass</w:t>
      </w:r>
      <w:proofErr w:type="spellEnd"/>
      <w:r w:rsidRPr="00191ADB">
        <w:rPr>
          <w:rFonts w:asciiTheme="majorHAnsi" w:eastAsia="Times New Roman" w:hAnsiTheme="majorHAnsi" w:cstheme="majorHAnsi"/>
          <w:sz w:val="24"/>
          <w:szCs w:val="24"/>
          <w:lang w:eastAsia="en-GB"/>
        </w:rPr>
        <w:t>)</w:t>
      </w:r>
    </w:p>
    <w:p w14:paraId="2535C0BA" w14:textId="77777777" w:rsidR="00291A7F" w:rsidRPr="00191ADB" w:rsidRDefault="00291A7F" w:rsidP="001A5AD1">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p>
    <w:p w14:paraId="1BC92CDE" w14:textId="77777777" w:rsidR="0045442A" w:rsidRPr="00191ADB" w:rsidRDefault="0045442A" w:rsidP="0045442A">
      <w:pPr>
        <w:spacing w:before="100" w:beforeAutospacing="1" w:after="100" w:afterAutospacing="1" w:line="276" w:lineRule="auto"/>
        <w:ind w:left="72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Generell:</w:t>
      </w:r>
    </w:p>
    <w:p w14:paraId="13E261CB" w14:textId="77777777" w:rsidR="0045442A" w:rsidRPr="00191ADB" w:rsidRDefault="0045442A" w:rsidP="0045442A">
      <w:pPr>
        <w:pStyle w:val="ListParagraph"/>
        <w:numPr>
          <w:ilvl w:val="0"/>
          <w:numId w:val="12"/>
        </w:numPr>
        <w:spacing w:before="100" w:beforeAutospacing="1" w:after="100" w:afterAutospacing="1" w:line="276" w:lineRule="auto"/>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Je kleiner der Radius, desto kleiner die Brennweite</w:t>
      </w:r>
    </w:p>
    <w:p w14:paraId="20C2BC91" w14:textId="0D951C36" w:rsidR="00821CEB" w:rsidRPr="00191ADB" w:rsidRDefault="0045442A" w:rsidP="0045442A">
      <w:pPr>
        <w:pStyle w:val="ListParagraph"/>
        <w:numPr>
          <w:ilvl w:val="0"/>
          <w:numId w:val="12"/>
        </w:numPr>
        <w:spacing w:before="100" w:beforeAutospacing="1" w:after="100" w:afterAutospacing="1" w:line="276" w:lineRule="auto"/>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Je größer der Brechungsindex, desto kleiner die Brennweite</w:t>
      </w:r>
    </w:p>
    <w:p w14:paraId="2C68057B" w14:textId="35D90A14" w:rsidR="00B864A0" w:rsidRDefault="00B864A0" w:rsidP="0045442A">
      <w:pPr>
        <w:pStyle w:val="ListParagraph"/>
        <w:numPr>
          <w:ilvl w:val="0"/>
          <w:numId w:val="12"/>
        </w:numPr>
        <w:spacing w:before="100" w:beforeAutospacing="1" w:after="100" w:afterAutospacing="1" w:line="276" w:lineRule="auto"/>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Der Brechungsindex hängt von der Wellenlänge des Lichts ab. </w:t>
      </w:r>
    </w:p>
    <w:p w14:paraId="62646F1D" w14:textId="77BAC509" w:rsidR="007D7325" w:rsidRDefault="007D7325" w:rsidP="007D7325">
      <w:pPr>
        <w:spacing w:before="100" w:beforeAutospacing="1" w:after="100" w:afterAutospacing="1" w:line="276" w:lineRule="auto"/>
        <w:jc w:val="both"/>
        <w:rPr>
          <w:rFonts w:asciiTheme="majorHAnsi" w:eastAsia="Times New Roman" w:hAnsiTheme="majorHAnsi" w:cstheme="majorHAnsi"/>
          <w:sz w:val="24"/>
          <w:szCs w:val="24"/>
          <w:lang w:eastAsia="en-GB"/>
        </w:rPr>
      </w:pPr>
    </w:p>
    <w:p w14:paraId="5325F1D0" w14:textId="77777777" w:rsidR="007D7325" w:rsidRPr="007D7325" w:rsidRDefault="007D7325" w:rsidP="007D7325">
      <w:pPr>
        <w:spacing w:before="100" w:beforeAutospacing="1" w:after="100" w:afterAutospacing="1" w:line="276" w:lineRule="auto"/>
        <w:jc w:val="both"/>
        <w:rPr>
          <w:rFonts w:asciiTheme="majorHAnsi" w:eastAsia="Times New Roman" w:hAnsiTheme="majorHAnsi" w:cstheme="majorHAnsi"/>
          <w:sz w:val="24"/>
          <w:szCs w:val="24"/>
          <w:lang w:eastAsia="en-GB"/>
        </w:rPr>
      </w:pPr>
    </w:p>
    <w:p w14:paraId="00AE5637" w14:textId="77777777" w:rsidR="007D13C5" w:rsidRPr="00191ADB" w:rsidRDefault="00291A7F" w:rsidP="007D13C5">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WARUM </w:t>
      </w:r>
      <w:r w:rsidR="007D13C5" w:rsidRPr="00191ADB">
        <w:rPr>
          <w:rFonts w:eastAsia="Times New Roman" w:cstheme="minorHAnsi"/>
          <w:sz w:val="24"/>
          <w:szCs w:val="24"/>
          <w:lang w:eastAsia="en-GB"/>
        </w:rPr>
        <w:t>finden Sie diese Poster unangenehm zu anschauen.</w:t>
      </w:r>
    </w:p>
    <w:p w14:paraId="2E77E598" w14:textId="50563F62" w:rsidR="007D13C5" w:rsidRPr="00191ADB" w:rsidRDefault="007D13C5" w:rsidP="008F2FC1">
      <w:pPr>
        <w:pStyle w:val="ListParagraph"/>
        <w:spacing w:before="100" w:beforeAutospacing="1" w:after="100" w:afterAutospacing="1" w:line="276" w:lineRule="auto"/>
        <w:ind w:left="360"/>
        <w:jc w:val="center"/>
        <w:rPr>
          <w:rFonts w:eastAsia="Times New Roman" w:cstheme="minorHAnsi"/>
          <w:sz w:val="24"/>
          <w:szCs w:val="24"/>
          <w:lang w:eastAsia="en-GB"/>
        </w:rPr>
      </w:pPr>
      <w:r w:rsidRPr="00191ADB">
        <w:rPr>
          <w:noProof/>
        </w:rPr>
        <w:lastRenderedPageBreak/>
        <w:drawing>
          <wp:inline distT="0" distB="0" distL="0" distR="0" wp14:anchorId="6A88AFFD" wp14:editId="31E5C1DB">
            <wp:extent cx="3106715" cy="2096219"/>
            <wp:effectExtent l="0" t="0" r="0" b="0"/>
            <wp:docPr id="55" name="Picture 55" descr="A picture containing text, kitchenware,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 kitchenware, vector graphics&#10;&#10;Description automatically generated"/>
                    <pic:cNvPicPr/>
                  </pic:nvPicPr>
                  <pic:blipFill>
                    <a:blip r:embed="rId48"/>
                    <a:stretch>
                      <a:fillRect/>
                    </a:stretch>
                  </pic:blipFill>
                  <pic:spPr>
                    <a:xfrm>
                      <a:off x="0" y="0"/>
                      <a:ext cx="3145231" cy="2122207"/>
                    </a:xfrm>
                    <a:prstGeom prst="rect">
                      <a:avLst/>
                    </a:prstGeom>
                  </pic:spPr>
                </pic:pic>
              </a:graphicData>
            </a:graphic>
          </wp:inline>
        </w:drawing>
      </w:r>
    </w:p>
    <w:p w14:paraId="4CF67E13" w14:textId="77777777" w:rsidR="001C6492" w:rsidRPr="00191ADB" w:rsidRDefault="008F2FC1" w:rsidP="008F2FC1">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b/>
          <w:bCs/>
          <w:sz w:val="24"/>
          <w:szCs w:val="24"/>
          <w:lang w:eastAsia="en-GB"/>
        </w:rPr>
        <w:t>Chromatische Aberration.</w:t>
      </w:r>
      <w:r w:rsidRPr="00191ADB">
        <w:rPr>
          <w:rFonts w:eastAsia="Times New Roman" w:cstheme="minorHAnsi"/>
          <w:sz w:val="24"/>
          <w:szCs w:val="24"/>
          <w:lang w:eastAsia="en-GB"/>
        </w:rPr>
        <w:t xml:space="preserve"> </w:t>
      </w:r>
    </w:p>
    <w:p w14:paraId="4BB84A47" w14:textId="77777777" w:rsidR="001C6492" w:rsidRPr="00191ADB" w:rsidRDefault="001C6492" w:rsidP="008F2FC1">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Die chromatische Aberration resultiert aus der unterschiedlichen Brechung des Lichts in Abhängigkeit von seiner Wellenlänge, die dazu führt, dass einige Lichtstrahlen vor anderen im Auge konvergieren (longitudinale chromatische Aberration oder LCA) und/oder beim binokularen Sehen an nicht übereinstimmenden Stellen der beiden Augen liegen (transversale chromatische Aberration oder TCA). </w:t>
      </w:r>
    </w:p>
    <w:p w14:paraId="1B241162" w14:textId="11E14094" w:rsidR="007D13C5" w:rsidRPr="00191ADB" w:rsidRDefault="008F2FC1" w:rsidP="008F2FC1">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Unser Auge besteht meistens aus Wasser. Wasser hat auch </w:t>
      </w:r>
      <w:r w:rsidR="007D13C5" w:rsidRPr="00191ADB">
        <w:rPr>
          <w:rFonts w:asciiTheme="majorHAnsi" w:eastAsia="Times New Roman" w:hAnsiTheme="majorHAnsi" w:cstheme="majorHAnsi"/>
          <w:b/>
          <w:bCs/>
          <w:sz w:val="24"/>
          <w:szCs w:val="24"/>
          <w:lang w:eastAsia="en-GB"/>
        </w:rPr>
        <w:t>Verschiedene</w:t>
      </w:r>
      <w:r w:rsidRPr="00191ADB">
        <w:rPr>
          <w:rFonts w:asciiTheme="majorHAnsi" w:eastAsia="Times New Roman" w:hAnsiTheme="majorHAnsi" w:cstheme="majorHAnsi"/>
          <w:b/>
          <w:bCs/>
          <w:sz w:val="24"/>
          <w:szCs w:val="24"/>
          <w:lang w:eastAsia="en-GB"/>
        </w:rPr>
        <w:t xml:space="preserve"> Brechungsindex und Brennweiten</w:t>
      </w:r>
      <w:r w:rsidR="007D13C5" w:rsidRPr="00191ADB">
        <w:rPr>
          <w:rFonts w:asciiTheme="majorHAnsi" w:eastAsia="Times New Roman" w:hAnsiTheme="majorHAnsi" w:cstheme="majorHAnsi"/>
          <w:b/>
          <w:bCs/>
          <w:sz w:val="24"/>
          <w:szCs w:val="24"/>
          <w:lang w:eastAsia="en-GB"/>
        </w:rPr>
        <w:t xml:space="preserve"> für blau und rot</w:t>
      </w:r>
      <w:r w:rsidR="007D13C5" w:rsidRPr="00191ADB">
        <w:rPr>
          <w:rFonts w:asciiTheme="majorHAnsi" w:eastAsia="Times New Roman" w:hAnsiTheme="majorHAnsi" w:cstheme="majorHAnsi"/>
          <w:sz w:val="24"/>
          <w:szCs w:val="24"/>
          <w:lang w:eastAsia="en-GB"/>
        </w:rPr>
        <w:t>!</w:t>
      </w:r>
      <w:r w:rsidRPr="00191ADB">
        <w:rPr>
          <w:rFonts w:asciiTheme="majorHAnsi" w:eastAsia="Times New Roman" w:hAnsiTheme="majorHAnsi" w:cstheme="majorHAnsi"/>
          <w:sz w:val="24"/>
          <w:szCs w:val="24"/>
          <w:lang w:eastAsia="en-GB"/>
        </w:rPr>
        <w:t xml:space="preserve"> Es hängt von der Wellenlänge ab. </w:t>
      </w:r>
      <w:r w:rsidR="007D13C5" w:rsidRPr="00191ADB">
        <w:rPr>
          <w:rFonts w:asciiTheme="majorHAnsi" w:eastAsia="Times New Roman" w:hAnsiTheme="majorHAnsi" w:cstheme="majorHAnsi"/>
          <w:sz w:val="24"/>
          <w:szCs w:val="24"/>
          <w:lang w:eastAsia="en-GB"/>
        </w:rPr>
        <w:t xml:space="preserve"> Unsere Augenlinse versucht dauerhaft </w:t>
      </w:r>
      <w:r w:rsidRPr="00191ADB">
        <w:rPr>
          <w:rFonts w:asciiTheme="majorHAnsi" w:eastAsia="Times New Roman" w:hAnsiTheme="majorHAnsi" w:cstheme="majorHAnsi"/>
          <w:sz w:val="24"/>
          <w:szCs w:val="24"/>
          <w:lang w:eastAsia="en-GB"/>
        </w:rPr>
        <w:t xml:space="preserve">neu </w:t>
      </w:r>
      <w:r w:rsidR="007D13C5" w:rsidRPr="00191ADB">
        <w:rPr>
          <w:rFonts w:asciiTheme="majorHAnsi" w:eastAsia="Times New Roman" w:hAnsiTheme="majorHAnsi" w:cstheme="majorHAnsi"/>
          <w:sz w:val="24"/>
          <w:szCs w:val="24"/>
          <w:lang w:eastAsia="en-GB"/>
        </w:rPr>
        <w:t xml:space="preserve">zu </w:t>
      </w:r>
      <w:r w:rsidRPr="00191ADB">
        <w:rPr>
          <w:rFonts w:asciiTheme="majorHAnsi" w:eastAsia="Times New Roman" w:hAnsiTheme="majorHAnsi" w:cstheme="majorHAnsi"/>
          <w:sz w:val="24"/>
          <w:szCs w:val="24"/>
          <w:lang w:eastAsia="en-GB"/>
        </w:rPr>
        <w:t>fokussieren</w:t>
      </w:r>
      <w:r w:rsidR="007D13C5" w:rsidRPr="00191ADB">
        <w:rPr>
          <w:rFonts w:asciiTheme="majorHAnsi" w:eastAsia="Times New Roman" w:hAnsiTheme="majorHAnsi" w:cstheme="majorHAnsi"/>
          <w:sz w:val="24"/>
          <w:szCs w:val="24"/>
          <w:lang w:eastAsia="en-GB"/>
        </w:rPr>
        <w:t>! Es bewegt sich, zu viel Augentraining</w:t>
      </w:r>
      <w:r w:rsidRPr="00191ADB">
        <w:rPr>
          <w:rFonts w:asciiTheme="majorHAnsi" w:eastAsia="Times New Roman" w:hAnsiTheme="majorHAnsi" w:cstheme="majorHAnsi"/>
          <w:sz w:val="24"/>
          <w:szCs w:val="24"/>
          <w:lang w:eastAsia="en-GB"/>
        </w:rPr>
        <w:t>.</w:t>
      </w:r>
      <w:r w:rsidR="007D13C5" w:rsidRPr="00191ADB">
        <w:rPr>
          <w:rFonts w:asciiTheme="majorHAnsi" w:eastAsia="Times New Roman" w:hAnsiTheme="majorHAnsi" w:cstheme="majorHAnsi"/>
          <w:sz w:val="24"/>
          <w:szCs w:val="24"/>
          <w:lang w:eastAsia="en-GB"/>
        </w:rPr>
        <w:t xml:space="preserve"> </w:t>
      </w:r>
    </w:p>
    <w:p w14:paraId="09773B52" w14:textId="3E2B6C31" w:rsidR="000E77E6" w:rsidRPr="00191ADB" w:rsidRDefault="000E77E6" w:rsidP="008F2FC1">
      <w:pPr>
        <w:pStyle w:val="ListParagraph"/>
        <w:spacing w:before="100" w:beforeAutospacing="1" w:after="100" w:afterAutospacing="1" w:line="276" w:lineRule="auto"/>
        <w:ind w:left="360"/>
        <w:jc w:val="both"/>
        <w:rPr>
          <w:rFonts w:eastAsia="Times New Roman" w:cstheme="minorHAnsi"/>
          <w:sz w:val="24"/>
          <w:szCs w:val="24"/>
          <w:lang w:eastAsia="en-GB"/>
        </w:rPr>
      </w:pPr>
    </w:p>
    <w:p w14:paraId="25B5485E" w14:textId="743B34DB" w:rsidR="007D13C5" w:rsidRPr="00191ADB" w:rsidRDefault="000E77E6" w:rsidP="000E77E6">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Was ist </w:t>
      </w:r>
      <w:proofErr w:type="gramStart"/>
      <w:r w:rsidRPr="00191ADB">
        <w:rPr>
          <w:rFonts w:eastAsia="Times New Roman" w:cstheme="minorHAnsi"/>
          <w:sz w:val="24"/>
          <w:szCs w:val="24"/>
          <w:lang w:eastAsia="en-GB"/>
        </w:rPr>
        <w:t>die Unterschied</w:t>
      </w:r>
      <w:proofErr w:type="gramEnd"/>
      <w:r w:rsidRPr="00191ADB">
        <w:rPr>
          <w:rFonts w:eastAsia="Times New Roman" w:cstheme="minorHAnsi"/>
          <w:sz w:val="24"/>
          <w:szCs w:val="24"/>
          <w:lang w:eastAsia="en-GB"/>
        </w:rPr>
        <w:t xml:space="preserve"> zwischen Phasen und Amplitude Objekte?</w:t>
      </w:r>
    </w:p>
    <w:tbl>
      <w:tblPr>
        <w:tblW w:w="10632" w:type="dxa"/>
        <w:tblCellSpacing w:w="0" w:type="dxa"/>
        <w:tblInd w:w="10" w:type="dxa"/>
        <w:tblCellMar>
          <w:left w:w="0" w:type="dxa"/>
          <w:right w:w="0" w:type="dxa"/>
        </w:tblCellMar>
        <w:tblLook w:val="04A0" w:firstRow="1" w:lastRow="0" w:firstColumn="1" w:lastColumn="0" w:noHBand="0" w:noVBand="1"/>
      </w:tblPr>
      <w:tblGrid>
        <w:gridCol w:w="4820"/>
        <w:gridCol w:w="5812"/>
      </w:tblGrid>
      <w:tr w:rsidR="000E77E6" w:rsidRPr="00191ADB" w14:paraId="4FDEDFDB" w14:textId="77777777" w:rsidTr="00CD017B">
        <w:trPr>
          <w:tblCellSpacing w:w="0" w:type="dxa"/>
        </w:trPr>
        <w:tc>
          <w:tcPr>
            <w:tcW w:w="10632" w:type="dxa"/>
            <w:gridSpan w:val="2"/>
            <w:vAlign w:val="center"/>
            <w:hideMark/>
          </w:tcPr>
          <w:p w14:paraId="5DA2F6B2" w14:textId="77777777" w:rsidR="000E77E6" w:rsidRPr="00191ADB" w:rsidRDefault="000E77E6" w:rsidP="000E77E6">
            <w:pPr>
              <w:rPr>
                <w:b/>
                <w:bCs/>
              </w:rPr>
            </w:pPr>
            <w:r w:rsidRPr="00191ADB">
              <w:rPr>
                <w:b/>
                <w:bCs/>
                <w:sz w:val="24"/>
                <w:szCs w:val="24"/>
              </w:rPr>
              <w:t>Amplitudenpräparat</w:t>
            </w:r>
          </w:p>
        </w:tc>
      </w:tr>
      <w:tr w:rsidR="000E77E6" w:rsidRPr="00191ADB" w14:paraId="6B70D9C1" w14:textId="77777777" w:rsidTr="00CD017B">
        <w:trPr>
          <w:trHeight w:val="3158"/>
          <w:tblCellSpacing w:w="0" w:type="dxa"/>
        </w:trPr>
        <w:tc>
          <w:tcPr>
            <w:tcW w:w="4820" w:type="dxa"/>
            <w:vAlign w:val="center"/>
            <w:hideMark/>
          </w:tcPr>
          <w:p w14:paraId="343EC28E" w14:textId="77777777" w:rsidR="000E77E6" w:rsidRPr="00191ADB" w:rsidRDefault="000E77E6" w:rsidP="0011014C">
            <w:pPr>
              <w:pStyle w:val="NormalWeb"/>
              <w:spacing w:line="276" w:lineRule="auto"/>
              <w:jc w:val="both"/>
              <w:rPr>
                <w:rFonts w:asciiTheme="majorHAnsi" w:hAnsiTheme="majorHAnsi" w:cstheme="majorHAnsi"/>
                <w:lang w:val="de-DE"/>
              </w:rPr>
            </w:pPr>
            <w:r w:rsidRPr="00191ADB">
              <w:rPr>
                <w:rFonts w:asciiTheme="majorHAnsi" w:hAnsiTheme="majorHAnsi" w:cstheme="majorHAnsi"/>
                <w:lang w:val="de-DE"/>
              </w:rPr>
              <w:t xml:space="preserve">Bei dicken und gefärbten Präparaten wird das einfallende </w:t>
            </w:r>
            <w:r w:rsidRPr="00191ADB">
              <w:rPr>
                <w:rStyle w:val="Strong"/>
                <w:rFonts w:asciiTheme="majorHAnsi" w:hAnsiTheme="majorHAnsi" w:cstheme="majorHAnsi"/>
                <w:lang w:val="de-DE"/>
              </w:rPr>
              <w:t>Licht durch das Präparat absorbiert</w:t>
            </w:r>
            <w:r w:rsidRPr="00191ADB">
              <w:rPr>
                <w:rFonts w:asciiTheme="majorHAnsi" w:hAnsiTheme="majorHAnsi" w:cstheme="majorHAnsi"/>
                <w:lang w:val="de-DE"/>
              </w:rPr>
              <w:t xml:space="preserve"> oder die Intensität vermindert und somit die Amplitude verändert. Solche Objekte werden daher auch als Amplitudenpräparate bezeichnet. </w:t>
            </w:r>
          </w:p>
          <w:p w14:paraId="66BA8DF0" w14:textId="1CFE4879" w:rsidR="000E77E6" w:rsidRPr="00191ADB" w:rsidRDefault="000E77E6" w:rsidP="0011014C">
            <w:pPr>
              <w:pStyle w:val="NormalWeb"/>
              <w:spacing w:line="276" w:lineRule="auto"/>
              <w:rPr>
                <w:rFonts w:asciiTheme="majorHAnsi" w:hAnsiTheme="majorHAnsi" w:cstheme="majorHAnsi"/>
                <w:lang w:val="de-DE"/>
              </w:rPr>
            </w:pPr>
            <w:r w:rsidRPr="00191ADB">
              <w:rPr>
                <w:rFonts w:asciiTheme="majorHAnsi" w:hAnsiTheme="majorHAnsi" w:cstheme="majorHAnsi"/>
                <w:lang w:val="de-DE"/>
              </w:rPr>
              <w:t> </w:t>
            </w:r>
            <w:proofErr w:type="spellStart"/>
            <w:r w:rsidR="001443A4" w:rsidRPr="00191ADB">
              <w:rPr>
                <w:rFonts w:asciiTheme="majorHAnsi" w:hAnsiTheme="majorHAnsi" w:cstheme="majorHAnsi"/>
                <w:lang w:val="de-DE"/>
              </w:rPr>
              <w:t>z.B</w:t>
            </w:r>
            <w:proofErr w:type="spellEnd"/>
            <w:r w:rsidR="001443A4" w:rsidRPr="00191ADB">
              <w:rPr>
                <w:rFonts w:asciiTheme="majorHAnsi" w:hAnsiTheme="majorHAnsi" w:cstheme="majorHAnsi"/>
                <w:lang w:val="de-DE"/>
              </w:rPr>
              <w:t xml:space="preserve"> Zellenschnitte </w:t>
            </w:r>
          </w:p>
          <w:p w14:paraId="1DE40D8D" w14:textId="77777777" w:rsidR="000E77E6" w:rsidRPr="00191ADB" w:rsidRDefault="000E77E6" w:rsidP="0011014C">
            <w:pPr>
              <w:pStyle w:val="NormalWeb"/>
              <w:spacing w:line="276" w:lineRule="auto"/>
              <w:rPr>
                <w:rFonts w:asciiTheme="majorHAnsi" w:hAnsiTheme="majorHAnsi" w:cstheme="majorHAnsi"/>
                <w:lang w:val="de-DE"/>
              </w:rPr>
            </w:pPr>
            <w:r w:rsidRPr="00191ADB">
              <w:rPr>
                <w:rFonts w:asciiTheme="majorHAnsi" w:hAnsiTheme="majorHAnsi" w:cstheme="majorHAnsi"/>
                <w:lang w:val="de-DE"/>
              </w:rPr>
              <w:t>Das Objekt erscheint daher dunkel, gefärbt und mit starkem Kontrast.</w:t>
            </w:r>
          </w:p>
        </w:tc>
        <w:tc>
          <w:tcPr>
            <w:tcW w:w="5812" w:type="dxa"/>
            <w:vAlign w:val="center"/>
            <w:hideMark/>
          </w:tcPr>
          <w:p w14:paraId="50E89A23" w14:textId="51E2747C" w:rsidR="000E77E6" w:rsidRPr="00191ADB" w:rsidRDefault="000E77E6" w:rsidP="0011014C">
            <w:pPr>
              <w:spacing w:line="276" w:lineRule="auto"/>
              <w:rPr>
                <w:rFonts w:asciiTheme="majorHAnsi" w:hAnsiTheme="majorHAnsi" w:cstheme="majorHAnsi"/>
              </w:rPr>
            </w:pPr>
            <w:r w:rsidRPr="00191ADB">
              <w:rPr>
                <w:rFonts w:asciiTheme="majorHAnsi" w:hAnsiTheme="majorHAnsi" w:cstheme="majorHAnsi"/>
                <w:noProof/>
              </w:rPr>
              <w:drawing>
                <wp:anchor distT="0" distB="0" distL="114300" distR="114300" simplePos="0" relativeHeight="251645952" behindDoc="0" locked="0" layoutInCell="1" allowOverlap="1" wp14:anchorId="6CE7796C" wp14:editId="564AB4EA">
                  <wp:simplePos x="0" y="0"/>
                  <wp:positionH relativeFrom="column">
                    <wp:posOffset>90170</wp:posOffset>
                  </wp:positionH>
                  <wp:positionV relativeFrom="paragraph">
                    <wp:posOffset>-1646555</wp:posOffset>
                  </wp:positionV>
                  <wp:extent cx="2190750" cy="1638300"/>
                  <wp:effectExtent l="0" t="0" r="0" b="0"/>
                  <wp:wrapSquare wrapText="bothSides"/>
                  <wp:docPr id="65" name="Picture 65" descr="Dauerpraeparat im Hellf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auerpraeparat im Hellfel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075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6E083C" w14:textId="77777777" w:rsidR="000E77E6" w:rsidRPr="00191ADB" w:rsidRDefault="000E77E6" w:rsidP="0011014C">
            <w:pPr>
              <w:pStyle w:val="right"/>
              <w:spacing w:line="276" w:lineRule="auto"/>
              <w:rPr>
                <w:rFonts w:asciiTheme="majorHAnsi" w:hAnsiTheme="majorHAnsi" w:cstheme="majorHAnsi"/>
                <w:lang w:val="de-DE"/>
              </w:rPr>
            </w:pPr>
            <w:r w:rsidRPr="00191ADB">
              <w:rPr>
                <w:rFonts w:asciiTheme="majorHAnsi" w:hAnsiTheme="majorHAnsi" w:cstheme="majorHAnsi"/>
                <w:lang w:val="de-DE"/>
              </w:rPr>
              <w:t xml:space="preserve">gefärbtes Dauerpräparat im Hellfeld </w:t>
            </w:r>
          </w:p>
          <w:p w14:paraId="463E9F44" w14:textId="77777777" w:rsidR="000E77E6" w:rsidRPr="00191ADB" w:rsidRDefault="000E77E6" w:rsidP="0011014C">
            <w:pPr>
              <w:pStyle w:val="right"/>
              <w:spacing w:line="276" w:lineRule="auto"/>
              <w:rPr>
                <w:rFonts w:asciiTheme="majorHAnsi" w:hAnsiTheme="majorHAnsi" w:cstheme="majorHAnsi"/>
                <w:lang w:val="de-DE"/>
              </w:rPr>
            </w:pPr>
            <w:r w:rsidRPr="00191ADB">
              <w:rPr>
                <w:rFonts w:asciiTheme="majorHAnsi" w:hAnsiTheme="majorHAnsi" w:cstheme="majorHAnsi"/>
                <w:lang w:val="de-DE"/>
              </w:rPr>
              <w:t> </w:t>
            </w:r>
          </w:p>
        </w:tc>
      </w:tr>
      <w:tr w:rsidR="000E77E6" w:rsidRPr="00191ADB" w14:paraId="42E63B5E" w14:textId="77777777" w:rsidTr="00CD017B">
        <w:trPr>
          <w:trHeight w:val="2251"/>
          <w:tblCellSpacing w:w="0" w:type="dxa"/>
        </w:trPr>
        <w:tc>
          <w:tcPr>
            <w:tcW w:w="10632" w:type="dxa"/>
            <w:gridSpan w:val="2"/>
            <w:vAlign w:val="center"/>
            <w:hideMark/>
          </w:tcPr>
          <w:p w14:paraId="635EAA16" w14:textId="4B5C2C9A" w:rsidR="000E77E6" w:rsidRPr="00191ADB" w:rsidRDefault="000E77E6" w:rsidP="0011014C">
            <w:pPr>
              <w:spacing w:line="276" w:lineRule="auto"/>
              <w:rPr>
                <w:rFonts w:asciiTheme="majorHAnsi" w:hAnsiTheme="majorHAnsi" w:cstheme="majorHAnsi"/>
              </w:rPr>
            </w:pPr>
            <w:r w:rsidRPr="00191ADB">
              <w:rPr>
                <w:rFonts w:asciiTheme="majorHAnsi" w:hAnsiTheme="majorHAnsi" w:cstheme="majorHAnsi"/>
                <w:noProof/>
              </w:rPr>
              <w:drawing>
                <wp:inline distT="0" distB="0" distL="0" distR="0" wp14:anchorId="072A07E5" wp14:editId="0B0B645B">
                  <wp:extent cx="3769744" cy="1276611"/>
                  <wp:effectExtent l="0" t="0" r="0" b="0"/>
                  <wp:docPr id="64" name="Picture 64" descr="Schema - Amplitudenobj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chema - Amplitudenobjek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772263" cy="1277464"/>
                          </a:xfrm>
                          <a:prstGeom prst="rect">
                            <a:avLst/>
                          </a:prstGeom>
                          <a:noFill/>
                          <a:ln>
                            <a:noFill/>
                          </a:ln>
                        </pic:spPr>
                      </pic:pic>
                    </a:graphicData>
                  </a:graphic>
                </wp:inline>
              </w:drawing>
            </w:r>
          </w:p>
          <w:p w14:paraId="479F3CA4" w14:textId="28706A09" w:rsidR="00F87774" w:rsidRPr="00191ADB" w:rsidRDefault="000E77E6" w:rsidP="0011014C">
            <w:pPr>
              <w:pStyle w:val="center"/>
              <w:spacing w:line="276" w:lineRule="auto"/>
              <w:rPr>
                <w:rFonts w:asciiTheme="majorHAnsi" w:hAnsiTheme="majorHAnsi" w:cstheme="majorHAnsi"/>
                <w:lang w:val="de-DE"/>
              </w:rPr>
            </w:pPr>
            <w:r w:rsidRPr="00191ADB">
              <w:rPr>
                <w:rFonts w:asciiTheme="majorHAnsi" w:hAnsiTheme="majorHAnsi" w:cstheme="majorHAnsi"/>
                <w:lang w:val="de-DE"/>
              </w:rPr>
              <w:t xml:space="preserve">Schema </w:t>
            </w:r>
            <w:r w:rsidR="00F87774" w:rsidRPr="00191ADB">
              <w:rPr>
                <w:rFonts w:asciiTheme="majorHAnsi" w:hAnsiTheme="majorHAnsi" w:cstheme="majorHAnsi"/>
                <w:lang w:val="de-DE"/>
              </w:rPr>
              <w:t>–</w:t>
            </w:r>
            <w:r w:rsidRPr="00191ADB">
              <w:rPr>
                <w:rFonts w:asciiTheme="majorHAnsi" w:hAnsiTheme="majorHAnsi" w:cstheme="majorHAnsi"/>
                <w:lang w:val="de-DE"/>
              </w:rPr>
              <w:t xml:space="preserve"> Amplitudenobjekt</w:t>
            </w:r>
            <w:r w:rsidR="001443A4" w:rsidRPr="00191ADB">
              <w:rPr>
                <w:rFonts w:asciiTheme="majorHAnsi" w:hAnsiTheme="majorHAnsi" w:cstheme="majorHAnsi"/>
                <w:lang w:val="de-DE"/>
              </w:rPr>
              <w:t xml:space="preserve"> </w:t>
            </w:r>
          </w:p>
        </w:tc>
      </w:tr>
      <w:tr w:rsidR="000E77E6" w:rsidRPr="00191ADB" w14:paraId="75F7620A" w14:textId="77777777" w:rsidTr="00CD017B">
        <w:trPr>
          <w:tblCellSpacing w:w="0" w:type="dxa"/>
        </w:trPr>
        <w:tc>
          <w:tcPr>
            <w:tcW w:w="10632" w:type="dxa"/>
            <w:gridSpan w:val="2"/>
            <w:vAlign w:val="center"/>
            <w:hideMark/>
          </w:tcPr>
          <w:p w14:paraId="0B95168C" w14:textId="718EAE21" w:rsidR="00F87774" w:rsidRPr="00191ADB" w:rsidRDefault="000E77E6" w:rsidP="0011014C">
            <w:pPr>
              <w:spacing w:line="276" w:lineRule="auto"/>
              <w:rPr>
                <w:rFonts w:asciiTheme="majorHAnsi" w:hAnsiTheme="majorHAnsi" w:cstheme="majorHAnsi"/>
                <w:b/>
                <w:bCs/>
                <w:sz w:val="24"/>
                <w:szCs w:val="24"/>
              </w:rPr>
            </w:pPr>
            <w:r w:rsidRPr="00191ADB">
              <w:rPr>
                <w:rFonts w:asciiTheme="majorHAnsi" w:hAnsiTheme="majorHAnsi" w:cstheme="majorHAnsi"/>
                <w:b/>
                <w:bCs/>
                <w:sz w:val="24"/>
                <w:szCs w:val="24"/>
              </w:rPr>
              <w:lastRenderedPageBreak/>
              <w:t>Phasenpräparat</w:t>
            </w:r>
          </w:p>
          <w:p w14:paraId="15804C2F" w14:textId="0CE6E52E" w:rsidR="00F87774" w:rsidRPr="00191ADB" w:rsidRDefault="00F87774" w:rsidP="0011014C">
            <w:pPr>
              <w:spacing w:line="276" w:lineRule="auto"/>
              <w:rPr>
                <w:rFonts w:asciiTheme="majorHAnsi" w:hAnsiTheme="majorHAnsi" w:cstheme="majorHAnsi"/>
              </w:rPr>
            </w:pPr>
          </w:p>
        </w:tc>
      </w:tr>
      <w:tr w:rsidR="000E77E6" w:rsidRPr="00191ADB" w14:paraId="6ACC3C5F" w14:textId="77777777" w:rsidTr="00CD017B">
        <w:trPr>
          <w:tblCellSpacing w:w="0" w:type="dxa"/>
        </w:trPr>
        <w:tc>
          <w:tcPr>
            <w:tcW w:w="10632" w:type="dxa"/>
            <w:gridSpan w:val="2"/>
            <w:vAlign w:val="center"/>
            <w:hideMark/>
          </w:tcPr>
          <w:p w14:paraId="76991BCB" w14:textId="7BEEB2C0" w:rsidR="000E77E6" w:rsidRPr="00191ADB" w:rsidRDefault="000E77E6" w:rsidP="0011014C">
            <w:pPr>
              <w:pStyle w:val="NormalWeb"/>
              <w:spacing w:line="276" w:lineRule="auto"/>
              <w:jc w:val="both"/>
              <w:rPr>
                <w:rFonts w:asciiTheme="majorHAnsi" w:hAnsiTheme="majorHAnsi" w:cstheme="majorHAnsi"/>
                <w:lang w:val="de-DE"/>
              </w:rPr>
            </w:pPr>
            <w:r w:rsidRPr="00191ADB">
              <w:rPr>
                <w:rFonts w:asciiTheme="majorHAnsi" w:hAnsiTheme="majorHAnsi" w:cstheme="majorHAnsi"/>
                <w:lang w:val="de-DE"/>
              </w:rPr>
              <w:t xml:space="preserve">Sehr dünne und transparente Objekte können kein Licht absorbieren und erzeugen auch </w:t>
            </w:r>
            <w:r w:rsidRPr="00191ADB">
              <w:rPr>
                <w:rStyle w:val="Strong"/>
                <w:rFonts w:asciiTheme="majorHAnsi" w:hAnsiTheme="majorHAnsi" w:cstheme="majorHAnsi"/>
                <w:lang w:val="de-DE"/>
              </w:rPr>
              <w:t>keine</w:t>
            </w:r>
            <w:r w:rsidRPr="00191ADB">
              <w:rPr>
                <w:rFonts w:asciiTheme="majorHAnsi" w:hAnsiTheme="majorHAnsi" w:cstheme="majorHAnsi"/>
                <w:lang w:val="de-DE"/>
              </w:rPr>
              <w:t xml:space="preserve"> </w:t>
            </w:r>
            <w:r w:rsidRPr="00191ADB">
              <w:rPr>
                <w:rStyle w:val="Strong"/>
                <w:rFonts w:asciiTheme="majorHAnsi" w:hAnsiTheme="majorHAnsi" w:cstheme="majorHAnsi"/>
                <w:lang w:val="de-DE"/>
              </w:rPr>
              <w:t>Veränderung der Amplitude</w:t>
            </w:r>
            <w:r w:rsidRPr="00191ADB">
              <w:rPr>
                <w:rFonts w:asciiTheme="majorHAnsi" w:hAnsiTheme="majorHAnsi" w:cstheme="majorHAnsi"/>
                <w:lang w:val="de-DE"/>
              </w:rPr>
              <w:t>. Aber durch die unterschiedliche Dichte der einzelnen Strukturen im Präparat (</w:t>
            </w:r>
            <w:proofErr w:type="spellStart"/>
            <w:r w:rsidRPr="00191ADB">
              <w:rPr>
                <w:rFonts w:asciiTheme="majorHAnsi" w:hAnsiTheme="majorHAnsi" w:cstheme="majorHAnsi"/>
                <w:lang w:val="de-DE"/>
              </w:rPr>
              <w:t>zB</w:t>
            </w:r>
            <w:proofErr w:type="spellEnd"/>
            <w:r w:rsidRPr="00191ADB">
              <w:rPr>
                <w:rFonts w:asciiTheme="majorHAnsi" w:hAnsiTheme="majorHAnsi" w:cstheme="majorHAnsi"/>
                <w:lang w:val="de-DE"/>
              </w:rPr>
              <w:t xml:space="preserve"> Zellkern, Plasma, Organellen, ...) wird das Licht unterschiedlich stark „abgebremst“ und somit werden die Lichtwellen in ihrer Phase zurückgehalten. Präparate, die keine Veränderung der </w:t>
            </w:r>
            <w:r w:rsidR="0011014C" w:rsidRPr="00191ADB">
              <w:rPr>
                <w:rFonts w:asciiTheme="majorHAnsi" w:hAnsiTheme="majorHAnsi" w:cstheme="majorHAnsi"/>
                <w:lang w:val="de-DE"/>
              </w:rPr>
              <w:t>Amplituden,</w:t>
            </w:r>
            <w:r w:rsidRPr="00191ADB">
              <w:rPr>
                <w:rFonts w:asciiTheme="majorHAnsi" w:hAnsiTheme="majorHAnsi" w:cstheme="majorHAnsi"/>
                <w:lang w:val="de-DE"/>
              </w:rPr>
              <w:t xml:space="preserve"> sondern nur eine Phasenverschiebung erzeugen, werden daher auch Phasenpräparate genannt.</w:t>
            </w:r>
          </w:p>
        </w:tc>
      </w:tr>
      <w:tr w:rsidR="000E77E6" w:rsidRPr="00191ADB" w14:paraId="0F773A65" w14:textId="77777777" w:rsidTr="00CD017B">
        <w:trPr>
          <w:tblCellSpacing w:w="0" w:type="dxa"/>
        </w:trPr>
        <w:tc>
          <w:tcPr>
            <w:tcW w:w="10632" w:type="dxa"/>
            <w:gridSpan w:val="2"/>
            <w:vAlign w:val="center"/>
            <w:hideMark/>
          </w:tcPr>
          <w:p w14:paraId="3834EBA5" w14:textId="034624EE" w:rsidR="000E77E6" w:rsidRPr="00191ADB" w:rsidRDefault="000E77E6" w:rsidP="0011014C">
            <w:pPr>
              <w:spacing w:line="276" w:lineRule="auto"/>
              <w:jc w:val="both"/>
              <w:rPr>
                <w:rFonts w:asciiTheme="majorHAnsi" w:hAnsiTheme="majorHAnsi" w:cstheme="majorHAnsi"/>
              </w:rPr>
            </w:pPr>
            <w:r w:rsidRPr="00191ADB">
              <w:rPr>
                <w:rFonts w:asciiTheme="majorHAnsi" w:hAnsiTheme="majorHAnsi" w:cstheme="majorHAnsi"/>
                <w:noProof/>
              </w:rPr>
              <w:drawing>
                <wp:inline distT="0" distB="0" distL="0" distR="0" wp14:anchorId="727D7FC8" wp14:editId="4F15A763">
                  <wp:extent cx="3588589" cy="1215263"/>
                  <wp:effectExtent l="0" t="0" r="0" b="0"/>
                  <wp:docPr id="63" name="Picture 63" descr="Schema - Phasenobjek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chema - Phasenobjek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97611" cy="1218318"/>
                          </a:xfrm>
                          <a:prstGeom prst="rect">
                            <a:avLst/>
                          </a:prstGeom>
                          <a:noFill/>
                          <a:ln>
                            <a:noFill/>
                          </a:ln>
                        </pic:spPr>
                      </pic:pic>
                    </a:graphicData>
                  </a:graphic>
                </wp:inline>
              </w:drawing>
            </w:r>
          </w:p>
          <w:p w14:paraId="6140D867" w14:textId="77777777" w:rsidR="000E77E6" w:rsidRPr="00191ADB" w:rsidRDefault="000E77E6" w:rsidP="0011014C">
            <w:pPr>
              <w:pStyle w:val="center"/>
              <w:spacing w:line="276" w:lineRule="auto"/>
              <w:jc w:val="both"/>
              <w:rPr>
                <w:rFonts w:asciiTheme="majorHAnsi" w:hAnsiTheme="majorHAnsi" w:cstheme="majorHAnsi"/>
                <w:lang w:val="de-DE"/>
              </w:rPr>
            </w:pPr>
            <w:r w:rsidRPr="00191ADB">
              <w:rPr>
                <w:rFonts w:asciiTheme="majorHAnsi" w:hAnsiTheme="majorHAnsi" w:cstheme="majorHAnsi"/>
                <w:lang w:val="de-DE"/>
              </w:rPr>
              <w:t>Schema - Phasenobjekt</w:t>
            </w:r>
          </w:p>
          <w:p w14:paraId="0FBAE1DB" w14:textId="77777777" w:rsidR="000E77E6" w:rsidRPr="00191ADB" w:rsidRDefault="000E77E6" w:rsidP="0011014C">
            <w:pPr>
              <w:pStyle w:val="NormalWeb"/>
              <w:spacing w:line="276" w:lineRule="auto"/>
              <w:jc w:val="both"/>
              <w:rPr>
                <w:rFonts w:asciiTheme="majorHAnsi" w:hAnsiTheme="majorHAnsi" w:cstheme="majorHAnsi"/>
                <w:lang w:val="de-DE"/>
              </w:rPr>
            </w:pPr>
            <w:r w:rsidRPr="00191ADB">
              <w:rPr>
                <w:rFonts w:asciiTheme="majorHAnsi" w:hAnsiTheme="majorHAnsi" w:cstheme="majorHAnsi"/>
                <w:lang w:val="de-DE"/>
              </w:rPr>
              <w:t> </w:t>
            </w:r>
          </w:p>
        </w:tc>
      </w:tr>
      <w:tr w:rsidR="000E77E6" w:rsidRPr="00191ADB" w14:paraId="03E874C6" w14:textId="77777777" w:rsidTr="00CD017B">
        <w:trPr>
          <w:tblCellSpacing w:w="0" w:type="dxa"/>
        </w:trPr>
        <w:tc>
          <w:tcPr>
            <w:tcW w:w="10632" w:type="dxa"/>
            <w:gridSpan w:val="2"/>
            <w:vAlign w:val="center"/>
            <w:hideMark/>
          </w:tcPr>
          <w:p w14:paraId="07E0DA19" w14:textId="7FEBD25A" w:rsidR="000E77E6" w:rsidRPr="00191ADB" w:rsidRDefault="000E77E6" w:rsidP="0011014C">
            <w:pPr>
              <w:pStyle w:val="NormalWeb"/>
              <w:spacing w:line="276" w:lineRule="auto"/>
              <w:jc w:val="both"/>
              <w:rPr>
                <w:rFonts w:asciiTheme="majorHAnsi" w:hAnsiTheme="majorHAnsi" w:cstheme="majorHAnsi"/>
                <w:lang w:val="de-DE"/>
              </w:rPr>
            </w:pPr>
            <w:r w:rsidRPr="00191ADB">
              <w:rPr>
                <w:rFonts w:asciiTheme="majorHAnsi" w:hAnsiTheme="majorHAnsi" w:cstheme="majorHAnsi"/>
                <w:lang w:val="de-DE"/>
              </w:rPr>
              <w:t>Weil diese Phasenverschiebung für unser Auge nicht sichtbar ist</w:t>
            </w:r>
            <w:r w:rsidR="0011014C" w:rsidRPr="00191ADB">
              <w:rPr>
                <w:rFonts w:asciiTheme="majorHAnsi" w:hAnsiTheme="majorHAnsi" w:cstheme="majorHAnsi"/>
                <w:lang w:val="de-DE"/>
              </w:rPr>
              <w:t>,</w:t>
            </w:r>
            <w:r w:rsidRPr="00191ADB">
              <w:rPr>
                <w:rFonts w:asciiTheme="majorHAnsi" w:hAnsiTheme="majorHAnsi" w:cstheme="majorHAnsi"/>
                <w:lang w:val="de-DE"/>
              </w:rPr>
              <w:t xml:space="preserve"> erscheinen Phasenobjekte </w:t>
            </w:r>
            <w:r w:rsidRPr="00191ADB">
              <w:rPr>
                <w:rFonts w:asciiTheme="majorHAnsi" w:hAnsiTheme="majorHAnsi" w:cstheme="majorHAnsi"/>
                <w:b/>
                <w:bCs/>
                <w:lang w:val="de-DE"/>
              </w:rPr>
              <w:t xml:space="preserve">transparent </w:t>
            </w:r>
            <w:r w:rsidRPr="00191ADB">
              <w:rPr>
                <w:rFonts w:asciiTheme="majorHAnsi" w:hAnsiTheme="majorHAnsi" w:cstheme="majorHAnsi"/>
                <w:lang w:val="de-DE"/>
              </w:rPr>
              <w:t xml:space="preserve">und zeigen nur sehr wenig Kontrast. </w:t>
            </w:r>
          </w:p>
          <w:p w14:paraId="165DF1A6" w14:textId="77777777" w:rsidR="000E77E6" w:rsidRPr="00191ADB" w:rsidRDefault="000E77E6" w:rsidP="0011014C">
            <w:pPr>
              <w:pStyle w:val="NormalWeb"/>
              <w:spacing w:line="276" w:lineRule="auto"/>
              <w:jc w:val="both"/>
              <w:rPr>
                <w:rFonts w:asciiTheme="majorHAnsi" w:hAnsiTheme="majorHAnsi" w:cstheme="majorHAnsi"/>
                <w:lang w:val="de-DE"/>
              </w:rPr>
            </w:pPr>
            <w:r w:rsidRPr="00191ADB">
              <w:rPr>
                <w:rFonts w:asciiTheme="majorHAnsi" w:hAnsiTheme="majorHAnsi" w:cstheme="majorHAnsi"/>
                <w:lang w:val="de-DE"/>
              </w:rPr>
              <w:t>Durch Verfahren wie etwa den Phasenkontrast kann die Phasenverschiebung durch das Objekt in eine Amplitudenveränderung umgewandelt und so sichtbar gemacht werden.</w:t>
            </w:r>
          </w:p>
          <w:p w14:paraId="35CFE748" w14:textId="6FA85922" w:rsidR="001443A4" w:rsidRPr="00191ADB" w:rsidRDefault="001443A4" w:rsidP="0011014C">
            <w:pPr>
              <w:pStyle w:val="NormalWeb"/>
              <w:spacing w:line="276" w:lineRule="auto"/>
              <w:jc w:val="both"/>
              <w:rPr>
                <w:rFonts w:asciiTheme="majorHAnsi" w:hAnsiTheme="majorHAnsi" w:cstheme="majorHAnsi"/>
                <w:lang w:val="de-DE"/>
              </w:rPr>
            </w:pPr>
            <w:proofErr w:type="spellStart"/>
            <w:r w:rsidRPr="00191ADB">
              <w:rPr>
                <w:rFonts w:asciiTheme="majorHAnsi" w:hAnsiTheme="majorHAnsi" w:cstheme="majorHAnsi"/>
                <w:lang w:val="de-DE"/>
              </w:rPr>
              <w:t>Bs</w:t>
            </w:r>
            <w:proofErr w:type="spellEnd"/>
            <w:r w:rsidRPr="00191ADB">
              <w:rPr>
                <w:rFonts w:asciiTheme="majorHAnsi" w:hAnsiTheme="majorHAnsi" w:cstheme="majorHAnsi"/>
                <w:lang w:val="de-DE"/>
              </w:rPr>
              <w:t xml:space="preserve">. Vesikel, </w:t>
            </w:r>
            <w:proofErr w:type="spellStart"/>
            <w:r w:rsidRPr="00191ADB">
              <w:rPr>
                <w:rFonts w:asciiTheme="majorHAnsi" w:hAnsiTheme="majorHAnsi" w:cstheme="majorHAnsi"/>
                <w:lang w:val="de-DE"/>
              </w:rPr>
              <w:t>eukariotische</w:t>
            </w:r>
            <w:proofErr w:type="spellEnd"/>
            <w:r w:rsidRPr="00191ADB">
              <w:rPr>
                <w:rFonts w:asciiTheme="majorHAnsi" w:hAnsiTheme="majorHAnsi" w:cstheme="majorHAnsi"/>
                <w:lang w:val="de-DE"/>
              </w:rPr>
              <w:t xml:space="preserve"> Zelle</w:t>
            </w:r>
          </w:p>
        </w:tc>
      </w:tr>
      <w:tr w:rsidR="000E77E6" w:rsidRPr="00191ADB" w14:paraId="16614CDF" w14:textId="77777777" w:rsidTr="00CD017B">
        <w:trPr>
          <w:trHeight w:val="4052"/>
          <w:tblCellSpacing w:w="0" w:type="dxa"/>
        </w:trPr>
        <w:tc>
          <w:tcPr>
            <w:tcW w:w="4820" w:type="dxa"/>
            <w:vAlign w:val="center"/>
            <w:hideMark/>
          </w:tcPr>
          <w:p w14:paraId="07D48B94" w14:textId="4DBE5544" w:rsidR="000E77E6" w:rsidRPr="00191ADB" w:rsidRDefault="00CD017B" w:rsidP="0011014C">
            <w:pPr>
              <w:spacing w:line="276" w:lineRule="auto"/>
              <w:jc w:val="both"/>
              <w:rPr>
                <w:rFonts w:asciiTheme="majorHAnsi" w:hAnsiTheme="majorHAnsi" w:cstheme="majorHAnsi"/>
              </w:rPr>
            </w:pPr>
            <w:r w:rsidRPr="00191ADB">
              <w:rPr>
                <w:rFonts w:asciiTheme="majorHAnsi" w:hAnsiTheme="majorHAnsi" w:cstheme="majorHAnsi"/>
                <w:noProof/>
              </w:rPr>
              <w:drawing>
                <wp:inline distT="0" distB="0" distL="0" distR="0" wp14:anchorId="19D9F523" wp14:editId="0CC360E0">
                  <wp:extent cx="2380615" cy="1828800"/>
                  <wp:effectExtent l="0" t="0" r="0" b="0"/>
                  <wp:docPr id="62" name="Picture 62" descr="Zellkern im Hellf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Zellkern im Hellfel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380615" cy="1828800"/>
                          </a:xfrm>
                          <a:prstGeom prst="rect">
                            <a:avLst/>
                          </a:prstGeom>
                          <a:noFill/>
                          <a:ln>
                            <a:noFill/>
                          </a:ln>
                        </pic:spPr>
                      </pic:pic>
                    </a:graphicData>
                  </a:graphic>
                </wp:inline>
              </w:drawing>
            </w:r>
          </w:p>
          <w:p w14:paraId="7FFB505A" w14:textId="77777777" w:rsidR="000E77E6" w:rsidRPr="00191ADB" w:rsidRDefault="000E77E6" w:rsidP="0011014C">
            <w:pPr>
              <w:pStyle w:val="center"/>
              <w:spacing w:line="276" w:lineRule="auto"/>
              <w:jc w:val="both"/>
              <w:rPr>
                <w:rFonts w:asciiTheme="majorHAnsi" w:hAnsiTheme="majorHAnsi" w:cstheme="majorHAnsi"/>
                <w:lang w:val="de-DE"/>
              </w:rPr>
            </w:pPr>
            <w:r w:rsidRPr="00191ADB">
              <w:rPr>
                <w:rFonts w:asciiTheme="majorHAnsi" w:hAnsiTheme="majorHAnsi" w:cstheme="majorHAnsi"/>
                <w:lang w:val="de-DE"/>
              </w:rPr>
              <w:t>Zwiebel-Innenepidermis im Hellfeld</w:t>
            </w:r>
          </w:p>
        </w:tc>
        <w:tc>
          <w:tcPr>
            <w:tcW w:w="5812" w:type="dxa"/>
            <w:vAlign w:val="center"/>
            <w:hideMark/>
          </w:tcPr>
          <w:p w14:paraId="6746979C" w14:textId="4A32343B" w:rsidR="000E77E6" w:rsidRPr="00191ADB" w:rsidRDefault="00CD017B" w:rsidP="0011014C">
            <w:pPr>
              <w:spacing w:line="276" w:lineRule="auto"/>
              <w:jc w:val="both"/>
              <w:rPr>
                <w:rFonts w:asciiTheme="majorHAnsi" w:hAnsiTheme="majorHAnsi" w:cstheme="majorHAnsi"/>
              </w:rPr>
            </w:pPr>
            <w:r w:rsidRPr="00191ADB">
              <w:rPr>
                <w:rFonts w:asciiTheme="majorHAnsi" w:hAnsiTheme="majorHAnsi" w:cstheme="majorHAnsi"/>
                <w:noProof/>
              </w:rPr>
              <w:drawing>
                <wp:inline distT="0" distB="0" distL="0" distR="0" wp14:anchorId="030AA649" wp14:editId="3E683808">
                  <wp:extent cx="2380615" cy="1845945"/>
                  <wp:effectExtent l="0" t="0" r="0" b="0"/>
                  <wp:docPr id="61" name="Picture 61" descr="Zellkern im Phasenkontr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Zellkern im Phasenkontrast"/>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380615" cy="1845945"/>
                          </a:xfrm>
                          <a:prstGeom prst="rect">
                            <a:avLst/>
                          </a:prstGeom>
                          <a:noFill/>
                          <a:ln>
                            <a:noFill/>
                          </a:ln>
                        </pic:spPr>
                      </pic:pic>
                    </a:graphicData>
                  </a:graphic>
                </wp:inline>
              </w:drawing>
            </w:r>
          </w:p>
          <w:p w14:paraId="3933E191" w14:textId="7CC160EF" w:rsidR="000E77E6" w:rsidRPr="00191ADB" w:rsidRDefault="000E77E6" w:rsidP="0011014C">
            <w:pPr>
              <w:pStyle w:val="center"/>
              <w:spacing w:line="276" w:lineRule="auto"/>
              <w:jc w:val="both"/>
              <w:rPr>
                <w:rFonts w:asciiTheme="majorHAnsi" w:hAnsiTheme="majorHAnsi" w:cstheme="majorHAnsi"/>
                <w:lang w:val="de-DE"/>
              </w:rPr>
            </w:pPr>
            <w:r w:rsidRPr="00191ADB">
              <w:rPr>
                <w:rFonts w:asciiTheme="majorHAnsi" w:hAnsiTheme="majorHAnsi" w:cstheme="majorHAnsi"/>
                <w:lang w:val="de-DE"/>
              </w:rPr>
              <w:t>Zwiebel-Innenepidermis im Phasenkontrast</w:t>
            </w:r>
          </w:p>
        </w:tc>
      </w:tr>
    </w:tbl>
    <w:p w14:paraId="714C152C" w14:textId="550B328B" w:rsidR="001443A4" w:rsidRPr="00191ADB" w:rsidRDefault="001443A4" w:rsidP="0011014C">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Was verstehen Sie unter Numerische Apertur?</w:t>
      </w:r>
    </w:p>
    <w:p w14:paraId="6C143FFF" w14:textId="77777777" w:rsidR="001443A4" w:rsidRPr="00191ADB" w:rsidRDefault="001443A4" w:rsidP="001443A4">
      <w:pPr>
        <w:pStyle w:val="ListParagraph"/>
        <w:spacing w:before="100" w:beforeAutospacing="1" w:after="100" w:afterAutospacing="1" w:line="276" w:lineRule="auto"/>
        <w:ind w:left="360"/>
        <w:jc w:val="both"/>
        <w:rPr>
          <w:rStyle w:val="hgkelc"/>
        </w:rPr>
      </w:pPr>
    </w:p>
    <w:p w14:paraId="291D32A6" w14:textId="647E2F50" w:rsidR="001443A4" w:rsidRPr="00191ADB" w:rsidRDefault="001443A4" w:rsidP="001443A4">
      <w:pPr>
        <w:pStyle w:val="ListParagraph"/>
        <w:spacing w:before="100" w:beforeAutospacing="1" w:after="100" w:afterAutospacing="1" w:line="276" w:lineRule="auto"/>
        <w:ind w:left="360"/>
        <w:jc w:val="both"/>
        <w:rPr>
          <w:rStyle w:val="hgkelc"/>
          <w:rFonts w:asciiTheme="majorHAnsi" w:hAnsiTheme="majorHAnsi" w:cstheme="majorHAnsi"/>
          <w:sz w:val="24"/>
          <w:szCs w:val="24"/>
        </w:rPr>
      </w:pPr>
      <w:r w:rsidRPr="00191ADB">
        <w:rPr>
          <w:rStyle w:val="hgkelc"/>
          <w:rFonts w:asciiTheme="majorHAnsi" w:hAnsiTheme="majorHAnsi" w:cstheme="majorHAnsi"/>
          <w:sz w:val="24"/>
          <w:szCs w:val="24"/>
        </w:rPr>
        <w:t xml:space="preserve">Die </w:t>
      </w:r>
      <w:r w:rsidRPr="00191ADB">
        <w:rPr>
          <w:rStyle w:val="hgkelc"/>
          <w:rFonts w:asciiTheme="majorHAnsi" w:hAnsiTheme="majorHAnsi" w:cstheme="majorHAnsi"/>
          <w:b/>
          <w:bCs/>
          <w:sz w:val="24"/>
          <w:szCs w:val="24"/>
        </w:rPr>
        <w:t>numerische Apertur</w:t>
      </w:r>
      <w:r w:rsidRPr="00191ADB">
        <w:rPr>
          <w:rStyle w:val="hgkelc"/>
          <w:rFonts w:asciiTheme="majorHAnsi" w:hAnsiTheme="majorHAnsi" w:cstheme="majorHAnsi"/>
          <w:sz w:val="24"/>
          <w:szCs w:val="24"/>
        </w:rPr>
        <w:t xml:space="preserve"> beschreibt das Auflösungsvermögen eines Objektivs. Je größer ihr Wert ist, desto besser löst ein Objektiv Details im Präparat auf. Der Wert für die </w:t>
      </w:r>
      <w:r w:rsidRPr="00191ADB">
        <w:rPr>
          <w:rStyle w:val="hgkelc"/>
          <w:rFonts w:asciiTheme="majorHAnsi" w:hAnsiTheme="majorHAnsi" w:cstheme="majorHAnsi"/>
          <w:b/>
          <w:bCs/>
          <w:sz w:val="24"/>
          <w:szCs w:val="24"/>
        </w:rPr>
        <w:t>numerische Apertur</w:t>
      </w:r>
      <w:r w:rsidRPr="00191ADB">
        <w:rPr>
          <w:rStyle w:val="hgkelc"/>
          <w:rFonts w:asciiTheme="majorHAnsi" w:hAnsiTheme="majorHAnsi" w:cstheme="majorHAnsi"/>
          <w:sz w:val="24"/>
          <w:szCs w:val="24"/>
        </w:rPr>
        <w:t xml:space="preserve"> ist den Objektiven immer aufgeprägt und kann bei den Immersionsobjektiven Werte bis maximal 1.40 erreichen.</w:t>
      </w:r>
    </w:p>
    <w:p w14:paraId="2DC9237C" w14:textId="77777777" w:rsidR="00346739" w:rsidRPr="00191ADB" w:rsidRDefault="00346739" w:rsidP="001443A4">
      <w:pPr>
        <w:pStyle w:val="ListParagraph"/>
        <w:spacing w:before="100" w:beforeAutospacing="1" w:after="100" w:afterAutospacing="1" w:line="276" w:lineRule="auto"/>
        <w:ind w:left="360"/>
        <w:jc w:val="both"/>
        <w:rPr>
          <w:rStyle w:val="hgkelc"/>
          <w:rFonts w:asciiTheme="majorHAnsi" w:hAnsiTheme="majorHAnsi" w:cstheme="majorHAnsi"/>
          <w:sz w:val="24"/>
          <w:szCs w:val="24"/>
        </w:rPr>
      </w:pPr>
      <w:r w:rsidRPr="00191ADB">
        <w:rPr>
          <w:rStyle w:val="hgkelc"/>
          <w:rFonts w:asciiTheme="majorHAnsi" w:hAnsiTheme="majorHAnsi" w:cstheme="majorHAnsi"/>
          <w:sz w:val="24"/>
          <w:szCs w:val="24"/>
        </w:rPr>
        <w:lastRenderedPageBreak/>
        <w:t xml:space="preserve">Der Zahlenwert hängt ab vom </w:t>
      </w:r>
      <w:r w:rsidRPr="00191ADB">
        <w:rPr>
          <w:rStyle w:val="hgkelc"/>
          <w:rFonts w:asciiTheme="majorHAnsi" w:hAnsiTheme="majorHAnsi" w:cstheme="majorHAnsi"/>
          <w:b/>
          <w:bCs/>
          <w:sz w:val="24"/>
          <w:szCs w:val="24"/>
        </w:rPr>
        <w:t xml:space="preserve">Öffnungswinkel </w:t>
      </w:r>
      <w:r w:rsidRPr="00191ADB">
        <w:rPr>
          <w:rStyle w:val="hgkelc"/>
          <w:rFonts w:asciiTheme="majorHAnsi" w:hAnsiTheme="majorHAnsi" w:cstheme="majorHAnsi"/>
          <w:sz w:val="24"/>
          <w:szCs w:val="24"/>
        </w:rPr>
        <w:t xml:space="preserve">(auch: Akzeptanzwinkel) des optischen Systems und vom </w:t>
      </w:r>
      <w:r w:rsidRPr="00191ADB">
        <w:rPr>
          <w:rStyle w:val="hgkelc"/>
          <w:rFonts w:asciiTheme="majorHAnsi" w:hAnsiTheme="majorHAnsi" w:cstheme="majorHAnsi"/>
          <w:b/>
          <w:bCs/>
          <w:sz w:val="24"/>
          <w:szCs w:val="24"/>
        </w:rPr>
        <w:t>Brechungsindex</w:t>
      </w:r>
      <w:r w:rsidRPr="00191ADB">
        <w:rPr>
          <w:rStyle w:val="hgkelc"/>
          <w:rFonts w:asciiTheme="majorHAnsi" w:hAnsiTheme="majorHAnsi" w:cstheme="majorHAnsi"/>
          <w:sz w:val="24"/>
          <w:szCs w:val="24"/>
        </w:rPr>
        <w:t xml:space="preserve"> des umgebenden Mediums. Je größer Brechungsindex und Öffnungswinkel sind, desto größer ist auch die numerische Apertur. Dadurch steigt sowohl die Menge an Licht, die aufgenommen wird, als auch das erzielbare Auflösungsvermögen.</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5"/>
        <w:gridCol w:w="4677"/>
      </w:tblGrid>
      <w:tr w:rsidR="00346739" w:rsidRPr="00191ADB" w14:paraId="012660AD" w14:textId="77777777" w:rsidTr="00CD017B">
        <w:tc>
          <w:tcPr>
            <w:tcW w:w="4981" w:type="dxa"/>
          </w:tcPr>
          <w:p w14:paraId="44C0D781" w14:textId="7C95E9F3" w:rsidR="00346739" w:rsidRPr="00191ADB" w:rsidRDefault="00346739" w:rsidP="001443A4">
            <w:pPr>
              <w:pStyle w:val="ListParagraph"/>
              <w:spacing w:before="100" w:beforeAutospacing="1" w:after="100" w:afterAutospacing="1" w:line="276" w:lineRule="auto"/>
              <w:ind w:left="0"/>
              <w:jc w:val="both"/>
              <w:rPr>
                <w:rStyle w:val="hgkelc"/>
                <w:rFonts w:asciiTheme="majorHAnsi" w:hAnsiTheme="majorHAnsi" w:cstheme="majorHAnsi"/>
                <w:sz w:val="24"/>
                <w:szCs w:val="24"/>
              </w:rPr>
            </w:pPr>
            <w:r w:rsidRPr="00191ADB">
              <w:rPr>
                <w:noProof/>
              </w:rPr>
              <w:drawing>
                <wp:inline distT="0" distB="0" distL="0" distR="0" wp14:anchorId="2E8A1129" wp14:editId="3F3A6FC3">
                  <wp:extent cx="2732665" cy="2027208"/>
                  <wp:effectExtent l="0" t="0" r="0" b="0"/>
                  <wp:docPr id="66" name="Picture 6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Chart, radar chart&#10;&#10;Description automatically generated"/>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2535" cy="2034530"/>
                          </a:xfrm>
                          <a:prstGeom prst="rect">
                            <a:avLst/>
                          </a:prstGeom>
                          <a:noFill/>
                          <a:ln>
                            <a:noFill/>
                          </a:ln>
                        </pic:spPr>
                      </pic:pic>
                    </a:graphicData>
                  </a:graphic>
                </wp:inline>
              </w:drawing>
            </w:r>
          </w:p>
        </w:tc>
        <w:tc>
          <w:tcPr>
            <w:tcW w:w="4981" w:type="dxa"/>
          </w:tcPr>
          <w:p w14:paraId="21F85301" w14:textId="77777777" w:rsidR="00CD017B" w:rsidRPr="00191ADB" w:rsidRDefault="00CD017B" w:rsidP="001443A4">
            <w:pPr>
              <w:pStyle w:val="ListParagraph"/>
              <w:spacing w:before="100" w:beforeAutospacing="1" w:after="100" w:afterAutospacing="1" w:line="276" w:lineRule="auto"/>
              <w:ind w:left="0"/>
              <w:jc w:val="both"/>
              <w:rPr>
                <w:noProof/>
              </w:rPr>
            </w:pPr>
          </w:p>
          <w:p w14:paraId="48B50297" w14:textId="77777777" w:rsidR="00CD017B" w:rsidRPr="00191ADB" w:rsidRDefault="00CD017B" w:rsidP="001443A4">
            <w:pPr>
              <w:pStyle w:val="ListParagraph"/>
              <w:spacing w:before="100" w:beforeAutospacing="1" w:after="100" w:afterAutospacing="1" w:line="276" w:lineRule="auto"/>
              <w:ind w:left="0"/>
              <w:jc w:val="both"/>
              <w:rPr>
                <w:rStyle w:val="hgkelc"/>
                <w:rFonts w:asciiTheme="majorHAnsi" w:hAnsiTheme="majorHAnsi"/>
                <w:noProof/>
              </w:rPr>
            </w:pPr>
          </w:p>
          <w:p w14:paraId="7446253C" w14:textId="77777777" w:rsidR="00CD017B" w:rsidRPr="00191ADB" w:rsidRDefault="00CD017B" w:rsidP="001443A4">
            <w:pPr>
              <w:pStyle w:val="ListParagraph"/>
              <w:spacing w:before="100" w:beforeAutospacing="1" w:after="100" w:afterAutospacing="1" w:line="276" w:lineRule="auto"/>
              <w:ind w:left="0"/>
              <w:jc w:val="both"/>
              <w:rPr>
                <w:rStyle w:val="hgkelc"/>
                <w:rFonts w:asciiTheme="majorHAnsi" w:hAnsiTheme="majorHAnsi"/>
                <w:noProof/>
              </w:rPr>
            </w:pPr>
          </w:p>
          <w:p w14:paraId="6416D0D9" w14:textId="77777777" w:rsidR="00CD017B" w:rsidRPr="00191ADB" w:rsidRDefault="00CD017B" w:rsidP="001443A4">
            <w:pPr>
              <w:pStyle w:val="ListParagraph"/>
              <w:spacing w:before="100" w:beforeAutospacing="1" w:after="100" w:afterAutospacing="1" w:line="276" w:lineRule="auto"/>
              <w:ind w:left="0"/>
              <w:jc w:val="both"/>
              <w:rPr>
                <w:rStyle w:val="hgkelc"/>
                <w:rFonts w:asciiTheme="majorHAnsi" w:hAnsiTheme="majorHAnsi"/>
                <w:noProof/>
              </w:rPr>
            </w:pPr>
          </w:p>
          <w:p w14:paraId="3518529F" w14:textId="5A56FBC8" w:rsidR="00346739" w:rsidRPr="00191ADB" w:rsidRDefault="00CD017B" w:rsidP="001443A4">
            <w:pPr>
              <w:pStyle w:val="ListParagraph"/>
              <w:spacing w:before="100" w:beforeAutospacing="1" w:after="100" w:afterAutospacing="1" w:line="276" w:lineRule="auto"/>
              <w:ind w:left="0"/>
              <w:jc w:val="both"/>
              <w:rPr>
                <w:rStyle w:val="hgkelc"/>
                <w:rFonts w:asciiTheme="majorHAnsi" w:hAnsiTheme="majorHAnsi" w:cstheme="majorHAnsi"/>
                <w:sz w:val="24"/>
                <w:szCs w:val="24"/>
              </w:rPr>
            </w:pPr>
            <w:r w:rsidRPr="00191ADB">
              <w:rPr>
                <w:noProof/>
              </w:rPr>
              <w:drawing>
                <wp:inline distT="0" distB="0" distL="0" distR="0" wp14:anchorId="37C75972" wp14:editId="3FDE520C">
                  <wp:extent cx="1440612" cy="46052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458373" cy="466202"/>
                          </a:xfrm>
                          <a:prstGeom prst="rect">
                            <a:avLst/>
                          </a:prstGeom>
                        </pic:spPr>
                      </pic:pic>
                    </a:graphicData>
                  </a:graphic>
                </wp:inline>
              </w:drawing>
            </w:r>
          </w:p>
        </w:tc>
      </w:tr>
    </w:tbl>
    <w:p w14:paraId="1D4E024D" w14:textId="72ECE08B" w:rsidR="00CD017B" w:rsidRPr="00191ADB" w:rsidRDefault="00346739" w:rsidP="00CD017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Warum positioniert man in der hochauflösenden Lichtmikroskopie zwischen dem Deckglas eines biologischen Präparats und dem Objektiv </w:t>
      </w:r>
      <w:proofErr w:type="spellStart"/>
      <w:r w:rsidRPr="00191ADB">
        <w:rPr>
          <w:rFonts w:eastAsia="Times New Roman" w:cstheme="minorHAnsi"/>
          <w:sz w:val="24"/>
          <w:szCs w:val="24"/>
          <w:lang w:eastAsia="en-GB"/>
        </w:rPr>
        <w:t>Immersionsöl</w:t>
      </w:r>
      <w:proofErr w:type="spellEnd"/>
      <w:r w:rsidRPr="00191ADB">
        <w:rPr>
          <w:rFonts w:eastAsia="Times New Roman" w:cstheme="minorHAnsi"/>
          <w:sz w:val="24"/>
          <w:szCs w:val="24"/>
          <w:lang w:eastAsia="en-GB"/>
        </w:rPr>
        <w:t>?</w:t>
      </w:r>
    </w:p>
    <w:p w14:paraId="046F3B12" w14:textId="77777777" w:rsidR="00CD017B" w:rsidRPr="00191ADB" w:rsidRDefault="00CD017B" w:rsidP="00CD017B">
      <w:pPr>
        <w:pStyle w:val="ListParagraph"/>
        <w:spacing w:before="100" w:beforeAutospacing="1" w:after="100" w:afterAutospacing="1" w:line="276" w:lineRule="auto"/>
        <w:ind w:left="360"/>
        <w:jc w:val="both"/>
        <w:rPr>
          <w:rFonts w:eastAsia="Times New Roman" w:cstheme="minorHAnsi"/>
          <w:sz w:val="24"/>
          <w:szCs w:val="24"/>
          <w:lang w:eastAsia="en-GB"/>
        </w:rPr>
      </w:pPr>
    </w:p>
    <w:p w14:paraId="445820D5" w14:textId="3A39DDB5" w:rsidR="00CD017B" w:rsidRPr="00191ADB" w:rsidRDefault="00CD017B" w:rsidP="00CD017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Wovon hängt die Absorption eines biologischen Objektes ab?</w:t>
      </w:r>
    </w:p>
    <w:p w14:paraId="3964BC55" w14:textId="77777777" w:rsidR="00CD017B" w:rsidRPr="00191ADB" w:rsidRDefault="00CD017B" w:rsidP="00CD017B">
      <w:pPr>
        <w:pStyle w:val="ListParagraph"/>
        <w:rPr>
          <w:rFonts w:eastAsia="Times New Roman" w:cstheme="minorHAnsi"/>
          <w:sz w:val="24"/>
          <w:szCs w:val="24"/>
          <w:lang w:eastAsia="en-GB"/>
        </w:rPr>
      </w:pPr>
    </w:p>
    <w:p w14:paraId="58FB3D1F" w14:textId="668AB3A0" w:rsidR="00CD017B" w:rsidRPr="00191ADB" w:rsidRDefault="0013302E" w:rsidP="00CD017B">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noProof/>
        </w:rPr>
        <w:drawing>
          <wp:inline distT="0" distB="0" distL="0" distR="0" wp14:anchorId="49FCC592" wp14:editId="4EFE77C4">
            <wp:extent cx="6188710" cy="2879725"/>
            <wp:effectExtent l="0" t="0" r="0" b="0"/>
            <wp:docPr id="68" name="Picture 6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ext, letter&#10;&#10;Description automatically generated"/>
                    <pic:cNvPicPr/>
                  </pic:nvPicPr>
                  <pic:blipFill>
                    <a:blip r:embed="rId56"/>
                    <a:stretch>
                      <a:fillRect/>
                    </a:stretch>
                  </pic:blipFill>
                  <pic:spPr>
                    <a:xfrm>
                      <a:off x="0" y="0"/>
                      <a:ext cx="6188710" cy="2879725"/>
                    </a:xfrm>
                    <a:prstGeom prst="rect">
                      <a:avLst/>
                    </a:prstGeom>
                  </pic:spPr>
                </pic:pic>
              </a:graphicData>
            </a:graphic>
          </wp:inline>
        </w:drawing>
      </w:r>
    </w:p>
    <w:p w14:paraId="7219DCD6" w14:textId="28C002DC"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roofErr w:type="spellStart"/>
      <w:r w:rsidRPr="00191ADB">
        <w:rPr>
          <w:rFonts w:asciiTheme="majorHAnsi" w:eastAsia="Times New Roman" w:hAnsiTheme="majorHAnsi" w:cstheme="majorHAnsi"/>
          <w:sz w:val="24"/>
          <w:szCs w:val="24"/>
          <w:lang w:eastAsia="en-GB"/>
        </w:rPr>
        <w:t>ε</w:t>
      </w:r>
      <w:r w:rsidRPr="00191ADB">
        <w:rPr>
          <w:rFonts w:asciiTheme="majorHAnsi" w:eastAsia="Times New Roman" w:hAnsiTheme="majorHAnsi" w:cstheme="majorHAnsi"/>
          <w:sz w:val="24"/>
          <w:szCs w:val="24"/>
          <w:vertAlign w:val="subscript"/>
          <w:lang w:eastAsia="en-GB"/>
        </w:rPr>
        <w:t>λ</w:t>
      </w:r>
      <w:proofErr w:type="spellEnd"/>
      <w:r w:rsidRPr="00191ADB">
        <w:rPr>
          <w:rFonts w:asciiTheme="majorHAnsi" w:eastAsia="Times New Roman" w:hAnsiTheme="majorHAnsi" w:cstheme="majorHAnsi"/>
          <w:sz w:val="24"/>
          <w:szCs w:val="24"/>
          <w:lang w:eastAsia="en-GB"/>
        </w:rPr>
        <w:t>: was ist die Farbe unseres Lichtes</w:t>
      </w:r>
    </w:p>
    <w:p w14:paraId="693A8218" w14:textId="2DF6DB4F"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c: Konzentration der Farbstoffe in unsere Lösung </w:t>
      </w:r>
    </w:p>
    <w:p w14:paraId="72483FAF" w14:textId="022212BD"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noProof/>
        </w:rPr>
        <w:drawing>
          <wp:anchor distT="0" distB="0" distL="114300" distR="114300" simplePos="0" relativeHeight="251646976" behindDoc="0" locked="0" layoutInCell="1" allowOverlap="1" wp14:anchorId="102C530B" wp14:editId="13457924">
            <wp:simplePos x="0" y="0"/>
            <wp:positionH relativeFrom="column">
              <wp:posOffset>228600</wp:posOffset>
            </wp:positionH>
            <wp:positionV relativeFrom="paragraph">
              <wp:posOffset>215265</wp:posOffset>
            </wp:positionV>
            <wp:extent cx="4688840" cy="2639060"/>
            <wp:effectExtent l="0" t="0" r="0" b="0"/>
            <wp:wrapSquare wrapText="bothSides"/>
            <wp:docPr id="69" name="Picture 6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Diagram&#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688840" cy="2639060"/>
                    </a:xfrm>
                    <a:prstGeom prst="rect">
                      <a:avLst/>
                    </a:prstGeom>
                  </pic:spPr>
                </pic:pic>
              </a:graphicData>
            </a:graphic>
            <wp14:sizeRelH relativeFrom="margin">
              <wp14:pctWidth>0</wp14:pctWidth>
            </wp14:sizeRelH>
            <wp14:sizeRelV relativeFrom="margin">
              <wp14:pctHeight>0</wp14:pctHeight>
            </wp14:sizeRelV>
          </wp:anchor>
        </w:drawing>
      </w:r>
      <w:r w:rsidRPr="00191ADB">
        <w:rPr>
          <w:rFonts w:asciiTheme="majorHAnsi" w:eastAsia="Times New Roman" w:hAnsiTheme="majorHAnsi" w:cstheme="majorHAnsi"/>
          <w:b/>
          <w:bCs/>
          <w:sz w:val="24"/>
          <w:szCs w:val="24"/>
          <w:lang w:eastAsia="en-GB"/>
        </w:rPr>
        <w:t xml:space="preserve">Die Intensität nimmt </w:t>
      </w:r>
      <w:r w:rsidRPr="00191ADB">
        <w:rPr>
          <w:rFonts w:asciiTheme="majorHAnsi" w:eastAsia="Times New Roman" w:hAnsiTheme="majorHAnsi" w:cstheme="majorHAnsi"/>
          <w:b/>
          <w:bCs/>
          <w:sz w:val="24"/>
          <w:szCs w:val="24"/>
          <w:lang w:eastAsia="en-GB"/>
        </w:rPr>
        <w:lastRenderedPageBreak/>
        <w:t xml:space="preserve">exponentiell mit der Dicke dx ab. </w:t>
      </w:r>
    </w:p>
    <w:p w14:paraId="35921D26" w14:textId="11D9AA41"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66654D89" w14:textId="2AAA3EBB"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60356745" w14:textId="7BC7AC03"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361EE926" w14:textId="5AE32C99"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3A28E05A" w14:textId="4D33BDA7" w:rsidR="00561C3D" w:rsidRPr="00191ADB" w:rsidRDefault="00561C3D"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54FF8B28" w14:textId="77777777" w:rsidR="00561C3D" w:rsidRPr="00191ADB" w:rsidRDefault="00561C3D"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54C79C18" w14:textId="08BC1B44" w:rsidR="0013302E" w:rsidRPr="00191ADB" w:rsidRDefault="0013302E"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6A8A4F0D" w14:textId="77777777" w:rsidR="00561C3D" w:rsidRPr="00191ADB" w:rsidRDefault="00561C3D" w:rsidP="00561C3D">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b/>
          <w:bCs/>
          <w:sz w:val="24"/>
          <w:szCs w:val="24"/>
          <w:lang w:eastAsia="en-GB"/>
        </w:rPr>
        <w:t xml:space="preserve">E: Extinktion </w:t>
      </w:r>
    </w:p>
    <w:p w14:paraId="7F099617" w14:textId="77777777" w:rsidR="00561C3D" w:rsidRPr="00191ADB" w:rsidRDefault="00561C3D" w:rsidP="00CD017B">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p>
    <w:p w14:paraId="4C78C379" w14:textId="4E6475D7" w:rsidR="0013302E" w:rsidRPr="00191ADB" w:rsidRDefault="00E10CBB" w:rsidP="00CD017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b/>
          <w:bCs/>
          <w:sz w:val="24"/>
          <w:szCs w:val="24"/>
          <w:lang w:eastAsia="en-GB"/>
        </w:rPr>
        <w:t xml:space="preserve">Absorption: </w:t>
      </w:r>
      <w:r w:rsidR="004D2D05" w:rsidRPr="00191ADB">
        <w:rPr>
          <w:rFonts w:asciiTheme="majorHAnsi" w:eastAsia="Times New Roman" w:hAnsiTheme="majorHAnsi" w:cstheme="majorHAnsi"/>
          <w:sz w:val="24"/>
          <w:szCs w:val="24"/>
          <w:lang w:eastAsia="en-GB"/>
        </w:rPr>
        <w:t>Absorption ist allgemein das Aufnehmen einer Welle (elektromagnetische Wellen, Schallwellen), eines einzelnen Teilchens oder eines Teilchenstroms (Partikelstrahlen) in einen Körper oder Stoff. Absorption verringert die Transmission einer Welle oder Strahlung durch einen Stoff oder Körper.</w:t>
      </w:r>
    </w:p>
    <w:p w14:paraId="2F0AABA9" w14:textId="04B8B962" w:rsidR="004D2D05" w:rsidRPr="00191ADB" w:rsidRDefault="004D2D05" w:rsidP="004D2D0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Bei der Absorption von Wellen in einem absorbierenden, homogenen Material ist die Wahrscheinlichkeit der Absorption pro Wegeinheit bei niedrigen Energien in jeder Eindringtiefe gleich. Dann gilt das </w:t>
      </w:r>
      <w:proofErr w:type="spellStart"/>
      <w:r w:rsidRPr="00191ADB">
        <w:rPr>
          <w:rFonts w:asciiTheme="majorHAnsi" w:eastAsia="Times New Roman" w:hAnsiTheme="majorHAnsi" w:cstheme="majorHAnsi"/>
          <w:sz w:val="24"/>
          <w:szCs w:val="24"/>
          <w:lang w:eastAsia="en-GB"/>
        </w:rPr>
        <w:t>Lambertsches</w:t>
      </w:r>
      <w:proofErr w:type="spellEnd"/>
      <w:r w:rsidRPr="00191ADB">
        <w:rPr>
          <w:rFonts w:asciiTheme="majorHAnsi" w:eastAsia="Times New Roman" w:hAnsiTheme="majorHAnsi" w:cstheme="majorHAnsi"/>
          <w:sz w:val="24"/>
          <w:szCs w:val="24"/>
          <w:lang w:eastAsia="en-GB"/>
        </w:rPr>
        <w:t xml:space="preserve"> Gesetz. Ist I</w:t>
      </w:r>
      <w:r w:rsidRPr="00191ADB">
        <w:rPr>
          <w:rFonts w:asciiTheme="majorHAnsi" w:eastAsia="Times New Roman" w:hAnsiTheme="majorHAnsi" w:cstheme="majorHAnsi"/>
          <w:sz w:val="24"/>
          <w:szCs w:val="24"/>
          <w:vertAlign w:val="subscript"/>
          <w:lang w:eastAsia="en-GB"/>
        </w:rPr>
        <w:t>0</w:t>
      </w:r>
      <w:r w:rsidRPr="00191ADB">
        <w:rPr>
          <w:rFonts w:asciiTheme="majorHAnsi" w:eastAsia="Times New Roman" w:hAnsiTheme="majorHAnsi" w:cstheme="majorHAnsi"/>
          <w:sz w:val="24"/>
          <w:szCs w:val="24"/>
          <w:lang w:eastAsia="en-GB"/>
        </w:rPr>
        <w:t xml:space="preserve"> der ursprüngliche Strom, beträgt der nach Durchlaufen der Schichtdicke d noch vorhandene Strom I(x):</w:t>
      </w:r>
    </w:p>
    <w:p w14:paraId="1709ACA0" w14:textId="3E9F4AD7" w:rsidR="004D2D05" w:rsidRPr="00191ADB" w:rsidRDefault="004D2D05" w:rsidP="004D2D0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noProof/>
        </w:rPr>
        <w:drawing>
          <wp:inline distT="0" distB="0" distL="0" distR="0" wp14:anchorId="7EC8D197" wp14:editId="6B4512DF">
            <wp:extent cx="1371600" cy="465826"/>
            <wp:effectExtent l="0" t="0" r="0" b="0"/>
            <wp:docPr id="70" name="Picture 7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Diagram&#10;&#10;Description automatically generated"/>
                    <pic:cNvPicPr/>
                  </pic:nvPicPr>
                  <pic:blipFill rotWithShape="1">
                    <a:blip r:embed="rId57"/>
                    <a:srcRect l="50319" t="41099" r="27512" b="45528"/>
                    <a:stretch/>
                  </pic:blipFill>
                  <pic:spPr bwMode="auto">
                    <a:xfrm>
                      <a:off x="0" y="0"/>
                      <a:ext cx="1371984" cy="465957"/>
                    </a:xfrm>
                    <a:prstGeom prst="rect">
                      <a:avLst/>
                    </a:prstGeom>
                    <a:ln>
                      <a:noFill/>
                    </a:ln>
                    <a:extLst>
                      <a:ext uri="{53640926-AAD7-44D8-BBD7-CCE9431645EC}">
                        <a14:shadowObscured xmlns:a14="http://schemas.microsoft.com/office/drawing/2010/main"/>
                      </a:ext>
                    </a:extLst>
                  </pic:spPr>
                </pic:pic>
              </a:graphicData>
            </a:graphic>
          </wp:inline>
        </w:drawing>
      </w:r>
    </w:p>
    <w:p w14:paraId="0006FE37" w14:textId="64311808" w:rsidR="00AA2550" w:rsidRPr="00191ADB" w:rsidRDefault="00AA2550" w:rsidP="004D2D05">
      <w:pPr>
        <w:pStyle w:val="ListParagraph"/>
        <w:spacing w:before="100" w:beforeAutospacing="1" w:after="100" w:afterAutospacing="1" w:line="276" w:lineRule="auto"/>
        <w:ind w:left="360"/>
        <w:jc w:val="both"/>
        <w:rPr>
          <w:rFonts w:asciiTheme="majorHAnsi" w:eastAsia="Times New Roman" w:hAnsiTheme="majorHAnsi" w:cstheme="majorHAnsi"/>
          <w:b/>
          <w:bCs/>
          <w:sz w:val="24"/>
          <w:szCs w:val="24"/>
          <w:lang w:eastAsia="en-GB"/>
        </w:rPr>
      </w:pPr>
      <w:r w:rsidRPr="00191ADB">
        <w:rPr>
          <w:rFonts w:asciiTheme="majorHAnsi" w:eastAsia="Times New Roman" w:hAnsiTheme="majorHAnsi" w:cstheme="majorHAnsi"/>
          <w:sz w:val="24"/>
          <w:szCs w:val="24"/>
          <w:lang w:eastAsia="en-GB"/>
        </w:rPr>
        <w:t xml:space="preserve">Absorption (zum Teil stark) frequenzabhängig. Die Ursache liegt in der Bandstruktur des Materials, bei dem </w:t>
      </w:r>
      <w:r w:rsidRPr="00191ADB">
        <w:rPr>
          <w:rFonts w:asciiTheme="majorHAnsi" w:eastAsia="Times New Roman" w:hAnsiTheme="majorHAnsi" w:cstheme="majorHAnsi"/>
          <w:b/>
          <w:bCs/>
          <w:sz w:val="24"/>
          <w:szCs w:val="24"/>
          <w:lang w:eastAsia="en-GB"/>
        </w:rPr>
        <w:t>Photonen bestimmter Energie Atome oder Moleküle anregen, die Quantenübergänge mit genau dieser Energiedifferenz in der Elektronenhülle oder in ihren Molekülschwingungen (meist bei infrarotem Licht) besitzen.</w:t>
      </w:r>
    </w:p>
    <w:p w14:paraId="4A73C5F2" w14:textId="567DAE74" w:rsidR="00561C3D" w:rsidRPr="00191ADB" w:rsidRDefault="00561C3D" w:rsidP="004D2D0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2E9A744E" w14:textId="36D0A308" w:rsidR="00561C3D" w:rsidRPr="00191ADB" w:rsidRDefault="00561C3D" w:rsidP="00561C3D">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Kann Extinktionskoeffizient ändern?</w:t>
      </w:r>
    </w:p>
    <w:p w14:paraId="7D0B40F8" w14:textId="33C86CD8" w:rsidR="00561C3D" w:rsidRPr="00191ADB" w:rsidRDefault="00561C3D" w:rsidP="00561C3D">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2F2C330B" w14:textId="50A4B8EE" w:rsidR="00561C3D" w:rsidRPr="00191ADB" w:rsidRDefault="00561C3D" w:rsidP="00561C3D">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Ja. Ändert sich das </w:t>
      </w:r>
      <w:r w:rsidRPr="00191ADB">
        <w:rPr>
          <w:rFonts w:asciiTheme="majorHAnsi" w:eastAsia="Times New Roman" w:hAnsiTheme="majorHAnsi" w:cstheme="majorHAnsi"/>
          <w:b/>
          <w:bCs/>
          <w:sz w:val="24"/>
          <w:szCs w:val="24"/>
          <w:lang w:eastAsia="en-GB"/>
        </w:rPr>
        <w:t>π-</w:t>
      </w:r>
      <w:proofErr w:type="spellStart"/>
      <w:r w:rsidRPr="00191ADB">
        <w:rPr>
          <w:rFonts w:asciiTheme="majorHAnsi" w:eastAsia="Times New Roman" w:hAnsiTheme="majorHAnsi" w:cstheme="majorHAnsi"/>
          <w:b/>
          <w:bCs/>
          <w:sz w:val="24"/>
          <w:szCs w:val="24"/>
          <w:lang w:eastAsia="en-GB"/>
        </w:rPr>
        <w:t>Eletronensystem</w:t>
      </w:r>
      <w:proofErr w:type="spellEnd"/>
      <w:r w:rsidRPr="00191ADB">
        <w:rPr>
          <w:rFonts w:asciiTheme="majorHAnsi" w:eastAsia="Times New Roman" w:hAnsiTheme="majorHAnsi" w:cstheme="majorHAnsi"/>
          <w:sz w:val="24"/>
          <w:szCs w:val="24"/>
          <w:lang w:eastAsia="en-GB"/>
        </w:rPr>
        <w:t>, oder wird dieses „gestört“, so ändert sich der</w:t>
      </w:r>
    </w:p>
    <w:p w14:paraId="2B0472F6" w14:textId="178E0CC4" w:rsidR="00561C3D" w:rsidRPr="00191ADB" w:rsidRDefault="00561C3D" w:rsidP="00561C3D">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Extinktionskoeffizient und damit das Absorptionsspektrum!</w:t>
      </w:r>
    </w:p>
    <w:p w14:paraId="67372D81" w14:textId="77777777" w:rsidR="004D2D05" w:rsidRPr="00191ADB" w:rsidRDefault="004D2D05" w:rsidP="004D2D05">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5E844731" w14:textId="084379AC" w:rsidR="001443A4" w:rsidRPr="00191ADB" w:rsidRDefault="00346739" w:rsidP="00346739">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Was zeigt ein Jablonski Diagramm?</w:t>
      </w:r>
    </w:p>
    <w:p w14:paraId="1F9F7E8C" w14:textId="77777777" w:rsidR="00E10CBB" w:rsidRPr="00191ADB" w:rsidRDefault="00E10CBB" w:rsidP="00E10CBB">
      <w:pPr>
        <w:pStyle w:val="ListParagraph"/>
        <w:spacing w:before="100" w:beforeAutospacing="1" w:after="100" w:afterAutospacing="1" w:line="276" w:lineRule="auto"/>
        <w:ind w:left="360"/>
        <w:jc w:val="both"/>
        <w:rPr>
          <w:rFonts w:eastAsia="Times New Roman" w:cstheme="minorHAnsi"/>
          <w:sz w:val="24"/>
          <w:szCs w:val="24"/>
          <w:lang w:eastAsia="en-GB"/>
        </w:rPr>
      </w:pPr>
    </w:p>
    <w:p w14:paraId="745B03D2" w14:textId="44C68A24" w:rsidR="00E10CBB" w:rsidRPr="00191ADB" w:rsidRDefault="00E10CBB" w:rsidP="00E10CB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Das Jablonski-Diagramm veranschaulicht die möglichen Übergänge von </w:t>
      </w:r>
      <w:r w:rsidRPr="00191ADB">
        <w:rPr>
          <w:rFonts w:asciiTheme="majorHAnsi" w:eastAsia="Times New Roman" w:hAnsiTheme="majorHAnsi" w:cstheme="majorHAnsi"/>
          <w:b/>
          <w:bCs/>
          <w:sz w:val="24"/>
          <w:szCs w:val="24"/>
          <w:lang w:eastAsia="en-GB"/>
        </w:rPr>
        <w:t>Valenzelektronen</w:t>
      </w:r>
      <w:r w:rsidRPr="00191ADB">
        <w:rPr>
          <w:rFonts w:asciiTheme="majorHAnsi" w:eastAsia="Times New Roman" w:hAnsiTheme="majorHAnsi" w:cstheme="majorHAnsi"/>
          <w:sz w:val="24"/>
          <w:szCs w:val="24"/>
          <w:lang w:eastAsia="en-GB"/>
        </w:rPr>
        <w:t xml:space="preserve"> in die verschiedenen Anregungszustände bei </w:t>
      </w:r>
      <w:r w:rsidRPr="00191ADB">
        <w:rPr>
          <w:rFonts w:asciiTheme="majorHAnsi" w:eastAsia="Times New Roman" w:hAnsiTheme="majorHAnsi" w:cstheme="majorHAnsi"/>
          <w:b/>
          <w:bCs/>
          <w:sz w:val="24"/>
          <w:szCs w:val="24"/>
          <w:lang w:eastAsia="en-GB"/>
        </w:rPr>
        <w:t>Einstrahlung von Licht</w:t>
      </w:r>
      <w:r w:rsidRPr="00191ADB">
        <w:rPr>
          <w:rFonts w:asciiTheme="majorHAnsi" w:eastAsia="Times New Roman" w:hAnsiTheme="majorHAnsi" w:cstheme="majorHAnsi"/>
          <w:sz w:val="24"/>
          <w:szCs w:val="24"/>
          <w:lang w:eastAsia="en-GB"/>
        </w:rPr>
        <w:t xml:space="preserve"> und zurück. Es liefert eine anschauliche Darstellung für die Phänomene der Fluoreszenz und Phosphoreszenz, weshalb es für die UV/VIS-Spektroskopie eine große Rolle spielt.</w:t>
      </w:r>
    </w:p>
    <w:p w14:paraId="7FE8A855" w14:textId="60EF5215" w:rsidR="00E10CBB" w:rsidRPr="00191ADB" w:rsidRDefault="00E10CBB" w:rsidP="00184770">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 xml:space="preserve">Bei Einstrahlung elektromagnetischer Wellen werden Elektronen durch </w:t>
      </w:r>
      <w:r w:rsidRPr="00191ADB">
        <w:rPr>
          <w:rFonts w:asciiTheme="majorHAnsi" w:eastAsia="Times New Roman" w:hAnsiTheme="majorHAnsi" w:cstheme="majorHAnsi"/>
          <w:b/>
          <w:bCs/>
          <w:sz w:val="24"/>
          <w:szCs w:val="24"/>
          <w:lang w:eastAsia="en-GB"/>
        </w:rPr>
        <w:t>Absorption der Energie</w:t>
      </w:r>
      <w:r w:rsidRPr="00191ADB">
        <w:rPr>
          <w:rFonts w:asciiTheme="majorHAnsi" w:eastAsia="Times New Roman" w:hAnsiTheme="majorHAnsi" w:cstheme="majorHAnsi"/>
          <w:sz w:val="24"/>
          <w:szCs w:val="24"/>
          <w:lang w:eastAsia="en-GB"/>
        </w:rPr>
        <w:t xml:space="preserve"> des eingestrahlten Photons aus ihrem Grundzustand in energetisch höherliegende Zustände angeregt.</w:t>
      </w:r>
    </w:p>
    <w:p w14:paraId="582CE557" w14:textId="3BD9092B" w:rsidR="00184770" w:rsidRPr="00191ADB" w:rsidRDefault="00184770" w:rsidP="00184770">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170740EA" w14:textId="1A1E8070" w:rsidR="00184770" w:rsidRPr="00191ADB" w:rsidRDefault="00184770" w:rsidP="00184770">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lastRenderedPageBreak/>
        <w:t>Erklären Sie, wie und wofür prosthetische Gruppen in Proteinen in der Biochemie als empfindliche Sonden für die Funktion genutzt werden können?</w:t>
      </w:r>
    </w:p>
    <w:p w14:paraId="1F32071B" w14:textId="77777777" w:rsidR="00B7129B" w:rsidRPr="00191ADB" w:rsidRDefault="00B7129B" w:rsidP="00B7129B">
      <w:pPr>
        <w:pStyle w:val="ListParagraph"/>
        <w:spacing w:before="100" w:beforeAutospacing="1" w:after="100" w:afterAutospacing="1" w:line="276" w:lineRule="auto"/>
        <w:ind w:left="360"/>
        <w:jc w:val="both"/>
        <w:rPr>
          <w:rFonts w:eastAsia="Times New Roman" w:cstheme="minorHAnsi"/>
          <w:sz w:val="24"/>
          <w:szCs w:val="24"/>
          <w:lang w:eastAsia="en-GB"/>
        </w:rPr>
      </w:pPr>
    </w:p>
    <w:p w14:paraId="0C51FC52" w14:textId="77777777" w:rsidR="00184770" w:rsidRPr="00191ADB" w:rsidRDefault="00184770" w:rsidP="00184770">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xml:space="preserve">• </w:t>
      </w:r>
      <w:proofErr w:type="spellStart"/>
      <w:r w:rsidRPr="00191ADB">
        <w:rPr>
          <w:rFonts w:eastAsia="Times New Roman" w:cstheme="minorHAnsi"/>
          <w:sz w:val="24"/>
          <w:szCs w:val="24"/>
          <w:lang w:eastAsia="en-GB"/>
        </w:rPr>
        <w:t>Hämgruppe</w:t>
      </w:r>
      <w:proofErr w:type="spellEnd"/>
      <w:r w:rsidRPr="00191ADB">
        <w:rPr>
          <w:rFonts w:eastAsia="Times New Roman" w:cstheme="minorHAnsi"/>
          <w:sz w:val="24"/>
          <w:szCs w:val="24"/>
          <w:lang w:eastAsia="en-GB"/>
        </w:rPr>
        <w:t xml:space="preserve"> in Hämoglobin</w:t>
      </w:r>
    </w:p>
    <w:p w14:paraId="404988D1" w14:textId="77777777" w:rsidR="00184770" w:rsidRPr="00191ADB" w:rsidRDefault="00184770" w:rsidP="00184770">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xml:space="preserve">• </w:t>
      </w:r>
      <w:proofErr w:type="spellStart"/>
      <w:r w:rsidRPr="00191ADB">
        <w:rPr>
          <w:rFonts w:eastAsia="Times New Roman" w:cstheme="minorHAnsi"/>
          <w:sz w:val="24"/>
          <w:szCs w:val="24"/>
          <w:lang w:eastAsia="en-GB"/>
        </w:rPr>
        <w:t>Hämgruppe</w:t>
      </w:r>
      <w:proofErr w:type="spellEnd"/>
      <w:r w:rsidRPr="00191ADB">
        <w:rPr>
          <w:rFonts w:eastAsia="Times New Roman" w:cstheme="minorHAnsi"/>
          <w:sz w:val="24"/>
          <w:szCs w:val="24"/>
          <w:lang w:eastAsia="en-GB"/>
        </w:rPr>
        <w:t xml:space="preserve"> in </w:t>
      </w:r>
      <w:proofErr w:type="spellStart"/>
      <w:r w:rsidRPr="00191ADB">
        <w:rPr>
          <w:rFonts w:eastAsia="Times New Roman" w:cstheme="minorHAnsi"/>
          <w:sz w:val="24"/>
          <w:szCs w:val="24"/>
          <w:lang w:eastAsia="en-GB"/>
        </w:rPr>
        <w:t>Cytochrom</w:t>
      </w:r>
      <w:proofErr w:type="spellEnd"/>
      <w:r w:rsidRPr="00191ADB">
        <w:rPr>
          <w:rFonts w:eastAsia="Times New Roman" w:cstheme="minorHAnsi"/>
          <w:sz w:val="24"/>
          <w:szCs w:val="24"/>
          <w:lang w:eastAsia="en-GB"/>
        </w:rPr>
        <w:t xml:space="preserve"> c</w:t>
      </w:r>
    </w:p>
    <w:p w14:paraId="41FE0BEC" w14:textId="448C6A35" w:rsidR="00184770" w:rsidRPr="00191ADB" w:rsidRDefault="00184770" w:rsidP="00184770">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Chlorophyll a und Chlorophyll b in LHCII, PS1, PS2</w:t>
      </w:r>
    </w:p>
    <w:p w14:paraId="104188AC" w14:textId="03168565" w:rsidR="00184770" w:rsidRPr="00191ADB" w:rsidRDefault="00184770" w:rsidP="00184770">
      <w:pPr>
        <w:pStyle w:val="ListParagraph"/>
        <w:spacing w:before="100" w:beforeAutospacing="1" w:after="100" w:afterAutospacing="1" w:line="276" w:lineRule="auto"/>
        <w:ind w:left="360"/>
        <w:jc w:val="both"/>
        <w:rPr>
          <w:rFonts w:eastAsia="Times New Roman" w:cstheme="minorHAnsi"/>
          <w:sz w:val="24"/>
          <w:szCs w:val="24"/>
          <w:lang w:eastAsia="en-GB"/>
        </w:rPr>
      </w:pPr>
      <w:r w:rsidRPr="00191ADB">
        <w:rPr>
          <w:rFonts w:eastAsia="Times New Roman" w:cstheme="minorHAnsi"/>
          <w:sz w:val="24"/>
          <w:szCs w:val="24"/>
          <w:lang w:eastAsia="en-GB"/>
        </w:rPr>
        <w:t>• Retinal in Rhodopsin</w:t>
      </w:r>
    </w:p>
    <w:p w14:paraId="12082A64" w14:textId="5E4F08BC" w:rsidR="00B7129B" w:rsidRPr="00191ADB" w:rsidRDefault="00B7129B" w:rsidP="00184770">
      <w:pPr>
        <w:pStyle w:val="ListParagraph"/>
        <w:spacing w:before="100" w:beforeAutospacing="1" w:after="100" w:afterAutospacing="1" w:line="276" w:lineRule="auto"/>
        <w:ind w:left="360"/>
        <w:jc w:val="both"/>
        <w:rPr>
          <w:rFonts w:eastAsia="Times New Roman" w:cstheme="minorHAnsi"/>
          <w:sz w:val="24"/>
          <w:szCs w:val="24"/>
          <w:lang w:eastAsia="en-GB"/>
        </w:rPr>
      </w:pPr>
    </w:p>
    <w:p w14:paraId="190EECF1" w14:textId="4E615E8A" w:rsidR="00B7129B" w:rsidRPr="00191ADB" w:rsidRDefault="00B7129B" w:rsidP="00184770">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roofErr w:type="spellStart"/>
      <w:r w:rsidRPr="00191ADB">
        <w:rPr>
          <w:rFonts w:asciiTheme="majorHAnsi" w:eastAsia="Times New Roman" w:hAnsiTheme="majorHAnsi" w:cstheme="majorHAnsi"/>
          <w:sz w:val="24"/>
          <w:szCs w:val="24"/>
          <w:lang w:eastAsia="en-GB"/>
        </w:rPr>
        <w:t>Photoabsorption</w:t>
      </w:r>
      <w:proofErr w:type="spellEnd"/>
      <w:r w:rsidRPr="00191ADB">
        <w:rPr>
          <w:rFonts w:asciiTheme="majorHAnsi" w:eastAsia="Times New Roman" w:hAnsiTheme="majorHAnsi" w:cstheme="majorHAnsi"/>
          <w:sz w:val="24"/>
          <w:szCs w:val="24"/>
          <w:lang w:eastAsia="en-GB"/>
        </w:rPr>
        <w:t xml:space="preserve">, Photometrie. Verschiedene Absorptionsmaxima für verschiedene Wellenlänge </w:t>
      </w:r>
    </w:p>
    <w:p w14:paraId="7D6F4041" w14:textId="4BB1BA9E" w:rsidR="00184770" w:rsidRPr="00191ADB" w:rsidRDefault="00184770" w:rsidP="00184770">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7C511EDB" w14:textId="41B782F3" w:rsidR="00723DE2" w:rsidRPr="00191ADB" w:rsidRDefault="00723DE2" w:rsidP="00723DE2">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Wie können die Konzentrationen der Aminosäuren Tryptophan (Trp) und Tyrosin (Tyr) und Phenylalanin (Phe) in einer wässrigen Mischlösung photometrisch bestimmt werden können? Gehen Sie davon aus, die Extinktionskoeffizienten der drei Aminosäuren seien bekannt.</w:t>
      </w:r>
    </w:p>
    <w:p w14:paraId="1763D1FD" w14:textId="3356BA95" w:rsidR="00723DE2" w:rsidRPr="00191ADB" w:rsidRDefault="00E5246E" w:rsidP="00723DE2">
      <w:pPr>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noProof/>
        </w:rPr>
        <w:drawing>
          <wp:anchor distT="0" distB="0" distL="114300" distR="114300" simplePos="0" relativeHeight="251649024" behindDoc="0" locked="0" layoutInCell="1" allowOverlap="1" wp14:anchorId="0C4293F4" wp14:editId="53F1E913">
            <wp:simplePos x="0" y="0"/>
            <wp:positionH relativeFrom="column">
              <wp:posOffset>-616789</wp:posOffset>
            </wp:positionH>
            <wp:positionV relativeFrom="paragraph">
              <wp:posOffset>491430</wp:posOffset>
            </wp:positionV>
            <wp:extent cx="7548114" cy="4193827"/>
            <wp:effectExtent l="0" t="0" r="0" b="0"/>
            <wp:wrapSquare wrapText="bothSides"/>
            <wp:docPr id="72" name="Picture 7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A picture containing char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7551410" cy="4195658"/>
                    </a:xfrm>
                    <a:prstGeom prst="rect">
                      <a:avLst/>
                    </a:prstGeom>
                  </pic:spPr>
                </pic:pic>
              </a:graphicData>
            </a:graphic>
            <wp14:sizeRelH relativeFrom="page">
              <wp14:pctWidth>0</wp14:pctWidth>
            </wp14:sizeRelH>
            <wp14:sizeRelV relativeFrom="page">
              <wp14:pctHeight>0</wp14:pctHeight>
            </wp14:sizeRelV>
          </wp:anchor>
        </w:drawing>
      </w:r>
      <w:r w:rsidR="00440E8F" w:rsidRPr="00191ADB">
        <w:rPr>
          <w:rFonts w:asciiTheme="majorHAnsi" w:eastAsia="Times New Roman" w:hAnsiTheme="majorHAnsi" w:cstheme="majorHAnsi"/>
          <w:sz w:val="24"/>
          <w:szCs w:val="24"/>
          <w:lang w:eastAsia="en-GB"/>
        </w:rPr>
        <w:t>(</w:t>
      </w:r>
      <w:r w:rsidR="00723DE2" w:rsidRPr="00191ADB">
        <w:rPr>
          <w:rFonts w:asciiTheme="majorHAnsi" w:eastAsia="Times New Roman" w:hAnsiTheme="majorHAnsi" w:cstheme="majorHAnsi"/>
          <w:sz w:val="24"/>
          <w:szCs w:val="24"/>
          <w:lang w:eastAsia="en-GB"/>
        </w:rPr>
        <w:t>Messen wir Absorption auf 3 verschiedene Wellenlängen.</w:t>
      </w:r>
      <w:r w:rsidR="00440E8F" w:rsidRPr="00191ADB">
        <w:rPr>
          <w:rFonts w:asciiTheme="majorHAnsi" w:eastAsia="Times New Roman" w:hAnsiTheme="majorHAnsi" w:cstheme="majorHAnsi"/>
          <w:sz w:val="24"/>
          <w:szCs w:val="24"/>
          <w:lang w:eastAsia="en-GB"/>
        </w:rPr>
        <w:t>)</w:t>
      </w:r>
    </w:p>
    <w:p w14:paraId="6F91FBE2" w14:textId="094E6D5B" w:rsidR="00723DE2" w:rsidRPr="00191ADB" w:rsidRDefault="00723DE2" w:rsidP="00723DE2">
      <w:pPr>
        <w:spacing w:before="100" w:beforeAutospacing="1" w:after="100" w:afterAutospacing="1" w:line="276" w:lineRule="auto"/>
        <w:ind w:left="360"/>
        <w:jc w:val="both"/>
        <w:rPr>
          <w:rFonts w:asciiTheme="majorHAnsi" w:eastAsia="Times New Roman" w:hAnsiTheme="majorHAnsi" w:cstheme="majorHAnsi"/>
          <w:caps/>
          <w:sz w:val="24"/>
          <w:szCs w:val="24"/>
          <w:lang w:eastAsia="en-GB"/>
        </w:rPr>
      </w:pPr>
    </w:p>
    <w:p w14:paraId="643B9266" w14:textId="3562F9AE" w:rsidR="00474459" w:rsidRPr="00191ADB" w:rsidRDefault="000C49C1" w:rsidP="00474459">
      <w:pPr>
        <w:spacing w:before="100" w:beforeAutospacing="1" w:after="100" w:afterAutospacing="1" w:line="276" w:lineRule="auto"/>
        <w:jc w:val="center"/>
        <w:rPr>
          <w:rFonts w:asciiTheme="majorHAnsi" w:eastAsia="Times New Roman" w:hAnsiTheme="majorHAnsi" w:cstheme="majorHAnsi"/>
          <w:sz w:val="32"/>
          <w:szCs w:val="32"/>
          <w:vertAlign w:val="subscript"/>
          <w:lang w:eastAsia="en-GB"/>
        </w:rPr>
      </w:pPr>
      <w:r w:rsidRPr="00191ADB">
        <w:rPr>
          <w:rFonts w:asciiTheme="majorHAnsi" w:eastAsia="Times New Roman" w:hAnsiTheme="majorHAnsi" w:cstheme="majorHAnsi"/>
          <w:sz w:val="32"/>
          <w:szCs w:val="32"/>
          <w:lang w:eastAsia="en-GB"/>
        </w:rPr>
        <w:t>ε</w:t>
      </w:r>
      <w:r w:rsidRPr="00191ADB">
        <w:rPr>
          <w:rFonts w:asciiTheme="majorHAnsi" w:eastAsia="Times New Roman" w:hAnsiTheme="majorHAnsi" w:cstheme="majorHAnsi"/>
          <w:sz w:val="32"/>
          <w:szCs w:val="32"/>
          <w:vertAlign w:val="subscript"/>
          <w:lang w:eastAsia="en-GB"/>
        </w:rPr>
        <w:t>260</w:t>
      </w:r>
      <w:r w:rsidRPr="00191ADB">
        <w:rPr>
          <w:rFonts w:asciiTheme="majorHAnsi" w:eastAsia="Times New Roman" w:hAnsiTheme="majorHAnsi" w:cstheme="majorHAnsi"/>
          <w:sz w:val="32"/>
          <w:szCs w:val="32"/>
          <w:lang w:eastAsia="en-GB"/>
        </w:rPr>
        <w:t>=n</w:t>
      </w:r>
      <w:r w:rsidRPr="00191ADB">
        <w:rPr>
          <w:rFonts w:asciiTheme="majorHAnsi" w:eastAsia="Times New Roman" w:hAnsiTheme="majorHAnsi" w:cstheme="majorHAnsi"/>
          <w:sz w:val="32"/>
          <w:szCs w:val="32"/>
          <w:vertAlign w:val="subscript"/>
          <w:lang w:eastAsia="en-GB"/>
        </w:rPr>
        <w:t xml:space="preserve"> Trp</w:t>
      </w:r>
      <w:r w:rsidRPr="00191ADB">
        <w:rPr>
          <w:rFonts w:asciiTheme="majorHAnsi" w:eastAsia="Times New Roman" w:hAnsiTheme="majorHAnsi" w:cstheme="majorHAnsi"/>
          <w:sz w:val="32"/>
          <w:szCs w:val="32"/>
          <w:lang w:eastAsia="en-GB"/>
        </w:rPr>
        <w:t xml:space="preserve"> * ε</w:t>
      </w:r>
      <w:r w:rsidRPr="00191ADB">
        <w:rPr>
          <w:rFonts w:asciiTheme="majorHAnsi" w:eastAsia="Times New Roman" w:hAnsiTheme="majorHAnsi" w:cstheme="majorHAnsi"/>
          <w:sz w:val="32"/>
          <w:szCs w:val="32"/>
          <w:vertAlign w:val="subscript"/>
          <w:lang w:eastAsia="en-GB"/>
        </w:rPr>
        <w:t>260, Trp</w:t>
      </w:r>
      <w:r w:rsidRPr="00191ADB">
        <w:rPr>
          <w:rFonts w:asciiTheme="majorHAnsi" w:eastAsia="Times New Roman" w:hAnsiTheme="majorHAnsi" w:cstheme="majorHAnsi"/>
          <w:sz w:val="32"/>
          <w:szCs w:val="32"/>
          <w:lang w:eastAsia="en-GB"/>
        </w:rPr>
        <w:t xml:space="preserve"> +n</w:t>
      </w:r>
      <w:r w:rsidRPr="00191ADB">
        <w:rPr>
          <w:rFonts w:asciiTheme="majorHAnsi" w:eastAsia="Times New Roman" w:hAnsiTheme="majorHAnsi" w:cstheme="majorHAnsi"/>
          <w:sz w:val="32"/>
          <w:szCs w:val="32"/>
          <w:vertAlign w:val="subscript"/>
          <w:lang w:eastAsia="en-GB"/>
        </w:rPr>
        <w:t xml:space="preserve"> Tyr</w:t>
      </w:r>
      <w:r w:rsidRPr="00191ADB">
        <w:rPr>
          <w:rFonts w:asciiTheme="majorHAnsi" w:eastAsia="Times New Roman" w:hAnsiTheme="majorHAnsi" w:cstheme="majorHAnsi"/>
          <w:sz w:val="32"/>
          <w:szCs w:val="32"/>
          <w:lang w:eastAsia="en-GB"/>
        </w:rPr>
        <w:t xml:space="preserve"> *ε</w:t>
      </w:r>
      <w:r w:rsidRPr="00191ADB">
        <w:rPr>
          <w:rFonts w:asciiTheme="majorHAnsi" w:eastAsia="Times New Roman" w:hAnsiTheme="majorHAnsi" w:cstheme="majorHAnsi"/>
          <w:sz w:val="32"/>
          <w:szCs w:val="32"/>
          <w:vertAlign w:val="subscript"/>
          <w:lang w:eastAsia="en-GB"/>
        </w:rPr>
        <w:t>260, Tyr</w:t>
      </w:r>
      <w:r w:rsidRPr="00191ADB">
        <w:rPr>
          <w:rFonts w:asciiTheme="majorHAnsi" w:eastAsia="Times New Roman" w:hAnsiTheme="majorHAnsi" w:cstheme="majorHAnsi"/>
          <w:sz w:val="32"/>
          <w:szCs w:val="32"/>
          <w:lang w:eastAsia="en-GB"/>
        </w:rPr>
        <w:t xml:space="preserve"> +n</w:t>
      </w:r>
      <w:r w:rsidRPr="00191ADB">
        <w:rPr>
          <w:rFonts w:asciiTheme="majorHAnsi" w:eastAsia="Times New Roman" w:hAnsiTheme="majorHAnsi" w:cstheme="majorHAnsi"/>
          <w:sz w:val="32"/>
          <w:szCs w:val="32"/>
          <w:vertAlign w:val="subscript"/>
          <w:lang w:eastAsia="en-GB"/>
        </w:rPr>
        <w:t xml:space="preserve"> Phe</w:t>
      </w:r>
      <w:r w:rsidRPr="00191ADB">
        <w:rPr>
          <w:rFonts w:asciiTheme="majorHAnsi" w:eastAsia="Times New Roman" w:hAnsiTheme="majorHAnsi" w:cstheme="majorHAnsi"/>
          <w:sz w:val="32"/>
          <w:szCs w:val="32"/>
          <w:lang w:eastAsia="en-GB"/>
        </w:rPr>
        <w:t xml:space="preserve"> *ε</w:t>
      </w:r>
      <w:r w:rsidRPr="00191ADB">
        <w:rPr>
          <w:rFonts w:asciiTheme="majorHAnsi" w:eastAsia="Times New Roman" w:hAnsiTheme="majorHAnsi" w:cstheme="majorHAnsi"/>
          <w:sz w:val="32"/>
          <w:szCs w:val="32"/>
          <w:vertAlign w:val="subscript"/>
          <w:lang w:eastAsia="en-GB"/>
        </w:rPr>
        <w:t>260, Phe</w:t>
      </w:r>
    </w:p>
    <w:p w14:paraId="42FFCEA0" w14:textId="41389BB3" w:rsidR="000C49C1" w:rsidRPr="00191ADB" w:rsidRDefault="000C49C1" w:rsidP="00191ADB">
      <w:pPr>
        <w:spacing w:before="100" w:beforeAutospacing="1" w:after="100" w:afterAutospacing="1" w:line="276" w:lineRule="auto"/>
        <w:jc w:val="center"/>
        <w:rPr>
          <w:rFonts w:asciiTheme="majorHAnsi" w:eastAsia="Times New Roman" w:hAnsiTheme="majorHAnsi" w:cstheme="majorHAnsi"/>
          <w:sz w:val="32"/>
          <w:szCs w:val="32"/>
          <w:vertAlign w:val="subscript"/>
          <w:lang w:eastAsia="en-GB"/>
        </w:rPr>
      </w:pPr>
    </w:p>
    <w:p w14:paraId="15662AD4" w14:textId="0FE10D20" w:rsidR="000C49C1" w:rsidRPr="00191ADB" w:rsidRDefault="00474459" w:rsidP="00191AD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noProof/>
          <w:sz w:val="24"/>
          <w:szCs w:val="24"/>
          <w:lang w:eastAsia="en-GB"/>
        </w:rPr>
        <w:lastRenderedPageBreak/>
        <w:drawing>
          <wp:anchor distT="0" distB="0" distL="114300" distR="114300" simplePos="0" relativeHeight="251652096" behindDoc="0" locked="0" layoutInCell="1" allowOverlap="1" wp14:anchorId="3145B962" wp14:editId="028765AF">
            <wp:simplePos x="0" y="0"/>
            <wp:positionH relativeFrom="column">
              <wp:posOffset>3411220</wp:posOffset>
            </wp:positionH>
            <wp:positionV relativeFrom="paragraph">
              <wp:posOffset>27305</wp:posOffset>
            </wp:positionV>
            <wp:extent cx="3200400" cy="2709545"/>
            <wp:effectExtent l="0" t="0" r="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200400" cy="270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ADB">
        <w:rPr>
          <w:rFonts w:eastAsia="Times New Roman" w:cstheme="minorHAnsi"/>
          <w:sz w:val="24"/>
          <w:szCs w:val="24"/>
          <w:lang w:eastAsia="en-GB"/>
        </w:rPr>
        <w:t xml:space="preserve">Absorption von Röntgenstrahlung XAS: Erklären Sie die in der Graphik dargestellte Unstetigkeiten der Absorptions- bzw. Extinktionskoeffizienten der Atome N, S, Se und </w:t>
      </w:r>
      <w:proofErr w:type="spellStart"/>
      <w:r w:rsidRPr="00191ADB">
        <w:rPr>
          <w:rFonts w:eastAsia="Times New Roman" w:cstheme="minorHAnsi"/>
          <w:sz w:val="24"/>
          <w:szCs w:val="24"/>
          <w:lang w:eastAsia="en-GB"/>
        </w:rPr>
        <w:t>Hg</w:t>
      </w:r>
      <w:proofErr w:type="spellEnd"/>
      <w:r w:rsidRPr="00191ADB">
        <w:rPr>
          <w:rFonts w:eastAsia="Times New Roman" w:cstheme="minorHAnsi"/>
          <w:sz w:val="24"/>
          <w:szCs w:val="24"/>
          <w:lang w:eastAsia="en-GB"/>
        </w:rPr>
        <w:t>! Wofür wird die Röntgenabsorptionsspektroskopie XAS bzw. EXAFS in der Bioanalytik eingesetzt?</w:t>
      </w:r>
    </w:p>
    <w:p w14:paraId="68572929" w14:textId="72D2FACF" w:rsidR="00474459" w:rsidRPr="00191ADB" w:rsidRDefault="00474459"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22ECCD23" w14:textId="59A5EBE8" w:rsidR="00474459" w:rsidRPr="00191ADB" w:rsidRDefault="00474459"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6DF80D08" w14:textId="6018E883" w:rsidR="00F66AC0" w:rsidRPr="00191ADB" w:rsidRDefault="00F66AC0"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369CC621" w14:textId="51DEED61" w:rsidR="00F66AC0" w:rsidRPr="00191ADB" w:rsidRDefault="00440E8F"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Auf dem Muster</w:t>
      </w:r>
      <w:r w:rsidR="00F66AC0" w:rsidRPr="00191ADB">
        <w:rPr>
          <w:rFonts w:asciiTheme="majorHAnsi" w:eastAsia="Times New Roman" w:hAnsiTheme="majorHAnsi" w:cstheme="majorHAnsi"/>
          <w:sz w:val="24"/>
          <w:szCs w:val="24"/>
          <w:lang w:eastAsia="en-GB"/>
        </w:rPr>
        <w:t xml:space="preserve"> dieser </w:t>
      </w:r>
      <w:proofErr w:type="spellStart"/>
      <w:r w:rsidR="00F66AC0" w:rsidRPr="00191ADB">
        <w:rPr>
          <w:rFonts w:asciiTheme="majorHAnsi" w:eastAsia="Times New Roman" w:hAnsiTheme="majorHAnsi" w:cstheme="majorHAnsi"/>
          <w:sz w:val="24"/>
          <w:szCs w:val="24"/>
          <w:lang w:eastAsia="en-GB"/>
        </w:rPr>
        <w:t>Absoptionskanten</w:t>
      </w:r>
      <w:proofErr w:type="spellEnd"/>
      <w:r w:rsidR="00F66AC0" w:rsidRPr="00191ADB">
        <w:rPr>
          <w:rFonts w:asciiTheme="majorHAnsi" w:eastAsia="Times New Roman" w:hAnsiTheme="majorHAnsi" w:cstheme="majorHAnsi"/>
          <w:sz w:val="24"/>
          <w:szCs w:val="24"/>
          <w:lang w:eastAsia="en-GB"/>
        </w:rPr>
        <w:t xml:space="preserve"> (</w:t>
      </w:r>
      <w:r w:rsidRPr="00191ADB">
        <w:rPr>
          <w:rFonts w:asciiTheme="majorHAnsi" w:eastAsia="Times New Roman" w:hAnsiTheme="majorHAnsi" w:cstheme="majorHAnsi"/>
          <w:sz w:val="24"/>
          <w:szCs w:val="24"/>
          <w:lang w:eastAsia="en-GB"/>
        </w:rPr>
        <w:t>Peaks</w:t>
      </w:r>
      <w:r w:rsidR="00F66AC0" w:rsidRPr="00191ADB">
        <w:rPr>
          <w:rFonts w:asciiTheme="majorHAnsi" w:eastAsia="Times New Roman" w:hAnsiTheme="majorHAnsi" w:cstheme="majorHAnsi"/>
          <w:sz w:val="24"/>
          <w:szCs w:val="24"/>
          <w:lang w:eastAsia="en-GB"/>
        </w:rPr>
        <w:t xml:space="preserve">) können wir feststellen um welche Elemente es sich handelt. Elemente absorbieren bei einer </w:t>
      </w:r>
      <w:proofErr w:type="gramStart"/>
      <w:r w:rsidR="00F66AC0" w:rsidRPr="00191ADB">
        <w:rPr>
          <w:rFonts w:asciiTheme="majorHAnsi" w:eastAsia="Times New Roman" w:hAnsiTheme="majorHAnsi" w:cstheme="majorHAnsi"/>
          <w:sz w:val="24"/>
          <w:szCs w:val="24"/>
          <w:lang w:eastAsia="en-GB"/>
        </w:rPr>
        <w:t>ganz spezifisch</w:t>
      </w:r>
      <w:proofErr w:type="gramEnd"/>
      <w:r w:rsidR="00F66AC0" w:rsidRPr="00191ADB">
        <w:rPr>
          <w:rFonts w:asciiTheme="majorHAnsi" w:eastAsia="Times New Roman" w:hAnsiTheme="majorHAnsi" w:cstheme="majorHAnsi"/>
          <w:sz w:val="24"/>
          <w:szCs w:val="24"/>
          <w:lang w:eastAsia="en-GB"/>
        </w:rPr>
        <w:t xml:space="preserve"> Wellenlänge Energie. Die K, L und M </w:t>
      </w:r>
      <w:r w:rsidRPr="00191ADB">
        <w:rPr>
          <w:rFonts w:asciiTheme="majorHAnsi" w:eastAsia="Times New Roman" w:hAnsiTheme="majorHAnsi" w:cstheme="majorHAnsi"/>
          <w:sz w:val="24"/>
          <w:szCs w:val="24"/>
          <w:lang w:eastAsia="en-GB"/>
        </w:rPr>
        <w:t xml:space="preserve">hindeuten aus welche schale dieser Atome die Elektronen herausgeschossen sind. Deswegen absorbieren </w:t>
      </w:r>
      <w:proofErr w:type="gramStart"/>
      <w:r w:rsidRPr="00191ADB">
        <w:rPr>
          <w:rFonts w:asciiTheme="majorHAnsi" w:eastAsia="Times New Roman" w:hAnsiTheme="majorHAnsi" w:cstheme="majorHAnsi"/>
          <w:sz w:val="24"/>
          <w:szCs w:val="24"/>
          <w:lang w:eastAsia="en-GB"/>
        </w:rPr>
        <w:t>ganz spezifisch</w:t>
      </w:r>
      <w:proofErr w:type="gramEnd"/>
      <w:r w:rsidRPr="00191ADB">
        <w:rPr>
          <w:rFonts w:asciiTheme="majorHAnsi" w:eastAsia="Times New Roman" w:hAnsiTheme="majorHAnsi" w:cstheme="majorHAnsi"/>
          <w:sz w:val="24"/>
          <w:szCs w:val="24"/>
          <w:lang w:eastAsia="en-GB"/>
        </w:rPr>
        <w:t xml:space="preserve"> diesen Metallen auf diese Energie. </w:t>
      </w:r>
    </w:p>
    <w:p w14:paraId="619C6D07" w14:textId="1E19C9A1" w:rsidR="00440E8F" w:rsidRPr="00191ADB" w:rsidRDefault="00440E8F"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roofErr w:type="spellStart"/>
      <w:r w:rsidRPr="00191ADB">
        <w:rPr>
          <w:rFonts w:asciiTheme="majorHAnsi" w:eastAsia="Times New Roman" w:hAnsiTheme="majorHAnsi" w:cstheme="majorHAnsi"/>
          <w:sz w:val="24"/>
          <w:szCs w:val="24"/>
          <w:lang w:eastAsia="en-GB"/>
        </w:rPr>
        <w:t>Abrorptionskoeffizient</w:t>
      </w:r>
      <w:proofErr w:type="spellEnd"/>
      <w:r w:rsidRPr="00191ADB">
        <w:rPr>
          <w:rFonts w:asciiTheme="majorHAnsi" w:eastAsia="Times New Roman" w:hAnsiTheme="majorHAnsi" w:cstheme="majorHAnsi"/>
          <w:sz w:val="24"/>
          <w:szCs w:val="24"/>
          <w:lang w:eastAsia="en-GB"/>
        </w:rPr>
        <w:t xml:space="preserve"> hängt von Wellenlänge ab. </w:t>
      </w:r>
    </w:p>
    <w:p w14:paraId="5E58E9AC" w14:textId="77777777" w:rsidR="00381B6F" w:rsidRPr="00191ADB" w:rsidRDefault="00381B6F" w:rsidP="00191ADB">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0896336C" w14:textId="01FCA03D" w:rsidR="00184770" w:rsidRPr="00191ADB" w:rsidRDefault="00184770" w:rsidP="00191AD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Was passiert zu Elektronen wehrend Fluoreszenz?</w:t>
      </w:r>
    </w:p>
    <w:p w14:paraId="46859DC9" w14:textId="536BA41E" w:rsidR="00184770" w:rsidRPr="00191ADB" w:rsidRDefault="00184770" w:rsidP="00191ADB">
      <w:pPr>
        <w:spacing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Fluoreszenz ist die spontane Emission von Licht kurz nach der Anregung eines Materials durch Licht. Dabei sind die emittierten Photonen in der Regel energieärmer als die vorher absorbierten.</w:t>
      </w:r>
    </w:p>
    <w:p w14:paraId="44647F6D" w14:textId="27655293" w:rsidR="00381B6F" w:rsidRPr="00191ADB" w:rsidRDefault="00381B6F" w:rsidP="00191ADB">
      <w:pPr>
        <w:spacing w:line="276" w:lineRule="auto"/>
        <w:ind w:left="360"/>
        <w:jc w:val="both"/>
        <w:rPr>
          <w:rFonts w:asciiTheme="majorHAnsi" w:hAnsiTheme="majorHAnsi" w:cstheme="majorHAnsi"/>
          <w:sz w:val="24"/>
          <w:szCs w:val="24"/>
        </w:rPr>
      </w:pPr>
      <w:r w:rsidRPr="00191ADB">
        <w:rPr>
          <w:rFonts w:asciiTheme="majorHAnsi" w:hAnsiTheme="majorHAnsi" w:cstheme="majorHAnsi"/>
          <w:sz w:val="24"/>
          <w:szCs w:val="24"/>
        </w:rPr>
        <w:t xml:space="preserve">bei </w:t>
      </w:r>
      <w:hyperlink r:id="rId60" w:tooltip="Fluoreszenz" w:history="1">
        <w:r w:rsidRPr="00191ADB">
          <w:rPr>
            <w:rStyle w:val="Hyperlink"/>
            <w:rFonts w:asciiTheme="majorHAnsi" w:hAnsiTheme="majorHAnsi" w:cstheme="majorHAnsi"/>
            <w:color w:val="auto"/>
            <w:sz w:val="24"/>
            <w:szCs w:val="24"/>
            <w:u w:val="none"/>
          </w:rPr>
          <w:t>Fluoreszenz</w:t>
        </w:r>
      </w:hyperlink>
      <w:r w:rsidRPr="00191ADB">
        <w:rPr>
          <w:rFonts w:asciiTheme="majorHAnsi" w:hAnsiTheme="majorHAnsi" w:cstheme="majorHAnsi"/>
          <w:sz w:val="24"/>
          <w:szCs w:val="24"/>
        </w:rPr>
        <w:t xml:space="preserve"> tritt Die Stokes-Verschiebung auf. Die </w:t>
      </w:r>
      <w:r w:rsidRPr="00191ADB">
        <w:rPr>
          <w:rFonts w:asciiTheme="majorHAnsi" w:hAnsiTheme="majorHAnsi" w:cstheme="majorHAnsi"/>
          <w:b/>
          <w:bCs/>
          <w:sz w:val="24"/>
          <w:szCs w:val="24"/>
        </w:rPr>
        <w:t>Stokes-Verschiebung</w:t>
      </w:r>
      <w:r w:rsidRPr="00191ADB">
        <w:rPr>
          <w:rFonts w:asciiTheme="majorHAnsi" w:hAnsiTheme="majorHAnsi" w:cstheme="majorHAnsi"/>
          <w:sz w:val="24"/>
          <w:szCs w:val="24"/>
        </w:rPr>
        <w:t xml:space="preserve"> (</w:t>
      </w:r>
      <w:hyperlink r:id="rId61" w:tooltip="Englische Sprache" w:history="1">
        <w:r w:rsidRPr="00191ADB">
          <w:rPr>
            <w:rStyle w:val="Hyperlink"/>
            <w:rFonts w:asciiTheme="majorHAnsi" w:hAnsiTheme="majorHAnsi" w:cstheme="majorHAnsi"/>
            <w:color w:val="auto"/>
            <w:sz w:val="24"/>
            <w:szCs w:val="24"/>
            <w:u w:val="none"/>
          </w:rPr>
          <w:t>englisch</w:t>
        </w:r>
      </w:hyperlink>
      <w:r w:rsidRPr="00191ADB">
        <w:rPr>
          <w:rFonts w:asciiTheme="majorHAnsi" w:hAnsiTheme="majorHAnsi" w:cstheme="majorHAnsi"/>
          <w:sz w:val="24"/>
          <w:szCs w:val="24"/>
        </w:rPr>
        <w:t xml:space="preserve"> </w:t>
      </w:r>
      <w:r w:rsidRPr="00191ADB">
        <w:rPr>
          <w:rFonts w:asciiTheme="majorHAnsi" w:hAnsiTheme="majorHAnsi" w:cstheme="majorHAnsi"/>
          <w:i/>
          <w:iCs/>
          <w:sz w:val="24"/>
          <w:szCs w:val="24"/>
        </w:rPr>
        <w:t>Stokes shift</w:t>
      </w:r>
      <w:r w:rsidRPr="00191ADB">
        <w:rPr>
          <w:rFonts w:asciiTheme="majorHAnsi" w:hAnsiTheme="majorHAnsi" w:cstheme="majorHAnsi"/>
          <w:sz w:val="24"/>
          <w:szCs w:val="24"/>
        </w:rPr>
        <w:t xml:space="preserve">) ist die Verschiebung der </w:t>
      </w:r>
      <w:hyperlink r:id="rId62" w:tooltip="Wellenlänge" w:history="1">
        <w:r w:rsidRPr="00191ADB">
          <w:rPr>
            <w:rStyle w:val="Hyperlink"/>
            <w:rFonts w:asciiTheme="majorHAnsi" w:hAnsiTheme="majorHAnsi" w:cstheme="majorHAnsi"/>
            <w:color w:val="auto"/>
            <w:sz w:val="24"/>
            <w:szCs w:val="24"/>
            <w:u w:val="none"/>
          </w:rPr>
          <w:t>Wellenlänge</w:t>
        </w:r>
      </w:hyperlink>
      <w:r w:rsidRPr="00191ADB">
        <w:rPr>
          <w:rFonts w:asciiTheme="majorHAnsi" w:hAnsiTheme="majorHAnsi" w:cstheme="majorHAnsi"/>
          <w:sz w:val="24"/>
          <w:szCs w:val="24"/>
        </w:rPr>
        <w:t xml:space="preserve"> bzw. der </w:t>
      </w:r>
      <w:hyperlink r:id="rId63" w:tooltip="Frequenz" w:history="1">
        <w:r w:rsidRPr="00191ADB">
          <w:rPr>
            <w:rStyle w:val="Hyperlink"/>
            <w:rFonts w:asciiTheme="majorHAnsi" w:hAnsiTheme="majorHAnsi" w:cstheme="majorHAnsi"/>
            <w:color w:val="auto"/>
            <w:sz w:val="24"/>
            <w:szCs w:val="24"/>
            <w:u w:val="none"/>
          </w:rPr>
          <w:t>Frequenz</w:t>
        </w:r>
      </w:hyperlink>
      <w:r w:rsidRPr="00191ADB">
        <w:rPr>
          <w:rFonts w:asciiTheme="majorHAnsi" w:hAnsiTheme="majorHAnsi" w:cstheme="majorHAnsi"/>
          <w:sz w:val="24"/>
          <w:szCs w:val="24"/>
        </w:rPr>
        <w:t xml:space="preserve"> von </w:t>
      </w:r>
      <w:hyperlink r:id="rId64" w:tooltip="Licht" w:history="1">
        <w:r w:rsidRPr="00191ADB">
          <w:rPr>
            <w:rStyle w:val="Hyperlink"/>
            <w:rFonts w:asciiTheme="majorHAnsi" w:hAnsiTheme="majorHAnsi" w:cstheme="majorHAnsi"/>
            <w:color w:val="auto"/>
            <w:sz w:val="24"/>
            <w:szCs w:val="24"/>
            <w:u w:val="none"/>
          </w:rPr>
          <w:t>Licht</w:t>
        </w:r>
      </w:hyperlink>
      <w:r w:rsidRPr="00191ADB">
        <w:rPr>
          <w:rFonts w:asciiTheme="majorHAnsi" w:hAnsiTheme="majorHAnsi" w:cstheme="majorHAnsi"/>
          <w:sz w:val="24"/>
          <w:szCs w:val="24"/>
        </w:rPr>
        <w:t xml:space="preserve"> (</w:t>
      </w:r>
      <w:hyperlink r:id="rId65" w:tooltip="Elektromagnetische Strahlung" w:history="1">
        <w:r w:rsidRPr="00191ADB">
          <w:rPr>
            <w:rStyle w:val="Hyperlink"/>
            <w:rFonts w:asciiTheme="majorHAnsi" w:hAnsiTheme="majorHAnsi" w:cstheme="majorHAnsi"/>
            <w:color w:val="auto"/>
            <w:sz w:val="24"/>
            <w:szCs w:val="24"/>
            <w:u w:val="none"/>
          </w:rPr>
          <w:t>elektromagnetischer Strahlung</w:t>
        </w:r>
      </w:hyperlink>
      <w:r w:rsidRPr="00191ADB">
        <w:rPr>
          <w:rFonts w:asciiTheme="majorHAnsi" w:hAnsiTheme="majorHAnsi" w:cstheme="majorHAnsi"/>
          <w:sz w:val="24"/>
          <w:szCs w:val="24"/>
        </w:rPr>
        <w:t xml:space="preserve">) zwischen </w:t>
      </w:r>
      <w:hyperlink r:id="rId66" w:tooltip="Absorption (Physik)" w:history="1">
        <w:r w:rsidRPr="00191ADB">
          <w:rPr>
            <w:rStyle w:val="Hyperlink"/>
            <w:rFonts w:asciiTheme="majorHAnsi" w:hAnsiTheme="majorHAnsi" w:cstheme="majorHAnsi"/>
            <w:color w:val="auto"/>
            <w:sz w:val="24"/>
            <w:szCs w:val="24"/>
            <w:u w:val="none"/>
          </w:rPr>
          <w:t>Absorption</w:t>
        </w:r>
      </w:hyperlink>
      <w:r w:rsidRPr="00191ADB">
        <w:rPr>
          <w:rFonts w:asciiTheme="majorHAnsi" w:hAnsiTheme="majorHAnsi" w:cstheme="majorHAnsi"/>
          <w:sz w:val="24"/>
          <w:szCs w:val="24"/>
        </w:rPr>
        <w:t xml:space="preserve"> und </w:t>
      </w:r>
      <w:hyperlink r:id="rId67" w:tooltip="Spontane Emission" w:history="1">
        <w:r w:rsidRPr="00191ADB">
          <w:rPr>
            <w:rStyle w:val="Hyperlink"/>
            <w:rFonts w:asciiTheme="majorHAnsi" w:hAnsiTheme="majorHAnsi" w:cstheme="majorHAnsi"/>
            <w:color w:val="auto"/>
            <w:sz w:val="24"/>
            <w:szCs w:val="24"/>
            <w:u w:val="none"/>
          </w:rPr>
          <w:t>Emission</w:t>
        </w:r>
      </w:hyperlink>
      <w:r w:rsidRPr="00191ADB">
        <w:rPr>
          <w:rFonts w:asciiTheme="majorHAnsi" w:hAnsiTheme="majorHAnsi" w:cstheme="majorHAnsi"/>
          <w:sz w:val="24"/>
          <w:szCs w:val="24"/>
        </w:rPr>
        <w:t>.</w:t>
      </w:r>
    </w:p>
    <w:p w14:paraId="751D9030" w14:textId="0CDCDB09" w:rsidR="00381B6F" w:rsidRPr="00191ADB" w:rsidRDefault="00381B6F" w:rsidP="00191ADB">
      <w:pPr>
        <w:spacing w:line="276" w:lineRule="auto"/>
        <w:ind w:left="360"/>
        <w:jc w:val="both"/>
        <w:rPr>
          <w:rFonts w:asciiTheme="majorHAnsi" w:eastAsia="Times New Roman" w:hAnsiTheme="majorHAnsi" w:cstheme="majorHAnsi"/>
          <w:sz w:val="28"/>
          <w:szCs w:val="28"/>
          <w:lang w:eastAsia="en-GB"/>
        </w:rPr>
      </w:pPr>
      <w:r w:rsidRPr="00191ADB">
        <w:rPr>
          <w:rFonts w:asciiTheme="majorHAnsi" w:eastAsia="Times New Roman" w:hAnsiTheme="majorHAnsi" w:cstheme="majorHAnsi"/>
          <w:noProof/>
          <w:sz w:val="28"/>
          <w:szCs w:val="28"/>
          <w:lang w:eastAsia="en-GB"/>
        </w:rPr>
        <w:drawing>
          <wp:inline distT="0" distB="0" distL="0" distR="0" wp14:anchorId="3309CA7C" wp14:editId="1F548DA5">
            <wp:extent cx="1708030" cy="2860359"/>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18381" cy="2877694"/>
                    </a:xfrm>
                    <a:prstGeom prst="rect">
                      <a:avLst/>
                    </a:prstGeom>
                    <a:noFill/>
                    <a:ln>
                      <a:noFill/>
                    </a:ln>
                  </pic:spPr>
                </pic:pic>
              </a:graphicData>
            </a:graphic>
          </wp:inline>
        </w:drawing>
      </w:r>
      <w:r w:rsidRPr="00191ADB">
        <w:rPr>
          <w:rFonts w:asciiTheme="majorHAnsi" w:eastAsia="Times New Roman" w:hAnsiTheme="majorHAnsi" w:cstheme="majorHAnsi"/>
          <w:sz w:val="28"/>
          <w:szCs w:val="28"/>
          <w:lang w:eastAsia="en-GB"/>
        </w:rPr>
        <w:t xml:space="preserve"> </w:t>
      </w:r>
      <w:r w:rsidRPr="00191ADB">
        <w:rPr>
          <w:rFonts w:asciiTheme="majorHAnsi" w:eastAsia="Times New Roman" w:hAnsiTheme="majorHAnsi" w:cstheme="majorHAnsi"/>
          <w:noProof/>
          <w:sz w:val="28"/>
          <w:szCs w:val="28"/>
          <w:lang w:eastAsia="en-GB"/>
        </w:rPr>
        <w:drawing>
          <wp:inline distT="0" distB="0" distL="0" distR="0" wp14:anchorId="2163B9BF" wp14:editId="09CAA6B9">
            <wp:extent cx="2045928" cy="213011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057743" cy="2142412"/>
                    </a:xfrm>
                    <a:prstGeom prst="rect">
                      <a:avLst/>
                    </a:prstGeom>
                    <a:noFill/>
                    <a:ln>
                      <a:noFill/>
                    </a:ln>
                  </pic:spPr>
                </pic:pic>
              </a:graphicData>
            </a:graphic>
          </wp:inline>
        </w:drawing>
      </w:r>
      <w:r w:rsidRPr="00191ADB">
        <w:rPr>
          <w:rFonts w:asciiTheme="majorHAnsi" w:eastAsia="Times New Roman" w:hAnsiTheme="majorHAnsi" w:cstheme="majorHAnsi"/>
          <w:sz w:val="28"/>
          <w:szCs w:val="28"/>
          <w:lang w:eastAsia="en-GB"/>
        </w:rPr>
        <w:t xml:space="preserve"> </w:t>
      </w:r>
      <w:r w:rsidRPr="00191ADB">
        <w:rPr>
          <w:rFonts w:asciiTheme="majorHAnsi" w:eastAsia="Times New Roman" w:hAnsiTheme="majorHAnsi" w:cstheme="majorHAnsi"/>
          <w:noProof/>
          <w:sz w:val="28"/>
          <w:szCs w:val="28"/>
          <w:lang w:eastAsia="en-GB"/>
        </w:rPr>
        <w:drawing>
          <wp:inline distT="0" distB="0" distL="0" distR="0" wp14:anchorId="20472968" wp14:editId="3E6ABF07">
            <wp:extent cx="2113472" cy="2206401"/>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129065" cy="2222680"/>
                    </a:xfrm>
                    <a:prstGeom prst="rect">
                      <a:avLst/>
                    </a:prstGeom>
                    <a:noFill/>
                    <a:ln>
                      <a:noFill/>
                    </a:ln>
                  </pic:spPr>
                </pic:pic>
              </a:graphicData>
            </a:graphic>
          </wp:inline>
        </w:drawing>
      </w:r>
    </w:p>
    <w:p w14:paraId="446FBBAC" w14:textId="5951E739" w:rsidR="00BD59AB" w:rsidRPr="00191ADB" w:rsidRDefault="00BD59AB" w:rsidP="00191ADB">
      <w:pPr>
        <w:spacing w:line="276" w:lineRule="auto"/>
        <w:ind w:left="360"/>
        <w:jc w:val="both"/>
        <w:rPr>
          <w:rStyle w:val="rphighlightallclass"/>
        </w:rPr>
      </w:pPr>
      <w:r w:rsidRPr="00191ADB">
        <w:rPr>
          <w:rStyle w:val="rphighlightallclass"/>
        </w:rPr>
        <w:t xml:space="preserve"> </w:t>
      </w:r>
    </w:p>
    <w:p w14:paraId="70DB3E22" w14:textId="591A3E09" w:rsidR="00BD59AB" w:rsidRDefault="00BD59AB" w:rsidP="00191ADB">
      <w:pPr>
        <w:spacing w:line="276" w:lineRule="auto"/>
        <w:ind w:left="360"/>
        <w:jc w:val="both"/>
        <w:rPr>
          <w:rStyle w:val="rphighlightallclass"/>
        </w:rPr>
      </w:pPr>
    </w:p>
    <w:p w14:paraId="5ECAD282" w14:textId="25FAAD01" w:rsidR="00D95AF6" w:rsidRDefault="00D95AF6" w:rsidP="00191ADB">
      <w:pPr>
        <w:spacing w:line="276" w:lineRule="auto"/>
        <w:ind w:left="360"/>
        <w:jc w:val="both"/>
        <w:rPr>
          <w:rStyle w:val="rphighlightallclass"/>
        </w:rPr>
      </w:pPr>
    </w:p>
    <w:p w14:paraId="1CCBC8CC" w14:textId="77777777" w:rsidR="00D95AF6" w:rsidRPr="00191ADB" w:rsidRDefault="00D95AF6" w:rsidP="00191ADB">
      <w:pPr>
        <w:spacing w:line="276" w:lineRule="auto"/>
        <w:ind w:left="360"/>
        <w:jc w:val="both"/>
        <w:rPr>
          <w:rStyle w:val="rphighlightallclass"/>
        </w:rPr>
      </w:pPr>
    </w:p>
    <w:p w14:paraId="12B811FF" w14:textId="77777777" w:rsid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 xml:space="preserve">In der </w:t>
      </w:r>
      <w:r w:rsidRPr="00191ADB">
        <w:rPr>
          <w:rFonts w:asciiTheme="majorHAnsi" w:hAnsiTheme="majorHAnsi" w:cstheme="majorHAnsi"/>
          <w:b/>
          <w:bCs/>
          <w:lang w:val="de-DE"/>
        </w:rPr>
        <w:t>Fluoreszenzspektroskopie</w:t>
      </w:r>
      <w:r w:rsidRPr="00191ADB">
        <w:rPr>
          <w:rFonts w:asciiTheme="majorHAnsi" w:hAnsiTheme="majorHAnsi" w:cstheme="majorHAnsi"/>
          <w:lang w:val="de-DE"/>
        </w:rPr>
        <w:t xml:space="preserve"> ist die Stokes-Verschiebung die Differenz zwischen der spektralen Position des Maximums der ersten Absorptionsbande und dem Maximum der Fluoreszenzemission und kann entweder in Einheiten der Wellenlänge oder der Wellenzahl ausgedrückt werden, wie in Abbildung 2.3,4 dargestellt</w:t>
      </w:r>
    </w:p>
    <w:p w14:paraId="4A84DC75" w14:textId="7487A454" w:rsidR="003A1263" w:rsidRPr="00191ADB" w:rsidRDefault="003A1263" w:rsidP="00191ADB">
      <w:pPr>
        <w:pStyle w:val="NormalWeb"/>
        <w:spacing w:line="276" w:lineRule="auto"/>
        <w:ind w:left="360"/>
        <w:jc w:val="center"/>
        <w:rPr>
          <w:rFonts w:asciiTheme="majorHAnsi" w:hAnsiTheme="majorHAnsi" w:cstheme="majorHAnsi"/>
          <w:lang w:val="de-DE"/>
        </w:rPr>
      </w:pPr>
      <w:r w:rsidRPr="00191ADB">
        <w:rPr>
          <w:rFonts w:asciiTheme="majorHAnsi" w:hAnsiTheme="majorHAnsi" w:cstheme="majorHAnsi"/>
          <w:noProof/>
          <w:color w:val="0000FF"/>
          <w:lang w:val="de-DE"/>
        </w:rPr>
        <w:drawing>
          <wp:inline distT="0" distB="0" distL="0" distR="0" wp14:anchorId="061598B5" wp14:editId="202F55BF">
            <wp:extent cx="3597216" cy="2952031"/>
            <wp:effectExtent l="0" t="0" r="0" b="0"/>
            <wp:docPr id="81" name="Picture 81" descr="Stokes shift">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tokes shift">
                      <a:hlinkClick r:id="rId71"/>
                    </pic:cNvPr>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625469" cy="2975216"/>
                    </a:xfrm>
                    <a:prstGeom prst="rect">
                      <a:avLst/>
                    </a:prstGeom>
                    <a:noFill/>
                    <a:ln>
                      <a:noFill/>
                    </a:ln>
                  </pic:spPr>
                </pic:pic>
              </a:graphicData>
            </a:graphic>
          </wp:inline>
        </w:drawing>
      </w:r>
    </w:p>
    <w:p w14:paraId="660A4F51" w14:textId="77777777"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color w:val="C00200"/>
          <w:lang w:val="de-DE"/>
        </w:rPr>
        <w:t>Figure 2:</w:t>
      </w:r>
      <w:r w:rsidRPr="00191ADB">
        <w:rPr>
          <w:rFonts w:asciiTheme="majorHAnsi" w:hAnsiTheme="majorHAnsi" w:cstheme="majorHAnsi"/>
          <w:lang w:val="de-DE"/>
        </w:rPr>
        <w:t xml:space="preserve"> Definition </w:t>
      </w:r>
      <w:proofErr w:type="spellStart"/>
      <w:r w:rsidRPr="00191ADB">
        <w:rPr>
          <w:rFonts w:asciiTheme="majorHAnsi" w:hAnsiTheme="majorHAnsi" w:cstheme="majorHAnsi"/>
          <w:lang w:val="de-DE"/>
        </w:rPr>
        <w:t>of</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the</w:t>
      </w:r>
      <w:proofErr w:type="spellEnd"/>
      <w:r w:rsidRPr="00191ADB">
        <w:rPr>
          <w:rFonts w:asciiTheme="majorHAnsi" w:hAnsiTheme="majorHAnsi" w:cstheme="majorHAnsi"/>
          <w:lang w:val="de-DE"/>
        </w:rPr>
        <w:t xml:space="preserve"> Stokes shift </w:t>
      </w:r>
      <w:proofErr w:type="spellStart"/>
      <w:r w:rsidRPr="00191ADB">
        <w:rPr>
          <w:rFonts w:asciiTheme="majorHAnsi" w:hAnsiTheme="majorHAnsi" w:cstheme="majorHAnsi"/>
          <w:lang w:val="de-DE"/>
        </w:rPr>
        <w:t>for</w:t>
      </w:r>
      <w:proofErr w:type="spellEnd"/>
      <w:r w:rsidRPr="00191ADB">
        <w:rPr>
          <w:rFonts w:asciiTheme="majorHAnsi" w:hAnsiTheme="majorHAnsi" w:cstheme="majorHAnsi"/>
          <w:lang w:val="de-DE"/>
        </w:rPr>
        <w:t xml:space="preserve"> fluorescence.</w:t>
      </w:r>
      <w:r w:rsidRPr="00191ADB">
        <w:rPr>
          <w:rFonts w:asciiTheme="majorHAnsi" w:hAnsiTheme="majorHAnsi" w:cstheme="majorHAnsi"/>
          <w:vertAlign w:val="superscript"/>
          <w:lang w:val="de-DE"/>
        </w:rPr>
        <w:t>4</w:t>
      </w:r>
    </w:p>
    <w:p w14:paraId="4FA732CF" w14:textId="1E36C1DE"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 xml:space="preserve">Das Ausmaß der Stokes-Verschiebung hängt von dem jeweiligen Fluorophor und seiner Solvatationsumgebung ab, wobei </w:t>
      </w:r>
      <w:proofErr w:type="spellStart"/>
      <w:r w:rsidRPr="00191ADB">
        <w:rPr>
          <w:rFonts w:asciiTheme="majorHAnsi" w:hAnsiTheme="majorHAnsi" w:cstheme="majorHAnsi"/>
          <w:lang w:val="de-DE"/>
        </w:rPr>
        <w:t>polarere</w:t>
      </w:r>
      <w:proofErr w:type="spellEnd"/>
      <w:r w:rsidRPr="00191ADB">
        <w:rPr>
          <w:rFonts w:asciiTheme="majorHAnsi" w:hAnsiTheme="majorHAnsi" w:cstheme="majorHAnsi"/>
          <w:lang w:val="de-DE"/>
        </w:rPr>
        <w:t xml:space="preserve"> Lösungsmittel in der Regel zu größeren Stokes-Verschiebungen führen. Die Emissions- und Absorptionsspektren von zwei Fluorophoren mit einer kleinen und einer großen Stokes-Verschiebung sind in Abbildung 3 dargestellt.</w:t>
      </w:r>
    </w:p>
    <w:p w14:paraId="3EFD95F5" w14:textId="35B81533" w:rsidR="003A1263" w:rsidRPr="00191ADB" w:rsidRDefault="00D95AF6" w:rsidP="00191ADB">
      <w:pPr>
        <w:pStyle w:val="NormalWeb"/>
        <w:spacing w:line="276" w:lineRule="auto"/>
        <w:ind w:left="360"/>
        <w:jc w:val="center"/>
        <w:rPr>
          <w:rFonts w:asciiTheme="majorHAnsi" w:hAnsiTheme="majorHAnsi" w:cstheme="majorHAnsi"/>
          <w:lang w:val="de-DE"/>
        </w:rPr>
      </w:pPr>
      <w:r w:rsidRPr="00191ADB">
        <w:rPr>
          <w:rFonts w:asciiTheme="majorHAnsi" w:hAnsiTheme="majorHAnsi" w:cstheme="majorHAnsi"/>
          <w:noProof/>
          <w:color w:val="0000FF"/>
          <w:lang w:val="de-DE"/>
        </w:rPr>
        <w:drawing>
          <wp:anchor distT="0" distB="0" distL="114300" distR="114300" simplePos="0" relativeHeight="251653120" behindDoc="0" locked="0" layoutInCell="1" allowOverlap="1" wp14:anchorId="05900457" wp14:editId="52F950EF">
            <wp:simplePos x="0" y="0"/>
            <wp:positionH relativeFrom="column">
              <wp:posOffset>185420</wp:posOffset>
            </wp:positionH>
            <wp:positionV relativeFrom="paragraph">
              <wp:posOffset>14605</wp:posOffset>
            </wp:positionV>
            <wp:extent cx="3614420" cy="4799330"/>
            <wp:effectExtent l="0" t="0" r="0" b="0"/>
            <wp:wrapSquare wrapText="bothSides"/>
            <wp:docPr id="80" name="Picture 80" descr="rhodamine 6g fluorescence absorption">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rhodamine 6g fluorescence absorption">
                      <a:hlinkClick r:id="rId73"/>
                    </pic:cNvP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614420" cy="47993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6E9C57" w14:textId="6B42332D" w:rsidR="003A1263"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color w:val="C00200"/>
          <w:lang w:val="de-DE"/>
        </w:rPr>
        <w:t>Figure 3</w:t>
      </w:r>
      <w:r w:rsidRPr="00191ADB">
        <w:rPr>
          <w:rFonts w:asciiTheme="majorHAnsi" w:hAnsiTheme="majorHAnsi" w:cstheme="majorHAnsi"/>
          <w:lang w:val="de-DE"/>
        </w:rPr>
        <w:t xml:space="preserve"> The </w:t>
      </w:r>
      <w:proofErr w:type="spellStart"/>
      <w:r w:rsidRPr="00191ADB">
        <w:rPr>
          <w:rFonts w:asciiTheme="majorHAnsi" w:hAnsiTheme="majorHAnsi" w:cstheme="majorHAnsi"/>
          <w:lang w:val="de-DE"/>
        </w:rPr>
        <w:t>absorption</w:t>
      </w:r>
      <w:proofErr w:type="spellEnd"/>
      <w:r w:rsidRPr="00191ADB">
        <w:rPr>
          <w:rFonts w:asciiTheme="majorHAnsi" w:hAnsiTheme="majorHAnsi" w:cstheme="majorHAnsi"/>
          <w:lang w:val="de-DE"/>
        </w:rPr>
        <w:t xml:space="preserve"> and </w:t>
      </w:r>
      <w:proofErr w:type="spellStart"/>
      <w:r w:rsidRPr="00191ADB">
        <w:rPr>
          <w:rFonts w:asciiTheme="majorHAnsi" w:hAnsiTheme="majorHAnsi" w:cstheme="majorHAnsi"/>
          <w:lang w:val="de-DE"/>
        </w:rPr>
        <w:t>emission</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spectra</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of</w:t>
      </w:r>
      <w:proofErr w:type="spellEnd"/>
      <w:r w:rsidRPr="00191ADB">
        <w:rPr>
          <w:rFonts w:asciiTheme="majorHAnsi" w:hAnsiTheme="majorHAnsi" w:cstheme="majorHAnsi"/>
          <w:lang w:val="de-DE"/>
        </w:rPr>
        <w:t xml:space="preserve"> Rhodamine 6G in </w:t>
      </w:r>
      <w:proofErr w:type="spellStart"/>
      <w:r w:rsidRPr="00191ADB">
        <w:rPr>
          <w:rFonts w:asciiTheme="majorHAnsi" w:hAnsiTheme="majorHAnsi" w:cstheme="majorHAnsi"/>
          <w:lang w:val="de-DE"/>
        </w:rPr>
        <w:lastRenderedPageBreak/>
        <w:t>ethanol</w:t>
      </w:r>
      <w:proofErr w:type="spellEnd"/>
      <w:r w:rsidRPr="00191ADB">
        <w:rPr>
          <w:rFonts w:asciiTheme="majorHAnsi" w:hAnsiTheme="majorHAnsi" w:cstheme="majorHAnsi"/>
          <w:lang w:val="de-DE"/>
        </w:rPr>
        <w:t xml:space="preserve"> and 4-(</w:t>
      </w:r>
      <w:proofErr w:type="spellStart"/>
      <w:proofErr w:type="gramStart"/>
      <w:r w:rsidRPr="00191ADB">
        <w:rPr>
          <w:rFonts w:asciiTheme="majorHAnsi" w:hAnsiTheme="majorHAnsi" w:cstheme="majorHAnsi"/>
          <w:lang w:val="de-DE"/>
        </w:rPr>
        <w:t>Dicyanomethylene</w:t>
      </w:r>
      <w:proofErr w:type="spellEnd"/>
      <w:r w:rsidRPr="00191ADB">
        <w:rPr>
          <w:rFonts w:asciiTheme="majorHAnsi" w:hAnsiTheme="majorHAnsi" w:cstheme="majorHAnsi"/>
          <w:lang w:val="de-DE"/>
        </w:rPr>
        <w:t>)-</w:t>
      </w:r>
      <w:proofErr w:type="gramEnd"/>
      <w:r w:rsidRPr="00191ADB">
        <w:rPr>
          <w:rFonts w:asciiTheme="majorHAnsi" w:hAnsiTheme="majorHAnsi" w:cstheme="majorHAnsi"/>
          <w:lang w:val="de-DE"/>
        </w:rPr>
        <w:t>2-methyl-6-(4-dimethylaminostyryl)-4H-pyran (DCM) in 0.1 M H</w:t>
      </w:r>
      <w:r w:rsidRPr="00191ADB">
        <w:rPr>
          <w:rFonts w:asciiTheme="majorHAnsi" w:hAnsiTheme="majorHAnsi" w:cstheme="majorHAnsi"/>
          <w:vertAlign w:val="subscript"/>
          <w:lang w:val="de-DE"/>
        </w:rPr>
        <w:t>2</w:t>
      </w:r>
      <w:r w:rsidRPr="00191ADB">
        <w:rPr>
          <w:rFonts w:asciiTheme="majorHAnsi" w:hAnsiTheme="majorHAnsi" w:cstheme="majorHAnsi"/>
          <w:lang w:val="de-DE"/>
        </w:rPr>
        <w:t>SO</w:t>
      </w:r>
      <w:r w:rsidRPr="00191ADB">
        <w:rPr>
          <w:rFonts w:asciiTheme="majorHAnsi" w:hAnsiTheme="majorHAnsi" w:cstheme="majorHAnsi"/>
          <w:vertAlign w:val="subscript"/>
          <w:lang w:val="de-DE"/>
        </w:rPr>
        <w:t>4</w:t>
      </w:r>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measured</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using</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the</w:t>
      </w:r>
      <w:proofErr w:type="spellEnd"/>
      <w:r w:rsidRPr="00191ADB">
        <w:rPr>
          <w:rFonts w:asciiTheme="majorHAnsi" w:hAnsiTheme="majorHAnsi" w:cstheme="majorHAnsi"/>
          <w:lang w:val="de-DE"/>
        </w:rPr>
        <w:t xml:space="preserve"> </w:t>
      </w:r>
      <w:hyperlink r:id="rId75" w:history="1">
        <w:r w:rsidRPr="00191ADB">
          <w:rPr>
            <w:rStyle w:val="Hyperlink"/>
            <w:rFonts w:asciiTheme="majorHAnsi" w:eastAsiaTheme="majorEastAsia" w:hAnsiTheme="majorHAnsi" w:cstheme="majorHAnsi"/>
            <w:lang w:val="de-DE"/>
          </w:rPr>
          <w:t xml:space="preserve">FS5 </w:t>
        </w:r>
        <w:proofErr w:type="spellStart"/>
        <w:r w:rsidRPr="00191ADB">
          <w:rPr>
            <w:rStyle w:val="Hyperlink"/>
            <w:rFonts w:asciiTheme="majorHAnsi" w:eastAsiaTheme="majorEastAsia" w:hAnsiTheme="majorHAnsi" w:cstheme="majorHAnsi"/>
            <w:lang w:val="de-DE"/>
          </w:rPr>
          <w:t>Spectrofluorometer</w:t>
        </w:r>
        <w:proofErr w:type="spellEnd"/>
      </w:hyperlink>
      <w:r w:rsidRPr="00191ADB">
        <w:rPr>
          <w:rFonts w:asciiTheme="majorHAnsi" w:hAnsiTheme="majorHAnsi" w:cstheme="majorHAnsi"/>
          <w:lang w:val="de-DE"/>
        </w:rPr>
        <w:t>.</w:t>
      </w:r>
    </w:p>
    <w:p w14:paraId="65B23477" w14:textId="2D075D59" w:rsidR="00D95AF6" w:rsidRDefault="00D95AF6" w:rsidP="00191ADB">
      <w:pPr>
        <w:pStyle w:val="NormalWeb"/>
        <w:spacing w:line="276" w:lineRule="auto"/>
        <w:ind w:left="360"/>
        <w:jc w:val="both"/>
        <w:rPr>
          <w:rFonts w:asciiTheme="majorHAnsi" w:hAnsiTheme="majorHAnsi" w:cstheme="majorHAnsi"/>
          <w:lang w:val="de-DE"/>
        </w:rPr>
      </w:pPr>
    </w:p>
    <w:p w14:paraId="0E94F175" w14:textId="02FFCBFB" w:rsidR="00D95AF6" w:rsidRDefault="00D95AF6" w:rsidP="00191ADB">
      <w:pPr>
        <w:pStyle w:val="NormalWeb"/>
        <w:spacing w:line="276" w:lineRule="auto"/>
        <w:ind w:left="360"/>
        <w:jc w:val="both"/>
        <w:rPr>
          <w:rFonts w:asciiTheme="majorHAnsi" w:hAnsiTheme="majorHAnsi" w:cstheme="majorHAnsi"/>
          <w:lang w:val="de-DE"/>
        </w:rPr>
      </w:pPr>
    </w:p>
    <w:p w14:paraId="2A4111AF" w14:textId="1D503494" w:rsidR="00D95AF6" w:rsidRDefault="00D95AF6" w:rsidP="00191ADB">
      <w:pPr>
        <w:pStyle w:val="NormalWeb"/>
        <w:spacing w:line="276" w:lineRule="auto"/>
        <w:ind w:left="360"/>
        <w:jc w:val="both"/>
        <w:rPr>
          <w:rFonts w:asciiTheme="majorHAnsi" w:hAnsiTheme="majorHAnsi" w:cstheme="majorHAnsi"/>
          <w:lang w:val="de-DE"/>
        </w:rPr>
      </w:pPr>
    </w:p>
    <w:p w14:paraId="28FDDF9E" w14:textId="2E787FAD" w:rsidR="00D95AF6" w:rsidRDefault="00D95AF6" w:rsidP="00191ADB">
      <w:pPr>
        <w:pStyle w:val="NormalWeb"/>
        <w:spacing w:line="276" w:lineRule="auto"/>
        <w:ind w:left="360"/>
        <w:jc w:val="both"/>
        <w:rPr>
          <w:rFonts w:asciiTheme="majorHAnsi" w:hAnsiTheme="majorHAnsi" w:cstheme="majorHAnsi"/>
          <w:lang w:val="de-DE"/>
        </w:rPr>
      </w:pPr>
    </w:p>
    <w:p w14:paraId="5FC6CA11" w14:textId="77777777" w:rsidR="00D95AF6" w:rsidRPr="00191ADB" w:rsidRDefault="00D95AF6" w:rsidP="00191ADB">
      <w:pPr>
        <w:pStyle w:val="NormalWeb"/>
        <w:spacing w:line="276" w:lineRule="auto"/>
        <w:ind w:left="360"/>
        <w:jc w:val="both"/>
        <w:rPr>
          <w:rFonts w:asciiTheme="majorHAnsi" w:hAnsiTheme="majorHAnsi" w:cstheme="majorHAnsi"/>
          <w:lang w:val="de-DE"/>
        </w:rPr>
      </w:pPr>
    </w:p>
    <w:p w14:paraId="02054A69" w14:textId="77777777" w:rsidR="003A1263" w:rsidRPr="00D95AF6" w:rsidRDefault="003A1263" w:rsidP="00191ADB">
      <w:pPr>
        <w:pStyle w:val="NormalWeb"/>
        <w:spacing w:line="276" w:lineRule="auto"/>
        <w:ind w:left="360"/>
        <w:jc w:val="both"/>
        <w:rPr>
          <w:rFonts w:asciiTheme="majorHAnsi" w:hAnsiTheme="majorHAnsi" w:cstheme="majorHAnsi"/>
          <w:b/>
          <w:bCs/>
          <w:lang w:val="de-DE"/>
        </w:rPr>
      </w:pPr>
      <w:r w:rsidRPr="00191ADB">
        <w:rPr>
          <w:rFonts w:asciiTheme="majorHAnsi" w:hAnsiTheme="majorHAnsi" w:cstheme="majorHAnsi"/>
          <w:lang w:val="de-DE"/>
        </w:rPr>
        <w:t xml:space="preserve">Der Ursprung der Stokes-Verschiebung wird üblicherweise in einem Perrin-Jablonski-Diagramm als eine anfängliche Anregung zu einem </w:t>
      </w:r>
      <w:r w:rsidRPr="00D95AF6">
        <w:rPr>
          <w:rFonts w:asciiTheme="majorHAnsi" w:hAnsiTheme="majorHAnsi" w:cstheme="majorHAnsi"/>
          <w:b/>
          <w:bCs/>
          <w:lang w:val="de-DE"/>
        </w:rPr>
        <w:t>höheren Schwingungsniveau</w:t>
      </w:r>
      <w:r w:rsidRPr="00191ADB">
        <w:rPr>
          <w:rFonts w:asciiTheme="majorHAnsi" w:hAnsiTheme="majorHAnsi" w:cstheme="majorHAnsi"/>
          <w:lang w:val="de-DE"/>
        </w:rPr>
        <w:t xml:space="preserve"> des S1 dargestellt, gefolgt von einem </w:t>
      </w:r>
      <w:r w:rsidRPr="00D95AF6">
        <w:rPr>
          <w:rFonts w:asciiTheme="majorHAnsi" w:hAnsiTheme="majorHAnsi" w:cstheme="majorHAnsi"/>
          <w:b/>
          <w:bCs/>
          <w:lang w:val="de-DE"/>
        </w:rPr>
        <w:t>schnellen nicht-strahlenden Zerfall</w:t>
      </w:r>
      <w:r w:rsidRPr="00191ADB">
        <w:rPr>
          <w:rFonts w:asciiTheme="majorHAnsi" w:hAnsiTheme="majorHAnsi" w:cstheme="majorHAnsi"/>
          <w:lang w:val="de-DE"/>
        </w:rPr>
        <w:t xml:space="preserve"> zum Schwingungsgrundzustand des S1 (Abbildung 4), was bedeutet, dass </w:t>
      </w:r>
      <w:r w:rsidRPr="00D95AF6">
        <w:rPr>
          <w:rFonts w:asciiTheme="majorHAnsi" w:hAnsiTheme="majorHAnsi" w:cstheme="majorHAnsi"/>
          <w:b/>
          <w:bCs/>
          <w:lang w:val="de-DE"/>
        </w:rPr>
        <w:t>die Fluoreszenz eine niedrigere Energie als das absorbierte Photon und daher eine längere Wellenlänge hat.</w:t>
      </w:r>
    </w:p>
    <w:p w14:paraId="1641F0DA" w14:textId="029CEE29" w:rsidR="003A1263" w:rsidRPr="00191ADB" w:rsidRDefault="003A1263" w:rsidP="00D95AF6">
      <w:pPr>
        <w:pStyle w:val="NormalWeb"/>
        <w:spacing w:line="276" w:lineRule="auto"/>
        <w:jc w:val="center"/>
        <w:rPr>
          <w:rFonts w:asciiTheme="majorHAnsi" w:hAnsiTheme="majorHAnsi" w:cstheme="majorHAnsi"/>
          <w:lang w:val="de-DE"/>
        </w:rPr>
      </w:pPr>
      <w:r w:rsidRPr="00191ADB">
        <w:rPr>
          <w:rFonts w:asciiTheme="majorHAnsi" w:hAnsiTheme="majorHAnsi" w:cstheme="majorHAnsi"/>
          <w:noProof/>
          <w:color w:val="0000FF"/>
          <w:lang w:val="de-DE"/>
        </w:rPr>
        <w:drawing>
          <wp:inline distT="0" distB="0" distL="0" distR="0" wp14:anchorId="01033402" wp14:editId="41A2C4C7">
            <wp:extent cx="2892257" cy="3467819"/>
            <wp:effectExtent l="0" t="0" r="0" b="0"/>
            <wp:docPr id="79" name="Picture 79" descr="Diagram&#10;&#10;Description automatically generated">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Diagram&#10;&#10;Description automatically generated">
                      <a:hlinkClick r:id="rId76"/>
                    </pic:cNvPr>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901645" cy="3479075"/>
                    </a:xfrm>
                    <a:prstGeom prst="rect">
                      <a:avLst/>
                    </a:prstGeom>
                    <a:noFill/>
                    <a:ln>
                      <a:noFill/>
                    </a:ln>
                  </pic:spPr>
                </pic:pic>
              </a:graphicData>
            </a:graphic>
          </wp:inline>
        </w:drawing>
      </w:r>
    </w:p>
    <w:p w14:paraId="7AC18A9F" w14:textId="77777777"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color w:val="C00200"/>
          <w:lang w:val="de-DE"/>
        </w:rPr>
        <w:t>Figure 4</w:t>
      </w:r>
      <w:r w:rsidRPr="00191ADB">
        <w:rPr>
          <w:rFonts w:asciiTheme="majorHAnsi" w:hAnsiTheme="majorHAnsi" w:cstheme="majorHAnsi"/>
          <w:lang w:val="de-DE"/>
        </w:rPr>
        <w:t xml:space="preserve"> Perrin-Jablonski </w:t>
      </w:r>
      <w:proofErr w:type="spellStart"/>
      <w:r w:rsidRPr="00191ADB">
        <w:rPr>
          <w:rFonts w:asciiTheme="majorHAnsi" w:hAnsiTheme="majorHAnsi" w:cstheme="majorHAnsi"/>
          <w:lang w:val="de-DE"/>
        </w:rPr>
        <w:t>showing</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the</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vibrational</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relaxation</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origin</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of</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the</w:t>
      </w:r>
      <w:proofErr w:type="spellEnd"/>
      <w:r w:rsidRPr="00191ADB">
        <w:rPr>
          <w:rFonts w:asciiTheme="majorHAnsi" w:hAnsiTheme="majorHAnsi" w:cstheme="majorHAnsi"/>
          <w:lang w:val="de-DE"/>
        </w:rPr>
        <w:t xml:space="preserve"> Stokes Shift.</w:t>
      </w:r>
    </w:p>
    <w:p w14:paraId="6DDD831F" w14:textId="7F244D0C" w:rsidR="003A1263" w:rsidRPr="00191ADB" w:rsidRDefault="003A1263" w:rsidP="00D95AF6">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 xml:space="preserve">Die Darstellung in Abbildung 4 ist zwar korrekt, wirft aber die Frage auf, warum das absorbierte Photon in den schwingungsangeregten Zustand S1, v&gt;0 und nicht in den schwingungsarmen Grundzustand S1, v=0 übergeht? Denn wenn der Absorptionsübergang S0, v=0 -&gt; S1, v=0 und der Fluoreszenzübergang S1, v=0 -&gt; S0, v=0 wäre, gäbe es keine Stokes-Verschiebung, da die </w:t>
      </w:r>
      <w:r w:rsidRPr="00191ADB">
        <w:rPr>
          <w:rFonts w:asciiTheme="majorHAnsi" w:hAnsiTheme="majorHAnsi" w:cstheme="majorHAnsi"/>
          <w:lang w:val="de-DE"/>
        </w:rPr>
        <w:lastRenderedPageBreak/>
        <w:t xml:space="preserve">Übergänge </w:t>
      </w:r>
      <w:proofErr w:type="spellStart"/>
      <w:r w:rsidRPr="00191ADB">
        <w:rPr>
          <w:rFonts w:asciiTheme="majorHAnsi" w:hAnsiTheme="majorHAnsi" w:cstheme="majorHAnsi"/>
          <w:lang w:val="de-DE"/>
        </w:rPr>
        <w:t>isoenergetisch</w:t>
      </w:r>
      <w:proofErr w:type="spellEnd"/>
      <w:r w:rsidRPr="00191ADB">
        <w:rPr>
          <w:rFonts w:asciiTheme="majorHAnsi" w:hAnsiTheme="majorHAnsi" w:cstheme="majorHAnsi"/>
          <w:lang w:val="de-DE"/>
        </w:rPr>
        <w:t xml:space="preserve"> sind. Die Antwort auf diese Frage lautet, dass diese zusätzlichen Übergänge zwar auftreten, aber weniger intensiv sind.</w:t>
      </w:r>
    </w:p>
    <w:p w14:paraId="154A19C7" w14:textId="7798B91E" w:rsidR="003A1263" w:rsidRPr="00191ADB" w:rsidRDefault="003A1263" w:rsidP="00D95AF6">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Die Intensität eines Übergangs wird durch die Populationsdifferenz zwischen Anfangs- und Endzustand und die Übergangswahrscheinlichkeit zwischen diesen Zuständen bestimmt, die mit Hilfe des Franck-Condon-Prinzips berechnet werden kann.</w:t>
      </w:r>
    </w:p>
    <w:p w14:paraId="56CBA9FA" w14:textId="77777777"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Klassischerweise besagt das Franck-Condon-Prinzip, dass ein elektronischer Übergang stattfindet, ohne dass sich die Position der Kerne des Moleküls ändert. Diese Annäherung ist gültig, da Kerne viel massiver sind als Elektronen und sich daher im Vergleich zu den schnellen elektronischen Übergängen relativ langsam bewegen und das Molekül bei der Anregung zum S1 zunächst eine Nichtgleichgewichtstrennung der Kerne aufweist, die dann wieder in ihre Gleichgewichtspositionen zurückkehren müssen.</w:t>
      </w:r>
    </w:p>
    <w:p w14:paraId="5E44CEFC" w14:textId="77777777" w:rsidR="003A1263" w:rsidRPr="00191ADB" w:rsidRDefault="003A1263" w:rsidP="00191ADB">
      <w:pPr>
        <w:pStyle w:val="NormalWeb"/>
        <w:spacing w:line="276" w:lineRule="auto"/>
        <w:ind w:left="360"/>
        <w:jc w:val="both"/>
        <w:rPr>
          <w:rFonts w:asciiTheme="majorHAnsi" w:hAnsiTheme="majorHAnsi" w:cstheme="majorHAnsi"/>
          <w:lang w:val="de-DE"/>
        </w:rPr>
      </w:pPr>
    </w:p>
    <w:p w14:paraId="02F3C29D" w14:textId="3902BBBF" w:rsidR="003A1263" w:rsidRPr="00191ADB" w:rsidRDefault="003A1263" w:rsidP="00D95AF6">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Im quantenmechanischen Bild des Franck-Condon-Prinzips lässt sich die Wellenfunktion des Molekülzustands aufgrund des Massenunterschieds zwischen den Kernen und den Elektronen in eine elektronische Komponente und eine Kernkomponente (Schwingung) aufteilen (Born-Oppenheimer-Näherung). Die Übergangswahrscheinlichkeit zwischen den einzelnen Schwingungsniveaus von S0 und S1 ist dann proportional zum Überlappungsintegral zwischen ihren Schwingungswellenfunktionen.</w:t>
      </w:r>
    </w:p>
    <w:p w14:paraId="45C74241" w14:textId="03F5D9D0" w:rsidR="003A1263" w:rsidRPr="00191ADB" w:rsidRDefault="003A1263" w:rsidP="00D95AF6">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lang w:val="de-DE"/>
        </w:rPr>
        <w:t>Durch Kombination dieser beiden Beschreibungen kann ein hybrides klassisch-</w:t>
      </w:r>
      <w:proofErr w:type="spellStart"/>
      <w:r w:rsidRPr="00191ADB">
        <w:rPr>
          <w:rFonts w:asciiTheme="majorHAnsi" w:hAnsiTheme="majorHAnsi" w:cstheme="majorHAnsi"/>
          <w:lang w:val="de-DE"/>
        </w:rPr>
        <w:t>quantisches</w:t>
      </w:r>
      <w:proofErr w:type="spellEnd"/>
      <w:r w:rsidRPr="00191ADB">
        <w:rPr>
          <w:rFonts w:asciiTheme="majorHAnsi" w:hAnsiTheme="majorHAnsi" w:cstheme="majorHAnsi"/>
          <w:lang w:val="de-DE"/>
        </w:rPr>
        <w:t xml:space="preserve"> Bild des Konzepts gezeichnet werden (Abbildung 5). Die y-Achse ist die Energie des Moleküls und die x-Achse ist der Abstand zwischen den Kernen. Die schwarzen quadratischen Kurven sind die Potentialtöpfe des Kernabstands der S0- und S1-Zustände (unter der vereinfachenden Annahme, dass das Molekül ein zweiatomiger harmonischer Oszillator ist) und die roten Kurven sind die Wellenfunktionen der quantisierten Schwingungsniveaus. Der Boden jeder Vertiefung ist der Gleichgewichtsabstand zwischen den Kernen in diesem Zustand, d. h. die Bindungslänge, die in S1 aufgrund der höheren Energie größer ist als in S0.</w:t>
      </w:r>
    </w:p>
    <w:p w14:paraId="28ED7EE8" w14:textId="6E74319F"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noProof/>
          <w:color w:val="0000FF"/>
          <w:lang w:val="de-DE"/>
        </w:rPr>
        <w:lastRenderedPageBreak/>
        <w:drawing>
          <wp:inline distT="0" distB="0" distL="0" distR="0" wp14:anchorId="72EEDF41" wp14:editId="1C63EBF9">
            <wp:extent cx="2812211" cy="4682178"/>
            <wp:effectExtent l="0" t="0" r="0" b="0"/>
            <wp:docPr id="78" name="Picture 78" descr="Chart&#10;&#10;Description automatically generated">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Chart&#10;&#10;Description automatically generated">
                      <a:hlinkClick r:id="rId78"/>
                    </pic:cNvPr>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830941" cy="4713362"/>
                    </a:xfrm>
                    <a:prstGeom prst="rect">
                      <a:avLst/>
                    </a:prstGeom>
                    <a:noFill/>
                    <a:ln>
                      <a:noFill/>
                    </a:ln>
                  </pic:spPr>
                </pic:pic>
              </a:graphicData>
            </a:graphic>
          </wp:inline>
        </w:drawing>
      </w:r>
    </w:p>
    <w:p w14:paraId="3A2A530A" w14:textId="77777777" w:rsidR="003A1263" w:rsidRPr="00191ADB" w:rsidRDefault="003A1263" w:rsidP="00191ADB">
      <w:pPr>
        <w:pStyle w:val="NormalWeb"/>
        <w:spacing w:line="276" w:lineRule="auto"/>
        <w:ind w:left="360"/>
        <w:jc w:val="both"/>
        <w:rPr>
          <w:rFonts w:asciiTheme="majorHAnsi" w:hAnsiTheme="majorHAnsi" w:cstheme="majorHAnsi"/>
          <w:lang w:val="de-DE"/>
        </w:rPr>
      </w:pPr>
      <w:r w:rsidRPr="00191ADB">
        <w:rPr>
          <w:rFonts w:asciiTheme="majorHAnsi" w:hAnsiTheme="majorHAnsi" w:cstheme="majorHAnsi"/>
          <w:color w:val="C00200"/>
          <w:lang w:val="de-DE"/>
        </w:rPr>
        <w:t>Figure 5</w:t>
      </w:r>
      <w:r w:rsidRPr="00191ADB">
        <w:rPr>
          <w:rFonts w:asciiTheme="majorHAnsi" w:hAnsiTheme="majorHAnsi" w:cstheme="majorHAnsi"/>
          <w:lang w:val="de-DE"/>
        </w:rPr>
        <w:t xml:space="preserve"> The Franck-Condon </w:t>
      </w:r>
      <w:proofErr w:type="spellStart"/>
      <w:r w:rsidRPr="00191ADB">
        <w:rPr>
          <w:rFonts w:asciiTheme="majorHAnsi" w:hAnsiTheme="majorHAnsi" w:cstheme="majorHAnsi"/>
          <w:lang w:val="de-DE"/>
        </w:rPr>
        <w:t>Principle</w:t>
      </w:r>
      <w:proofErr w:type="spellEnd"/>
      <w:r w:rsidRPr="00191ADB">
        <w:rPr>
          <w:rFonts w:asciiTheme="majorHAnsi" w:hAnsiTheme="majorHAnsi" w:cstheme="majorHAnsi"/>
          <w:lang w:val="de-DE"/>
        </w:rPr>
        <w:t xml:space="preserve"> in a </w:t>
      </w:r>
      <w:proofErr w:type="spellStart"/>
      <w:r w:rsidRPr="00191ADB">
        <w:rPr>
          <w:rFonts w:asciiTheme="majorHAnsi" w:hAnsiTheme="majorHAnsi" w:cstheme="majorHAnsi"/>
          <w:lang w:val="de-DE"/>
        </w:rPr>
        <w:t>nuclear</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coordinate</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energy</w:t>
      </w:r>
      <w:proofErr w:type="spellEnd"/>
      <w:r w:rsidRPr="00191ADB">
        <w:rPr>
          <w:rFonts w:asciiTheme="majorHAnsi" w:hAnsiTheme="majorHAnsi" w:cstheme="majorHAnsi"/>
          <w:lang w:val="de-DE"/>
        </w:rPr>
        <w:t xml:space="preserve"> </w:t>
      </w:r>
      <w:proofErr w:type="spellStart"/>
      <w:r w:rsidRPr="00191ADB">
        <w:rPr>
          <w:rFonts w:asciiTheme="majorHAnsi" w:hAnsiTheme="majorHAnsi" w:cstheme="majorHAnsi"/>
          <w:lang w:val="de-DE"/>
        </w:rPr>
        <w:t>diagram</w:t>
      </w:r>
      <w:proofErr w:type="spellEnd"/>
      <w:r w:rsidRPr="00191ADB">
        <w:rPr>
          <w:rFonts w:asciiTheme="majorHAnsi" w:hAnsiTheme="majorHAnsi" w:cstheme="majorHAnsi"/>
          <w:lang w:val="de-DE"/>
        </w:rPr>
        <w:t>.</w:t>
      </w:r>
    </w:p>
    <w:p w14:paraId="162F0CF4" w14:textId="41A7B010" w:rsidR="003A1263" w:rsidRPr="00191ADB" w:rsidRDefault="003A1263" w:rsidP="00D95AF6">
      <w:pPr>
        <w:spacing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Bei Raumtemperatur ist das v=0-Niveau des S0 am stärksten besiedelt (Boltzmann-Verteilung), so dass der Großteil der Absorption (blauer Pfeil) von diesem Niveau ausgeht. Der Pfeil ist vertikal, da sich die Kerne während der Zeitskala des Absorptionsübergangs nicht bewegen. Der stärkste Absorptionsübergang findet auf dem S1-Schwingungsniveau statt, das die größte Wellenfunktionsüberlappung (höchste Wellenfunktionsamplitude am Ort des blauen Pfeils) mit dem v=0-Niveau des S0 aufweist. Aufgrund des größeren Abstands zwischen den Kernen im S1-Zustand handelt es sich nie um das v=0-Niveau, sondern um ein höheres Schwingungsniveau wie v=2, wie in Abbildung 5 dargestellt, und dieser Übergang bestimmt die Wellenlänge des Maximums des Absorptionsspektrums.</w:t>
      </w:r>
    </w:p>
    <w:p w14:paraId="73D2FFEB" w14:textId="2E399E0C" w:rsidR="00013A1A" w:rsidRDefault="003A1263" w:rsidP="00013A1A">
      <w:pPr>
        <w:spacing w:line="276" w:lineRule="auto"/>
        <w:ind w:left="360"/>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Diese überschüssige Schwingungsenergie geht schnell verloren, und die Fluoreszenz wird immer vom v=0-Niveau des S1 ausgehen. Analog zum Absorptionsfall wird der stärkste Fluoreszenzübergang (grüner Pfeil) zum Schwingungsniveau des S0 mit der größten Wellenfunktionsüberlappung mit dem v=0 des S1 erfolgen, und dieser Übergang wird das Maximum des Fluoreszenzspektrums definieren. Das Maximum des Fluoreszenzspektrums wird daher immer bei einer größeren Wellenlänge als das Absorptionsmaximum auftreten, und dies ist der Ursprung der Stokes-Verschiebun</w:t>
      </w:r>
      <w:r w:rsidR="00013A1A">
        <w:rPr>
          <w:rFonts w:asciiTheme="majorHAnsi" w:eastAsia="Times New Roman" w:hAnsiTheme="majorHAnsi" w:cstheme="majorHAnsi"/>
          <w:sz w:val="24"/>
          <w:szCs w:val="24"/>
          <w:lang w:eastAsia="en-GB"/>
        </w:rPr>
        <w:t>g.</w:t>
      </w:r>
    </w:p>
    <w:p w14:paraId="4E72E5CD" w14:textId="77777777" w:rsidR="00590696" w:rsidRPr="00186426" w:rsidRDefault="00590696" w:rsidP="00590696">
      <w:pPr>
        <w:pStyle w:val="ListParagraph"/>
        <w:numPr>
          <w:ilvl w:val="0"/>
          <w:numId w:val="3"/>
        </w:numPr>
        <w:spacing w:before="100" w:beforeAutospacing="1" w:after="100" w:afterAutospacing="1" w:line="276" w:lineRule="auto"/>
        <w:jc w:val="both"/>
        <w:rPr>
          <w:rFonts w:asciiTheme="majorHAnsi" w:eastAsia="Times New Roman" w:hAnsiTheme="majorHAnsi" w:cstheme="majorHAnsi"/>
          <w:sz w:val="24"/>
          <w:szCs w:val="24"/>
          <w:lang w:eastAsia="en-GB"/>
        </w:rPr>
      </w:pPr>
      <w:r w:rsidRPr="00191ADB">
        <w:rPr>
          <w:sz w:val="24"/>
          <w:szCs w:val="24"/>
        </w:rPr>
        <w:lastRenderedPageBreak/>
        <w:t xml:space="preserve">Sie regen eine </w:t>
      </w:r>
      <w:proofErr w:type="spellStart"/>
      <w:r w:rsidRPr="00191ADB">
        <w:rPr>
          <w:sz w:val="24"/>
          <w:szCs w:val="24"/>
        </w:rPr>
        <w:t>transgenic</w:t>
      </w:r>
      <w:proofErr w:type="spellEnd"/>
      <w:r w:rsidRPr="00191ADB">
        <w:rPr>
          <w:sz w:val="24"/>
          <w:szCs w:val="24"/>
        </w:rPr>
        <w:t xml:space="preserve"> </w:t>
      </w:r>
      <w:proofErr w:type="spellStart"/>
      <w:r w:rsidRPr="00191ADB">
        <w:rPr>
          <w:sz w:val="24"/>
          <w:szCs w:val="24"/>
        </w:rPr>
        <w:t>mouse</w:t>
      </w:r>
      <w:proofErr w:type="spellEnd"/>
      <w:r w:rsidRPr="00191ADB">
        <w:rPr>
          <w:sz w:val="24"/>
          <w:szCs w:val="24"/>
        </w:rPr>
        <w:t xml:space="preserve"> </w:t>
      </w:r>
      <w:proofErr w:type="spellStart"/>
      <w:r w:rsidRPr="00191ADB">
        <w:rPr>
          <w:sz w:val="24"/>
          <w:szCs w:val="24"/>
        </w:rPr>
        <w:t>expressing</w:t>
      </w:r>
      <w:proofErr w:type="spellEnd"/>
      <w:r w:rsidRPr="00191ADB">
        <w:rPr>
          <w:sz w:val="24"/>
          <w:szCs w:val="24"/>
        </w:rPr>
        <w:t xml:space="preserve"> </w:t>
      </w:r>
      <w:proofErr w:type="spellStart"/>
      <w:r w:rsidRPr="00191ADB">
        <w:rPr>
          <w:sz w:val="24"/>
          <w:szCs w:val="24"/>
        </w:rPr>
        <w:t>green</w:t>
      </w:r>
      <w:proofErr w:type="spellEnd"/>
      <w:r w:rsidRPr="00191ADB">
        <w:rPr>
          <w:sz w:val="24"/>
          <w:szCs w:val="24"/>
        </w:rPr>
        <w:t xml:space="preserve"> </w:t>
      </w:r>
      <w:proofErr w:type="spellStart"/>
      <w:r w:rsidRPr="00191ADB">
        <w:rPr>
          <w:sz w:val="24"/>
          <w:szCs w:val="24"/>
        </w:rPr>
        <w:t>fluorescent</w:t>
      </w:r>
      <w:proofErr w:type="spellEnd"/>
      <w:r w:rsidRPr="00191ADB">
        <w:rPr>
          <w:sz w:val="24"/>
          <w:szCs w:val="24"/>
        </w:rPr>
        <w:t xml:space="preserve"> Protein</w:t>
      </w:r>
      <w:r>
        <w:rPr>
          <w:sz w:val="24"/>
          <w:szCs w:val="24"/>
        </w:rPr>
        <w:t xml:space="preserve"> </w:t>
      </w:r>
      <w:r w:rsidRPr="00191ADB">
        <w:rPr>
          <w:sz w:val="24"/>
          <w:szCs w:val="24"/>
        </w:rPr>
        <w:t xml:space="preserve">mit Licht einer Wellenlänge von 395 </w:t>
      </w:r>
      <w:proofErr w:type="spellStart"/>
      <w:r w:rsidRPr="00191ADB">
        <w:rPr>
          <w:sz w:val="24"/>
          <w:szCs w:val="24"/>
        </w:rPr>
        <w:t>nm</w:t>
      </w:r>
      <w:proofErr w:type="spellEnd"/>
      <w:r w:rsidRPr="00191ADB">
        <w:rPr>
          <w:sz w:val="24"/>
          <w:szCs w:val="24"/>
        </w:rPr>
        <w:t xml:space="preserve"> an und beobachten dessen Fluoreszenz bei einer Wellenlänge von 509 nm. WARUM fluoresziert die Maus bei einer um etwa 100 </w:t>
      </w:r>
      <w:proofErr w:type="spellStart"/>
      <w:r w:rsidRPr="00191ADB">
        <w:rPr>
          <w:sz w:val="24"/>
          <w:szCs w:val="24"/>
        </w:rPr>
        <w:t>nm</w:t>
      </w:r>
      <w:proofErr w:type="spellEnd"/>
      <w:r w:rsidRPr="00191ADB">
        <w:rPr>
          <w:sz w:val="24"/>
          <w:szCs w:val="24"/>
        </w:rPr>
        <w:t xml:space="preserve"> ins Rote verschobenen Wellenlänge? Erklären Sie das Phänomen biophysikalisch. Wo verbleiben die etwa 20 % der Anregungsenergie? (</w:t>
      </w:r>
      <w:proofErr w:type="spellStart"/>
      <w:r w:rsidRPr="00191ADB">
        <w:rPr>
          <w:sz w:val="24"/>
          <w:szCs w:val="24"/>
        </w:rPr>
        <w:t>Jablonskidiagramm</w:t>
      </w:r>
      <w:proofErr w:type="spellEnd"/>
      <w:r w:rsidRPr="00191ADB">
        <w:rPr>
          <w:sz w:val="24"/>
          <w:szCs w:val="24"/>
        </w:rPr>
        <w:t>, ein Stokes shift)</w:t>
      </w:r>
    </w:p>
    <w:p w14:paraId="28E6BD9E" w14:textId="77777777" w:rsidR="00590696" w:rsidRDefault="00590696" w:rsidP="00590696">
      <w:pPr>
        <w:pStyle w:val="ListParagraph"/>
        <w:spacing w:before="100" w:beforeAutospacing="1" w:after="100" w:afterAutospacing="1" w:line="276" w:lineRule="auto"/>
        <w:ind w:left="360"/>
        <w:jc w:val="both"/>
        <w:rPr>
          <w:sz w:val="24"/>
          <w:szCs w:val="24"/>
        </w:rPr>
      </w:pPr>
    </w:p>
    <w:p w14:paraId="7370EE4D" w14:textId="519DCE49" w:rsidR="00590696" w:rsidRPr="00590696" w:rsidRDefault="00590696" w:rsidP="00590696">
      <w:pPr>
        <w:pStyle w:val="ListParagraph"/>
        <w:spacing w:before="100" w:beforeAutospacing="1" w:after="100" w:afterAutospacing="1" w:line="276" w:lineRule="auto"/>
        <w:ind w:left="360"/>
        <w:jc w:val="both"/>
        <w:rPr>
          <w:rFonts w:asciiTheme="majorHAnsi" w:hAnsiTheme="majorHAnsi" w:cstheme="majorHAnsi"/>
          <w:sz w:val="24"/>
          <w:szCs w:val="24"/>
        </w:rPr>
      </w:pPr>
      <w:r w:rsidRPr="00186426">
        <w:rPr>
          <w:rFonts w:asciiTheme="majorHAnsi" w:hAnsiTheme="majorHAnsi" w:cstheme="majorHAnsi"/>
          <w:sz w:val="24"/>
          <w:szCs w:val="24"/>
        </w:rPr>
        <w:t>Siehe oben</w:t>
      </w:r>
      <w:r>
        <w:rPr>
          <w:rFonts w:asciiTheme="majorHAnsi" w:hAnsiTheme="majorHAnsi" w:cstheme="majorHAnsi"/>
          <w:sz w:val="24"/>
          <w:szCs w:val="24"/>
        </w:rPr>
        <w:t xml:space="preserve"> (Fr. 34)</w:t>
      </w:r>
    </w:p>
    <w:p w14:paraId="6C62794A" w14:textId="277ED721" w:rsidR="00013A1A" w:rsidRPr="00013A1A" w:rsidRDefault="00013A1A" w:rsidP="00013A1A">
      <w:pPr>
        <w:pStyle w:val="ListParagraph"/>
        <w:numPr>
          <w:ilvl w:val="0"/>
          <w:numId w:val="3"/>
        </w:numPr>
        <w:spacing w:line="276" w:lineRule="auto"/>
        <w:jc w:val="both"/>
        <w:rPr>
          <w:rFonts w:eastAsia="Times New Roman" w:cstheme="minorHAnsi"/>
          <w:sz w:val="24"/>
          <w:szCs w:val="24"/>
          <w:lang w:eastAsia="en-GB"/>
        </w:rPr>
      </w:pPr>
      <w:r w:rsidRPr="00013A1A">
        <w:rPr>
          <w:rFonts w:eastAsia="Times New Roman" w:cstheme="minorHAnsi"/>
          <w:sz w:val="24"/>
          <w:szCs w:val="24"/>
          <w:lang w:eastAsia="en-GB"/>
        </w:rPr>
        <w:t>Funktionsprinzip einer Fluoreszenzmikroskop</w:t>
      </w:r>
    </w:p>
    <w:p w14:paraId="62E019A5" w14:textId="4A44A7E2" w:rsidR="00013A1A" w:rsidRDefault="00013A1A" w:rsidP="00013A1A">
      <w:pPr>
        <w:pStyle w:val="ListParagraph"/>
        <w:spacing w:line="276" w:lineRule="auto"/>
        <w:ind w:left="360"/>
        <w:jc w:val="both"/>
        <w:rPr>
          <w:rFonts w:asciiTheme="majorHAnsi" w:eastAsia="Times New Roman" w:hAnsiTheme="majorHAnsi" w:cstheme="majorHAnsi"/>
          <w:sz w:val="24"/>
          <w:szCs w:val="24"/>
          <w:lang w:eastAsia="en-GB"/>
        </w:rPr>
      </w:pPr>
    </w:p>
    <w:p w14:paraId="46E953E1" w14:textId="3186F22D" w:rsidR="00013A1A" w:rsidRDefault="00013A1A" w:rsidP="00013A1A">
      <w:pPr>
        <w:pStyle w:val="ListParagraph"/>
        <w:spacing w:line="276" w:lineRule="auto"/>
        <w:ind w:left="360"/>
        <w:jc w:val="both"/>
        <w:rPr>
          <w:rFonts w:asciiTheme="majorHAnsi" w:eastAsia="Times New Roman" w:hAnsiTheme="majorHAnsi" w:cstheme="majorHAnsi"/>
          <w:sz w:val="24"/>
          <w:szCs w:val="24"/>
          <w:lang w:eastAsia="en-GB"/>
        </w:rPr>
      </w:pPr>
      <w:r w:rsidRPr="00013A1A">
        <w:rPr>
          <w:rFonts w:asciiTheme="majorHAnsi" w:eastAsia="Times New Roman" w:hAnsiTheme="majorHAnsi" w:cstheme="majorHAnsi"/>
          <w:sz w:val="24"/>
          <w:szCs w:val="24"/>
          <w:lang w:eastAsia="en-GB"/>
        </w:rPr>
        <w:t xml:space="preserve">Die Probe wird mit Licht einer bestimmten Wellenlänge (oder mehrerer Wellenlängen) beleuchtet, das von den </w:t>
      </w:r>
      <w:r w:rsidRPr="00013A1A">
        <w:rPr>
          <w:rFonts w:asciiTheme="majorHAnsi" w:eastAsia="Times New Roman" w:hAnsiTheme="majorHAnsi" w:cstheme="majorHAnsi"/>
          <w:b/>
          <w:bCs/>
          <w:sz w:val="24"/>
          <w:szCs w:val="24"/>
          <w:lang w:eastAsia="en-GB"/>
        </w:rPr>
        <w:t>Fluorophoren</w:t>
      </w:r>
      <w:r w:rsidRPr="00013A1A">
        <w:rPr>
          <w:rFonts w:asciiTheme="majorHAnsi" w:eastAsia="Times New Roman" w:hAnsiTheme="majorHAnsi" w:cstheme="majorHAnsi"/>
          <w:sz w:val="24"/>
          <w:szCs w:val="24"/>
          <w:lang w:eastAsia="en-GB"/>
        </w:rPr>
        <w:t xml:space="preserve"> absorbiert wird, so dass diese Licht längerer Wellenlängen (d. h. in einer anderen Farbe als das absorbierte Licht) emittieren. Das Beleuchtungslicht wird durch die Verwendung eines spektralen </w:t>
      </w:r>
      <w:r w:rsidRPr="00013A1A">
        <w:rPr>
          <w:rFonts w:asciiTheme="majorHAnsi" w:eastAsia="Times New Roman" w:hAnsiTheme="majorHAnsi" w:cstheme="majorHAnsi"/>
          <w:b/>
          <w:bCs/>
          <w:sz w:val="24"/>
          <w:szCs w:val="24"/>
          <w:lang w:eastAsia="en-GB"/>
        </w:rPr>
        <w:t>Emissionsfilters</w:t>
      </w:r>
      <w:r w:rsidRPr="00013A1A">
        <w:rPr>
          <w:rFonts w:asciiTheme="majorHAnsi" w:eastAsia="Times New Roman" w:hAnsiTheme="majorHAnsi" w:cstheme="majorHAnsi"/>
          <w:sz w:val="24"/>
          <w:szCs w:val="24"/>
          <w:lang w:eastAsia="en-GB"/>
        </w:rPr>
        <w:t xml:space="preserve"> von der viel schwächeren emittierten Fluoreszenz getrennt.</w:t>
      </w:r>
    </w:p>
    <w:p w14:paraId="210587A9" w14:textId="2EA1294F" w:rsidR="009C2E57" w:rsidRDefault="009C2E57" w:rsidP="00DC1775">
      <w:pPr>
        <w:pStyle w:val="ListParagraph"/>
        <w:numPr>
          <w:ilvl w:val="0"/>
          <w:numId w:val="13"/>
        </w:numPr>
        <w:spacing w:line="276" w:lineRule="auto"/>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Kontrast ist verbessert, nicht die Auflösung. </w:t>
      </w:r>
    </w:p>
    <w:p w14:paraId="6D5E6EC0" w14:textId="1BE7E5B8" w:rsidR="00DC1775" w:rsidRPr="00DC1775" w:rsidRDefault="00DC1775" w:rsidP="00DC1775">
      <w:pPr>
        <w:pStyle w:val="ListParagraph"/>
        <w:numPr>
          <w:ilvl w:val="0"/>
          <w:numId w:val="13"/>
        </w:numPr>
        <w:spacing w:line="276" w:lineRule="auto"/>
        <w:jc w:val="both"/>
        <w:rPr>
          <w:rFonts w:asciiTheme="majorHAnsi" w:eastAsia="Times New Roman" w:hAnsiTheme="majorHAnsi" w:cstheme="majorHAnsi"/>
          <w:sz w:val="24"/>
          <w:szCs w:val="24"/>
          <w:lang w:eastAsia="en-GB"/>
        </w:rPr>
      </w:pPr>
      <w:r w:rsidRPr="00DC1775">
        <w:rPr>
          <w:rFonts w:asciiTheme="majorHAnsi" w:eastAsia="Times New Roman" w:hAnsiTheme="majorHAnsi" w:cstheme="majorHAnsi"/>
          <w:sz w:val="24"/>
          <w:szCs w:val="24"/>
          <w:lang w:eastAsia="en-GB"/>
        </w:rPr>
        <w:t>Fluoreszenz liefert Informationen über die molekulare Umgebung</w:t>
      </w:r>
      <w:r>
        <w:rPr>
          <w:rFonts w:asciiTheme="majorHAnsi" w:eastAsia="Times New Roman" w:hAnsiTheme="majorHAnsi" w:cstheme="majorHAnsi"/>
          <w:sz w:val="24"/>
          <w:szCs w:val="24"/>
          <w:lang w:eastAsia="en-GB"/>
        </w:rPr>
        <w:t xml:space="preserve"> </w:t>
      </w:r>
      <w:r w:rsidRPr="00DC1775">
        <w:rPr>
          <w:rFonts w:asciiTheme="majorHAnsi" w:eastAsia="Times New Roman" w:hAnsiTheme="majorHAnsi" w:cstheme="majorHAnsi"/>
          <w:sz w:val="24"/>
          <w:szCs w:val="24"/>
          <w:lang w:eastAsia="en-GB"/>
        </w:rPr>
        <w:t>Ionen, pH, Temperatur, Elektrisches Feld, Viskosität</w:t>
      </w:r>
    </w:p>
    <w:p w14:paraId="77BA7F48" w14:textId="5A3A3FA5" w:rsidR="00DC1775" w:rsidRDefault="00DC1775" w:rsidP="00DC1775">
      <w:pPr>
        <w:pStyle w:val="ListParagraph"/>
        <w:numPr>
          <w:ilvl w:val="0"/>
          <w:numId w:val="13"/>
        </w:numPr>
        <w:spacing w:line="276" w:lineRule="auto"/>
        <w:jc w:val="both"/>
        <w:rPr>
          <w:rFonts w:asciiTheme="majorHAnsi" w:eastAsia="Times New Roman" w:hAnsiTheme="majorHAnsi" w:cstheme="majorHAnsi"/>
          <w:sz w:val="24"/>
          <w:szCs w:val="24"/>
          <w:lang w:eastAsia="en-GB"/>
        </w:rPr>
      </w:pPr>
      <w:r w:rsidRPr="00DC1775">
        <w:rPr>
          <w:rFonts w:asciiTheme="majorHAnsi" w:eastAsia="Times New Roman" w:hAnsiTheme="majorHAnsi" w:cstheme="majorHAnsi"/>
          <w:sz w:val="24"/>
          <w:szCs w:val="24"/>
          <w:lang w:eastAsia="en-GB"/>
        </w:rPr>
        <w:t>Fluoreszenz liefert Informationen über dynamische Prozesse auf der Nanosekunden-Zeitskala</w:t>
      </w:r>
    </w:p>
    <w:p w14:paraId="07A87537" w14:textId="77EDD1A5" w:rsidR="00382A4B" w:rsidRDefault="00382A4B" w:rsidP="00DC1775">
      <w:pPr>
        <w:pStyle w:val="ListParagraph"/>
        <w:numPr>
          <w:ilvl w:val="0"/>
          <w:numId w:val="13"/>
        </w:numPr>
        <w:spacing w:line="276" w:lineRule="auto"/>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Eingriff am Objekt</w:t>
      </w:r>
    </w:p>
    <w:p w14:paraId="3DBB0DBE" w14:textId="77777777" w:rsidR="00013A1A" w:rsidRPr="00013A1A" w:rsidRDefault="00013A1A" w:rsidP="00013A1A">
      <w:pPr>
        <w:pStyle w:val="ListParagraph"/>
        <w:spacing w:line="276" w:lineRule="auto"/>
        <w:ind w:left="360"/>
        <w:jc w:val="both"/>
        <w:rPr>
          <w:rFonts w:asciiTheme="majorHAnsi" w:eastAsia="Times New Roman" w:hAnsiTheme="majorHAnsi" w:cstheme="majorHAnsi"/>
          <w:sz w:val="24"/>
          <w:szCs w:val="24"/>
          <w:lang w:eastAsia="en-GB"/>
        </w:rPr>
      </w:pPr>
    </w:p>
    <w:p w14:paraId="4C2D08D5" w14:textId="1ACF51B5" w:rsidR="00B21C22" w:rsidRPr="00191ADB" w:rsidRDefault="00B21C22" w:rsidP="00191AD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WARUM muss ich als angehende Biowissenschaftlerin oder angehender Biowissenschaftler das </w:t>
      </w:r>
      <w:proofErr w:type="spellStart"/>
      <w:r w:rsidRPr="00191ADB">
        <w:rPr>
          <w:rFonts w:eastAsia="Times New Roman" w:cstheme="minorHAnsi"/>
          <w:sz w:val="24"/>
          <w:szCs w:val="24"/>
          <w:lang w:eastAsia="en-GB"/>
        </w:rPr>
        <w:t>Snellius</w:t>
      </w:r>
      <w:proofErr w:type="spellEnd"/>
      <w:r w:rsidRPr="00191ADB">
        <w:rPr>
          <w:rFonts w:eastAsia="Times New Roman" w:cstheme="minorHAnsi"/>
          <w:sz w:val="24"/>
          <w:szCs w:val="24"/>
          <w:lang w:eastAsia="en-GB"/>
        </w:rPr>
        <w:t xml:space="preserve"> Gesetz kennen und verstehen? Nun ... um beispielsweise auch das geniale Prinzip der TIRF (TIRF–Total Internal </w:t>
      </w:r>
      <w:proofErr w:type="spellStart"/>
      <w:r w:rsidRPr="00191ADB">
        <w:rPr>
          <w:rFonts w:eastAsia="Times New Roman" w:cstheme="minorHAnsi"/>
          <w:sz w:val="24"/>
          <w:szCs w:val="24"/>
          <w:lang w:eastAsia="en-GB"/>
        </w:rPr>
        <w:t>Reflection</w:t>
      </w:r>
      <w:proofErr w:type="spellEnd"/>
      <w:r w:rsidRPr="00191ADB">
        <w:rPr>
          <w:rFonts w:eastAsia="Times New Roman" w:cstheme="minorHAnsi"/>
          <w:sz w:val="24"/>
          <w:szCs w:val="24"/>
          <w:lang w:eastAsia="en-GB"/>
        </w:rPr>
        <w:t xml:space="preserve"> </w:t>
      </w:r>
      <w:proofErr w:type="spellStart"/>
      <w:r w:rsidRPr="00191ADB">
        <w:rPr>
          <w:rFonts w:eastAsia="Times New Roman" w:cstheme="minorHAnsi"/>
          <w:sz w:val="24"/>
          <w:szCs w:val="24"/>
          <w:lang w:eastAsia="en-GB"/>
        </w:rPr>
        <w:t>Fluorescence</w:t>
      </w:r>
      <w:proofErr w:type="spellEnd"/>
      <w:r w:rsidRPr="00191ADB">
        <w:rPr>
          <w:rFonts w:eastAsia="Times New Roman" w:cstheme="minorHAnsi"/>
          <w:sz w:val="24"/>
          <w:szCs w:val="24"/>
          <w:lang w:eastAsia="en-GB"/>
        </w:rPr>
        <w:t>) Mikroskopie zur Untersuchung von Reaktionen einzelner Moleküle oder Objekte an Oberflächen zu verstehen und anwenden zu können.</w:t>
      </w:r>
      <w:r w:rsidR="00452950" w:rsidRPr="00191ADB">
        <w:rPr>
          <w:rFonts w:eastAsia="Times New Roman" w:cstheme="minorHAnsi"/>
          <w:sz w:val="24"/>
          <w:szCs w:val="24"/>
          <w:lang w:eastAsia="en-GB"/>
        </w:rPr>
        <w:t xml:space="preserve"> </w:t>
      </w:r>
      <w:r w:rsidRPr="00191ADB">
        <w:rPr>
          <w:rFonts w:eastAsia="Times New Roman" w:cstheme="minorHAnsi"/>
          <w:sz w:val="24"/>
          <w:szCs w:val="24"/>
          <w:lang w:eastAsia="en-GB"/>
        </w:rPr>
        <w:t xml:space="preserve">Typische Anwendungen kommen beispielsweise aus dem Bereich der molekularen Zellbiologie, z.B. um die Fusion von fluoreszenz-markierten Vesikeln mit Zellmembranen zu </w:t>
      </w:r>
      <w:r w:rsidR="00452950" w:rsidRPr="00191ADB">
        <w:rPr>
          <w:rFonts w:eastAsia="Times New Roman" w:cstheme="minorHAnsi"/>
          <w:sz w:val="24"/>
          <w:szCs w:val="24"/>
          <w:lang w:eastAsia="en-GB"/>
        </w:rPr>
        <w:t>visualisieren</w:t>
      </w:r>
      <w:r w:rsidRPr="00191ADB">
        <w:rPr>
          <w:rFonts w:eastAsia="Times New Roman" w:cstheme="minorHAnsi"/>
          <w:sz w:val="24"/>
          <w:szCs w:val="24"/>
          <w:lang w:eastAsia="en-GB"/>
        </w:rPr>
        <w:t>.</w:t>
      </w:r>
    </w:p>
    <w:p w14:paraId="5BB0E428" w14:textId="08B47DA8" w:rsidR="00382A4B" w:rsidRPr="00382A4B" w:rsidRDefault="00B21C22" w:rsidP="00382A4B">
      <w:pPr>
        <w:spacing w:before="100" w:beforeAutospacing="1" w:after="100" w:afterAutospacing="1" w:line="276" w:lineRule="auto"/>
        <w:ind w:left="644"/>
        <w:jc w:val="both"/>
        <w:rPr>
          <w:rFonts w:eastAsia="Times New Roman" w:cstheme="minorHAnsi"/>
          <w:sz w:val="24"/>
          <w:szCs w:val="24"/>
          <w:lang w:eastAsia="en-GB"/>
        </w:rPr>
      </w:pPr>
      <w:r w:rsidRPr="00191ADB">
        <w:rPr>
          <w:rFonts w:eastAsia="Times New Roman" w:cstheme="minorHAnsi"/>
          <w:sz w:val="24"/>
          <w:szCs w:val="24"/>
          <w:lang w:eastAsia="en-GB"/>
        </w:rPr>
        <w:t xml:space="preserve">Können Sie sich noch an erinnern, WIE eine solche Zellmembran in einem TIRF-Mikroskop "beleuchtet" werden muss, damit es zu keiner Überlagerung von fluoreszierenden Vesikeln in der Zelle durch Hintergrundfluoreszenz kommt und nur die fluoreszierenden Vesikel direkt an der Membran mit </w:t>
      </w:r>
      <w:r w:rsidR="00452950" w:rsidRPr="00191ADB">
        <w:rPr>
          <w:rFonts w:eastAsia="Times New Roman" w:cstheme="minorHAnsi"/>
          <w:sz w:val="24"/>
          <w:szCs w:val="24"/>
          <w:lang w:eastAsia="en-GB"/>
        </w:rPr>
        <w:t>höchstmöglichem</w:t>
      </w:r>
      <w:r w:rsidRPr="00191ADB">
        <w:rPr>
          <w:rFonts w:eastAsia="Times New Roman" w:cstheme="minorHAnsi"/>
          <w:sz w:val="24"/>
          <w:szCs w:val="24"/>
          <w:lang w:eastAsia="en-GB"/>
        </w:rPr>
        <w:t xml:space="preserve"> Kontrast visualisiert werden? Was hat das mit dem Gesetz von </w:t>
      </w:r>
      <w:proofErr w:type="spellStart"/>
      <w:r w:rsidRPr="00191ADB">
        <w:rPr>
          <w:rFonts w:eastAsia="Times New Roman" w:cstheme="minorHAnsi"/>
          <w:sz w:val="24"/>
          <w:szCs w:val="24"/>
          <w:lang w:eastAsia="en-GB"/>
        </w:rPr>
        <w:t>Snellius</w:t>
      </w:r>
      <w:proofErr w:type="spellEnd"/>
      <w:r w:rsidRPr="00191ADB">
        <w:rPr>
          <w:rFonts w:eastAsia="Times New Roman" w:cstheme="minorHAnsi"/>
          <w:sz w:val="24"/>
          <w:szCs w:val="24"/>
          <w:lang w:eastAsia="en-GB"/>
        </w:rPr>
        <w:t xml:space="preserve"> zu tun?</w:t>
      </w:r>
    </w:p>
    <w:p w14:paraId="5B5C6512" w14:textId="1DF20B77" w:rsidR="009C2E57" w:rsidRDefault="009C2E57" w:rsidP="009C2E57">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9C2E57">
        <w:rPr>
          <w:rFonts w:eastAsia="Times New Roman" w:cstheme="minorHAnsi"/>
          <w:sz w:val="24"/>
          <w:szCs w:val="24"/>
          <w:lang w:eastAsia="en-GB"/>
        </w:rPr>
        <w:t>Nehmen Sie an, Sie betrachten gleichzeitig unter einem Lichtmikroskop zwei Gitter, eines mit kleinen Gitterabständen und eines großen. Wie verändert sich das Zwischenbild, wenn Sie in der Brennebene f hinter dem Objektiv eine Blende einbringen, mit die höheren Ordnungen der Beugungsbilder in f ausgeblendet werden?</w:t>
      </w:r>
    </w:p>
    <w:p w14:paraId="69AE8562" w14:textId="5B1287BA" w:rsidR="001701B5" w:rsidRDefault="001701B5" w:rsidP="001701B5">
      <w:pPr>
        <w:pStyle w:val="ListParagraph"/>
        <w:spacing w:before="100" w:beforeAutospacing="1" w:after="100" w:afterAutospacing="1" w:line="276" w:lineRule="auto"/>
        <w:ind w:left="360"/>
        <w:jc w:val="both"/>
        <w:rPr>
          <w:rFonts w:eastAsia="Times New Roman" w:cstheme="minorHAnsi"/>
          <w:sz w:val="24"/>
          <w:szCs w:val="24"/>
          <w:lang w:eastAsia="en-GB"/>
        </w:rPr>
      </w:pPr>
      <w:r>
        <w:rPr>
          <w:noProof/>
        </w:rPr>
        <w:lastRenderedPageBreak/>
        <w:drawing>
          <wp:inline distT="0" distB="0" distL="0" distR="0" wp14:anchorId="38DE987E" wp14:editId="40607597">
            <wp:extent cx="4467225" cy="3000375"/>
            <wp:effectExtent l="0" t="0" r="0" b="0"/>
            <wp:docPr id="25" name="Picture 2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10;&#10;Description automatically generated"/>
                    <pic:cNvPicPr/>
                  </pic:nvPicPr>
                  <pic:blipFill rotWithShape="1">
                    <a:blip r:embed="rId80"/>
                    <a:srcRect t="4834"/>
                    <a:stretch/>
                  </pic:blipFill>
                  <pic:spPr bwMode="auto">
                    <a:xfrm>
                      <a:off x="0" y="0"/>
                      <a:ext cx="4467225" cy="3000375"/>
                    </a:xfrm>
                    <a:prstGeom prst="rect">
                      <a:avLst/>
                    </a:prstGeom>
                    <a:ln>
                      <a:noFill/>
                    </a:ln>
                    <a:extLst>
                      <a:ext uri="{53640926-AAD7-44D8-BBD7-CCE9431645EC}">
                        <a14:shadowObscured xmlns:a14="http://schemas.microsoft.com/office/drawing/2010/main"/>
                      </a:ext>
                    </a:extLst>
                  </pic:spPr>
                </pic:pic>
              </a:graphicData>
            </a:graphic>
          </wp:inline>
        </w:drawing>
      </w:r>
    </w:p>
    <w:p w14:paraId="6FA27B73" w14:textId="7C4E5C42" w:rsidR="001701B5" w:rsidRPr="009C2E57" w:rsidRDefault="0075659F" w:rsidP="001701B5">
      <w:pPr>
        <w:pStyle w:val="ListParagraph"/>
        <w:spacing w:before="100" w:beforeAutospacing="1" w:after="100" w:afterAutospacing="1" w:line="276" w:lineRule="auto"/>
        <w:ind w:left="360"/>
        <w:jc w:val="both"/>
        <w:rPr>
          <w:rFonts w:eastAsia="Times New Roman" w:cstheme="minorHAnsi"/>
          <w:sz w:val="24"/>
          <w:szCs w:val="24"/>
          <w:lang w:eastAsia="en-GB"/>
        </w:rPr>
      </w:pPr>
      <w:r>
        <w:rPr>
          <w:rFonts w:eastAsia="Times New Roman" w:cstheme="minorHAnsi"/>
          <w:sz w:val="24"/>
          <w:szCs w:val="24"/>
          <w:lang w:eastAsia="en-GB"/>
        </w:rPr>
        <w:t xml:space="preserve">S0 sehen wir für beide. Die s1 sind für die feine </w:t>
      </w:r>
      <w:r w:rsidR="00366033">
        <w:rPr>
          <w:rFonts w:eastAsia="Times New Roman" w:cstheme="minorHAnsi"/>
          <w:sz w:val="24"/>
          <w:szCs w:val="24"/>
          <w:lang w:eastAsia="en-GB"/>
        </w:rPr>
        <w:t>Struktur</w:t>
      </w:r>
      <w:r>
        <w:rPr>
          <w:rFonts w:eastAsia="Times New Roman" w:cstheme="minorHAnsi"/>
          <w:sz w:val="24"/>
          <w:szCs w:val="24"/>
          <w:lang w:eastAsia="en-GB"/>
        </w:rPr>
        <w:t xml:space="preserve"> ist ausgeblendet. Das heißt die </w:t>
      </w:r>
      <w:r w:rsidR="00366033">
        <w:rPr>
          <w:rFonts w:eastAsia="Times New Roman" w:cstheme="minorHAnsi"/>
          <w:sz w:val="24"/>
          <w:szCs w:val="24"/>
          <w:lang w:eastAsia="en-GB"/>
        </w:rPr>
        <w:t>Information</w:t>
      </w:r>
      <w:r>
        <w:rPr>
          <w:rFonts w:eastAsia="Times New Roman" w:cstheme="minorHAnsi"/>
          <w:sz w:val="24"/>
          <w:szCs w:val="24"/>
          <w:lang w:eastAsia="en-GB"/>
        </w:rPr>
        <w:t xml:space="preserve"> für die feinere Gitter ist verloren- wir brauchen mindestens di S1. Die Ganze </w:t>
      </w:r>
      <w:r w:rsidR="00366033">
        <w:rPr>
          <w:rFonts w:eastAsia="Times New Roman" w:cstheme="minorHAnsi"/>
          <w:sz w:val="24"/>
          <w:szCs w:val="24"/>
          <w:lang w:eastAsia="en-GB"/>
        </w:rPr>
        <w:t>Information</w:t>
      </w:r>
      <w:r>
        <w:rPr>
          <w:rFonts w:eastAsia="Times New Roman" w:cstheme="minorHAnsi"/>
          <w:sz w:val="24"/>
          <w:szCs w:val="24"/>
          <w:lang w:eastAsia="en-GB"/>
        </w:rPr>
        <w:t xml:space="preserve"> von dem großen Gitter ist noch in S1 und S-1. Also hinten sehe ich nicht diese rotte Gitter </w:t>
      </w:r>
      <w:r w:rsidR="00366033">
        <w:rPr>
          <w:rFonts w:eastAsia="Times New Roman" w:cstheme="minorHAnsi"/>
          <w:sz w:val="24"/>
          <w:szCs w:val="24"/>
          <w:lang w:eastAsia="en-GB"/>
        </w:rPr>
        <w:t>mit dem kleinen Abstand</w:t>
      </w:r>
      <w:r w:rsidR="009E430E">
        <w:rPr>
          <w:rFonts w:eastAsia="Times New Roman" w:cstheme="minorHAnsi"/>
          <w:sz w:val="24"/>
          <w:szCs w:val="24"/>
          <w:lang w:eastAsia="en-GB"/>
        </w:rPr>
        <w:t xml:space="preserve">, </w:t>
      </w:r>
      <w:r w:rsidR="00366033">
        <w:rPr>
          <w:rFonts w:eastAsia="Times New Roman" w:cstheme="minorHAnsi"/>
          <w:sz w:val="24"/>
          <w:szCs w:val="24"/>
          <w:lang w:eastAsia="en-GB"/>
        </w:rPr>
        <w:t xml:space="preserve">sondern sehe ich das Gitter </w:t>
      </w:r>
      <w:proofErr w:type="gramStart"/>
      <w:r w:rsidR="00366033">
        <w:rPr>
          <w:rFonts w:eastAsia="Times New Roman" w:cstheme="minorHAnsi"/>
          <w:sz w:val="24"/>
          <w:szCs w:val="24"/>
          <w:lang w:eastAsia="en-GB"/>
        </w:rPr>
        <w:t>mit den grobe Struktur</w:t>
      </w:r>
      <w:proofErr w:type="gramEnd"/>
      <w:r w:rsidR="00366033">
        <w:rPr>
          <w:rFonts w:eastAsia="Times New Roman" w:cstheme="minorHAnsi"/>
          <w:sz w:val="24"/>
          <w:szCs w:val="24"/>
          <w:lang w:eastAsia="en-GB"/>
        </w:rPr>
        <w:t>, auch die etwas verwaschen, aber die Information in S1 und S-1 ist noch dabei.</w:t>
      </w:r>
    </w:p>
    <w:p w14:paraId="77688526" w14:textId="5132EA83" w:rsidR="009C2E57" w:rsidRDefault="009C2E57" w:rsidP="009C2E57">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7673BA48" w14:textId="65365B91" w:rsidR="009C2E57" w:rsidRDefault="009C2E57" w:rsidP="009C2E57">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9C2E57">
        <w:rPr>
          <w:rFonts w:eastAsia="Times New Roman" w:cstheme="minorHAnsi"/>
          <w:sz w:val="24"/>
          <w:szCs w:val="24"/>
          <w:lang w:eastAsia="en-GB"/>
        </w:rPr>
        <w:t xml:space="preserve">Nehmen Sie an, Sie betrachten unter einem Lichtmikroskop ein </w:t>
      </w:r>
      <w:proofErr w:type="spellStart"/>
      <w:r w:rsidRPr="009C2E57">
        <w:rPr>
          <w:rFonts w:eastAsia="Times New Roman" w:cstheme="minorHAnsi"/>
          <w:sz w:val="24"/>
          <w:szCs w:val="24"/>
          <w:lang w:eastAsia="en-GB"/>
        </w:rPr>
        <w:t>biogisches</w:t>
      </w:r>
      <w:proofErr w:type="spellEnd"/>
      <w:r w:rsidRPr="009C2E57">
        <w:rPr>
          <w:rFonts w:eastAsia="Times New Roman" w:cstheme="minorHAnsi"/>
          <w:sz w:val="24"/>
          <w:szCs w:val="24"/>
          <w:lang w:eastAsia="en-GB"/>
        </w:rPr>
        <w:t xml:space="preserve"> Objekt. Wie verändert sich das Zwischenbild, wenn Sie in der Brennebene f hinter dem Objektiv eine Blende einbringen, mit die 0. Ordnung in f ausblenden, also das ungebeugte Licht?</w:t>
      </w:r>
    </w:p>
    <w:p w14:paraId="7163B2CC" w14:textId="1C231AB8" w:rsidR="009E430E" w:rsidRPr="009C2E57" w:rsidRDefault="009E430E" w:rsidP="009E430E">
      <w:pPr>
        <w:pStyle w:val="ListParagraph"/>
        <w:spacing w:before="100" w:beforeAutospacing="1" w:after="100" w:afterAutospacing="1" w:line="276" w:lineRule="auto"/>
        <w:ind w:left="360"/>
        <w:jc w:val="center"/>
        <w:rPr>
          <w:rFonts w:eastAsia="Times New Roman" w:cstheme="minorHAnsi"/>
          <w:sz w:val="24"/>
          <w:szCs w:val="24"/>
          <w:lang w:eastAsia="en-GB"/>
        </w:rPr>
      </w:pPr>
      <w:r>
        <w:rPr>
          <w:noProof/>
        </w:rPr>
        <w:drawing>
          <wp:inline distT="0" distB="0" distL="0" distR="0" wp14:anchorId="09C4B5ED" wp14:editId="4F8BFC4B">
            <wp:extent cx="3476392" cy="2181225"/>
            <wp:effectExtent l="0" t="0" r="0" b="0"/>
            <wp:docPr id="26" name="Picture 2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10;&#10;Description automatically generated"/>
                    <pic:cNvPicPr/>
                  </pic:nvPicPr>
                  <pic:blipFill rotWithShape="1">
                    <a:blip r:embed="rId81"/>
                    <a:srcRect t="5073" r="3236"/>
                    <a:stretch/>
                  </pic:blipFill>
                  <pic:spPr bwMode="auto">
                    <a:xfrm>
                      <a:off x="0" y="0"/>
                      <a:ext cx="3487526" cy="2188211"/>
                    </a:xfrm>
                    <a:prstGeom prst="rect">
                      <a:avLst/>
                    </a:prstGeom>
                    <a:ln>
                      <a:noFill/>
                    </a:ln>
                    <a:extLst>
                      <a:ext uri="{53640926-AAD7-44D8-BBD7-CCE9431645EC}">
                        <a14:shadowObscured xmlns:a14="http://schemas.microsoft.com/office/drawing/2010/main"/>
                      </a:ext>
                    </a:extLst>
                  </pic:spPr>
                </pic:pic>
              </a:graphicData>
            </a:graphic>
          </wp:inline>
        </w:drawing>
      </w:r>
    </w:p>
    <w:p w14:paraId="74696881" w14:textId="69473867" w:rsidR="009C2E57" w:rsidRDefault="009C2E57" w:rsidP="009C2E57">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Dunkelfeldmikroskopie, 0. Ordnung wird ausgeblendet -&gt; Hintergrund dunkel</w:t>
      </w:r>
    </w:p>
    <w:p w14:paraId="6C4BC2F9" w14:textId="377E3338" w:rsidR="00547DF4" w:rsidRDefault="00547DF4" w:rsidP="009C2E57">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t>0. Ordnung</w:t>
      </w:r>
      <w:r>
        <w:rPr>
          <w:rFonts w:asciiTheme="majorHAnsi" w:eastAsia="Times New Roman" w:hAnsiTheme="majorHAnsi" w:cstheme="majorHAnsi"/>
          <w:sz w:val="24"/>
          <w:szCs w:val="24"/>
          <w:lang w:eastAsia="en-GB"/>
        </w:rPr>
        <w:t xml:space="preserve"> ist wo </w:t>
      </w:r>
      <w:r w:rsidR="006F1DFB">
        <w:rPr>
          <w:rFonts w:asciiTheme="majorHAnsi" w:eastAsia="Times New Roman" w:hAnsiTheme="majorHAnsi" w:cstheme="majorHAnsi"/>
          <w:sz w:val="24"/>
          <w:szCs w:val="24"/>
          <w:lang w:eastAsia="en-GB"/>
        </w:rPr>
        <w:t>alle parallelen Strahlen</w:t>
      </w:r>
      <w:r>
        <w:rPr>
          <w:rFonts w:asciiTheme="majorHAnsi" w:eastAsia="Times New Roman" w:hAnsiTheme="majorHAnsi" w:cstheme="majorHAnsi"/>
          <w:sz w:val="24"/>
          <w:szCs w:val="24"/>
          <w:lang w:eastAsia="en-GB"/>
        </w:rPr>
        <w:t xml:space="preserve"> </w:t>
      </w:r>
      <w:r w:rsidR="006F1DFB">
        <w:rPr>
          <w:rFonts w:asciiTheme="majorHAnsi" w:eastAsia="Times New Roman" w:hAnsiTheme="majorHAnsi" w:cstheme="majorHAnsi"/>
          <w:sz w:val="24"/>
          <w:szCs w:val="24"/>
          <w:lang w:eastAsia="en-GB"/>
        </w:rPr>
        <w:t>durch den Fokus laufen.</w:t>
      </w:r>
    </w:p>
    <w:p w14:paraId="7AFCD0E4" w14:textId="3F078BA2" w:rsidR="009E430E" w:rsidRPr="00191ADB" w:rsidRDefault="009E430E" w:rsidP="009C2E57">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Kontrast ist </w:t>
      </w:r>
      <w:r w:rsidR="00547DF4">
        <w:rPr>
          <w:rFonts w:asciiTheme="majorHAnsi" w:eastAsia="Times New Roman" w:hAnsiTheme="majorHAnsi" w:cstheme="majorHAnsi"/>
          <w:sz w:val="24"/>
          <w:szCs w:val="24"/>
          <w:lang w:eastAsia="en-GB"/>
        </w:rPr>
        <w:t>erhöht, weil wir den Hintergrund auslöschen, aber wir verlieren an Intensität und deswegen ist d</w:t>
      </w:r>
      <w:r>
        <w:rPr>
          <w:rFonts w:asciiTheme="majorHAnsi" w:eastAsia="Times New Roman" w:hAnsiTheme="majorHAnsi" w:cstheme="majorHAnsi"/>
          <w:sz w:val="24"/>
          <w:szCs w:val="24"/>
          <w:lang w:eastAsia="en-GB"/>
        </w:rPr>
        <w:t xml:space="preserve">as </w:t>
      </w:r>
      <w:r w:rsidR="00547DF4">
        <w:rPr>
          <w:rFonts w:asciiTheme="majorHAnsi" w:eastAsia="Times New Roman" w:hAnsiTheme="majorHAnsi" w:cstheme="majorHAnsi"/>
          <w:sz w:val="24"/>
          <w:szCs w:val="24"/>
          <w:lang w:eastAsia="en-GB"/>
        </w:rPr>
        <w:t>Bild</w:t>
      </w:r>
      <w:r>
        <w:rPr>
          <w:rFonts w:asciiTheme="majorHAnsi" w:eastAsia="Times New Roman" w:hAnsiTheme="majorHAnsi" w:cstheme="majorHAnsi"/>
          <w:sz w:val="24"/>
          <w:szCs w:val="24"/>
          <w:lang w:eastAsia="en-GB"/>
        </w:rPr>
        <w:t xml:space="preserve"> dunkler</w:t>
      </w:r>
      <w:r w:rsidR="00547DF4">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w:t>
      </w:r>
      <w:r w:rsidR="006F1DFB">
        <w:rPr>
          <w:rFonts w:asciiTheme="majorHAnsi" w:eastAsia="Times New Roman" w:hAnsiTheme="majorHAnsi" w:cstheme="majorHAnsi"/>
          <w:sz w:val="24"/>
          <w:szCs w:val="24"/>
          <w:lang w:eastAsia="en-GB"/>
        </w:rPr>
        <w:t xml:space="preserve"> </w:t>
      </w:r>
    </w:p>
    <w:p w14:paraId="087CE9EE" w14:textId="3C0950D4" w:rsidR="009C2E57" w:rsidRDefault="009C2E57" w:rsidP="009C2E57">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91ADB">
        <w:rPr>
          <w:rFonts w:asciiTheme="majorHAnsi" w:eastAsia="Times New Roman" w:hAnsiTheme="majorHAnsi" w:cstheme="majorHAnsi"/>
          <w:sz w:val="24"/>
          <w:szCs w:val="24"/>
          <w:lang w:eastAsia="en-GB"/>
        </w:rPr>
        <w:lastRenderedPageBreak/>
        <w:t xml:space="preserve">Vorsicht: In der Praxis wird das Objekt mit parallelem Licht einer Ringblende beleuchtet. -&gt;schiefe Beleuchtung -&gt; Ungebeugtes Licht (0. Ordnung) wird in f hinter dem Objektiv nicht in einem Punkt, sondern </w:t>
      </w:r>
      <w:r w:rsidRPr="006F1DFB">
        <w:rPr>
          <w:rFonts w:asciiTheme="majorHAnsi" w:eastAsia="Times New Roman" w:hAnsiTheme="majorHAnsi" w:cstheme="majorHAnsi"/>
          <w:b/>
          <w:bCs/>
          <w:sz w:val="24"/>
          <w:szCs w:val="24"/>
          <w:lang w:eastAsia="en-GB"/>
        </w:rPr>
        <w:t>auf einem Kreis gesammelt</w:t>
      </w:r>
      <w:r w:rsidRPr="00191ADB">
        <w:rPr>
          <w:rFonts w:asciiTheme="majorHAnsi" w:eastAsia="Times New Roman" w:hAnsiTheme="majorHAnsi" w:cstheme="majorHAnsi"/>
          <w:sz w:val="24"/>
          <w:szCs w:val="24"/>
          <w:lang w:eastAsia="en-GB"/>
        </w:rPr>
        <w:t xml:space="preserve"> -&gt; 0. Ordnung sowie „die Beugungsmaxima eines Vorzeichens werden von der </w:t>
      </w:r>
      <w:r w:rsidRPr="006F1DFB">
        <w:rPr>
          <w:rFonts w:asciiTheme="majorHAnsi" w:eastAsia="Times New Roman" w:hAnsiTheme="majorHAnsi" w:cstheme="majorHAnsi"/>
          <w:b/>
          <w:bCs/>
          <w:sz w:val="24"/>
          <w:szCs w:val="24"/>
          <w:lang w:eastAsia="en-GB"/>
        </w:rPr>
        <w:t>Begrenzung des Objektivs ausgeblendet</w:t>
      </w:r>
      <w:r>
        <w:rPr>
          <w:rFonts w:asciiTheme="majorHAnsi" w:eastAsia="Times New Roman" w:hAnsiTheme="majorHAnsi" w:cstheme="majorHAnsi"/>
          <w:sz w:val="24"/>
          <w:szCs w:val="24"/>
          <w:lang w:eastAsia="en-GB"/>
        </w:rPr>
        <w:t xml:space="preserve">. </w:t>
      </w:r>
    </w:p>
    <w:p w14:paraId="4C6EB453" w14:textId="2DFF998B" w:rsidR="006F1DFB" w:rsidRDefault="006F1DFB" w:rsidP="006F1DFB">
      <w:pPr>
        <w:spacing w:before="100" w:beforeAutospacing="1" w:after="100" w:afterAutospacing="1" w:line="276" w:lineRule="auto"/>
        <w:ind w:left="644"/>
        <w:jc w:val="center"/>
        <w:rPr>
          <w:rFonts w:asciiTheme="majorHAnsi" w:eastAsia="Times New Roman" w:hAnsiTheme="majorHAnsi" w:cstheme="majorHAnsi"/>
          <w:sz w:val="24"/>
          <w:szCs w:val="24"/>
          <w:lang w:eastAsia="en-GB"/>
        </w:rPr>
      </w:pPr>
      <w:r>
        <w:rPr>
          <w:noProof/>
        </w:rPr>
        <w:drawing>
          <wp:inline distT="0" distB="0" distL="0" distR="0" wp14:anchorId="24D016E5" wp14:editId="485AAC4D">
            <wp:extent cx="3207123" cy="2019300"/>
            <wp:effectExtent l="0" t="0" r="0" b="0"/>
            <wp:docPr id="40" name="Picture 40" descr="A picture containing text, sky, differe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ky, different, line&#10;&#10;Description automatically generated"/>
                    <pic:cNvPicPr/>
                  </pic:nvPicPr>
                  <pic:blipFill>
                    <a:blip r:embed="rId82"/>
                    <a:stretch>
                      <a:fillRect/>
                    </a:stretch>
                  </pic:blipFill>
                  <pic:spPr>
                    <a:xfrm>
                      <a:off x="0" y="0"/>
                      <a:ext cx="3266731" cy="2056831"/>
                    </a:xfrm>
                    <a:prstGeom prst="rect">
                      <a:avLst/>
                    </a:prstGeom>
                  </pic:spPr>
                </pic:pic>
              </a:graphicData>
            </a:graphic>
          </wp:inline>
        </w:drawing>
      </w:r>
      <w:r w:rsidRPr="006F1DFB">
        <w:rPr>
          <w:rFonts w:asciiTheme="majorHAnsi" w:eastAsia="Times New Roman" w:hAnsiTheme="majorHAnsi" w:cstheme="majorHAnsi"/>
          <w:noProof/>
          <w:sz w:val="24"/>
          <w:szCs w:val="24"/>
          <w:lang w:eastAsia="en-GB"/>
        </w:rPr>
        <w:drawing>
          <wp:inline distT="0" distB="0" distL="0" distR="0" wp14:anchorId="604AC0A1" wp14:editId="5990E4C1">
            <wp:extent cx="2514600" cy="293624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3" cstate="print">
                      <a:extLst>
                        <a:ext uri="{28A0092B-C50C-407E-A947-70E740481C1C}">
                          <a14:useLocalDpi xmlns:a14="http://schemas.microsoft.com/office/drawing/2010/main" val="0"/>
                        </a:ext>
                      </a:extLst>
                    </a:blip>
                    <a:srcRect r="3639"/>
                    <a:stretch/>
                  </pic:blipFill>
                  <pic:spPr bwMode="auto">
                    <a:xfrm>
                      <a:off x="0" y="0"/>
                      <a:ext cx="2544202" cy="2970806"/>
                    </a:xfrm>
                    <a:prstGeom prst="rect">
                      <a:avLst/>
                    </a:prstGeom>
                    <a:noFill/>
                    <a:ln>
                      <a:noFill/>
                    </a:ln>
                    <a:extLst>
                      <a:ext uri="{53640926-AAD7-44D8-BBD7-CCE9431645EC}">
                        <a14:shadowObscured xmlns:a14="http://schemas.microsoft.com/office/drawing/2010/main"/>
                      </a:ext>
                    </a:extLst>
                  </pic:spPr>
                </pic:pic>
              </a:graphicData>
            </a:graphic>
          </wp:inline>
        </w:drawing>
      </w:r>
    </w:p>
    <w:p w14:paraId="41B226DD" w14:textId="77777777" w:rsidR="00590696" w:rsidRPr="009C2E57" w:rsidRDefault="00590696" w:rsidP="006F1DFB">
      <w:pPr>
        <w:spacing w:before="100" w:beforeAutospacing="1" w:after="100" w:afterAutospacing="1" w:line="276" w:lineRule="auto"/>
        <w:ind w:left="644"/>
        <w:jc w:val="center"/>
        <w:rPr>
          <w:rFonts w:asciiTheme="majorHAnsi" w:eastAsia="Times New Roman" w:hAnsiTheme="majorHAnsi" w:cstheme="majorHAnsi"/>
          <w:sz w:val="24"/>
          <w:szCs w:val="24"/>
          <w:lang w:eastAsia="en-GB"/>
        </w:rPr>
      </w:pPr>
    </w:p>
    <w:p w14:paraId="682A7708" w14:textId="40254C3E" w:rsidR="002374AC" w:rsidRDefault="002374AC" w:rsidP="00186426">
      <w:pPr>
        <w:pStyle w:val="ListParagraph"/>
        <w:spacing w:before="100" w:beforeAutospacing="1" w:after="100" w:afterAutospacing="1" w:line="276" w:lineRule="auto"/>
        <w:ind w:left="360"/>
        <w:jc w:val="both"/>
        <w:rPr>
          <w:rFonts w:asciiTheme="majorHAnsi" w:hAnsiTheme="majorHAnsi" w:cstheme="majorHAnsi"/>
          <w:sz w:val="24"/>
          <w:szCs w:val="24"/>
        </w:rPr>
      </w:pPr>
    </w:p>
    <w:p w14:paraId="71EAB44C" w14:textId="62057D5E" w:rsidR="002374AC" w:rsidRDefault="002374AC" w:rsidP="002374AC">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2374AC">
        <w:rPr>
          <w:rFonts w:eastAsia="Times New Roman" w:cstheme="minorHAnsi"/>
          <w:sz w:val="24"/>
          <w:szCs w:val="24"/>
          <w:lang w:eastAsia="en-GB"/>
        </w:rPr>
        <w:t xml:space="preserve">Warum positioniert man in der hochauflösenden Lichtmikroskopie zwischen dem Deckglas eines biologischen Präparats und dem Objektiv </w:t>
      </w:r>
      <w:proofErr w:type="spellStart"/>
      <w:r w:rsidRPr="002374AC">
        <w:rPr>
          <w:rFonts w:eastAsia="Times New Roman" w:cstheme="minorHAnsi"/>
          <w:sz w:val="24"/>
          <w:szCs w:val="24"/>
          <w:lang w:eastAsia="en-GB"/>
        </w:rPr>
        <w:t>Immersionsöl</w:t>
      </w:r>
      <w:proofErr w:type="spellEnd"/>
      <w:r w:rsidRPr="002374AC">
        <w:rPr>
          <w:rFonts w:eastAsia="Times New Roman" w:cstheme="minorHAnsi"/>
          <w:sz w:val="24"/>
          <w:szCs w:val="24"/>
          <w:lang w:eastAsia="en-GB"/>
        </w:rPr>
        <w:t>?</w:t>
      </w:r>
    </w:p>
    <w:p w14:paraId="07A75E63" w14:textId="3ADCAA45" w:rsidR="002374AC" w:rsidRDefault="002374AC" w:rsidP="002374AC">
      <w:pPr>
        <w:pStyle w:val="ListParagraph"/>
        <w:spacing w:before="100" w:beforeAutospacing="1" w:after="100" w:afterAutospacing="1" w:line="276" w:lineRule="auto"/>
        <w:ind w:left="360"/>
        <w:jc w:val="both"/>
        <w:rPr>
          <w:rFonts w:eastAsia="Times New Roman" w:cstheme="minorHAnsi"/>
          <w:sz w:val="24"/>
          <w:szCs w:val="24"/>
          <w:lang w:eastAsia="en-GB"/>
        </w:rPr>
      </w:pPr>
    </w:p>
    <w:p w14:paraId="48F0EB65" w14:textId="77777777" w:rsidR="00A05D7A" w:rsidRPr="00A05D7A" w:rsidRDefault="002374AC" w:rsidP="00A05D7A">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roofErr w:type="spellStart"/>
      <w:r w:rsidRPr="002374AC">
        <w:rPr>
          <w:rFonts w:asciiTheme="majorHAnsi" w:eastAsia="Times New Roman" w:hAnsiTheme="majorHAnsi" w:cstheme="majorHAnsi"/>
          <w:sz w:val="24"/>
          <w:szCs w:val="24"/>
          <w:lang w:eastAsia="en-GB"/>
        </w:rPr>
        <w:t>Immersionsöl</w:t>
      </w:r>
      <w:proofErr w:type="spellEnd"/>
      <w:r w:rsidRPr="002374AC">
        <w:rPr>
          <w:rFonts w:asciiTheme="majorHAnsi" w:eastAsia="Times New Roman" w:hAnsiTheme="majorHAnsi" w:cstheme="majorHAnsi"/>
          <w:sz w:val="24"/>
          <w:szCs w:val="24"/>
          <w:lang w:eastAsia="en-GB"/>
        </w:rPr>
        <w:t xml:space="preserve"> wird gebraucht, um bei Immersionsobjektiven den Spalt zwischen der Frontlinse </w:t>
      </w:r>
      <w:proofErr w:type="gramStart"/>
      <w:r w:rsidRPr="002374AC">
        <w:rPr>
          <w:rFonts w:asciiTheme="majorHAnsi" w:eastAsia="Times New Roman" w:hAnsiTheme="majorHAnsi" w:cstheme="majorHAnsi"/>
          <w:sz w:val="24"/>
          <w:szCs w:val="24"/>
          <w:lang w:eastAsia="en-GB"/>
        </w:rPr>
        <w:t>des Objektives</w:t>
      </w:r>
      <w:proofErr w:type="gramEnd"/>
      <w:r w:rsidRPr="002374AC">
        <w:rPr>
          <w:rFonts w:asciiTheme="majorHAnsi" w:eastAsia="Times New Roman" w:hAnsiTheme="majorHAnsi" w:cstheme="majorHAnsi"/>
          <w:sz w:val="24"/>
          <w:szCs w:val="24"/>
          <w:lang w:eastAsia="en-GB"/>
        </w:rPr>
        <w:t xml:space="preserve"> und dem Deckglas zu überbrücken. Der im Vergleich zur Luft höhere Brechungsindex des Öls sorgt dann dafür, dass mehr Licht das Objektiv erreicht.</w:t>
      </w:r>
      <w:r w:rsidR="00A05D7A">
        <w:rPr>
          <w:rFonts w:asciiTheme="majorHAnsi" w:eastAsia="Times New Roman" w:hAnsiTheme="majorHAnsi" w:cstheme="majorHAnsi"/>
          <w:sz w:val="24"/>
          <w:szCs w:val="24"/>
          <w:lang w:eastAsia="en-GB"/>
        </w:rPr>
        <w:t xml:space="preserve"> </w:t>
      </w:r>
      <w:r w:rsidR="00A05D7A" w:rsidRPr="00A05D7A">
        <w:rPr>
          <w:rFonts w:asciiTheme="majorHAnsi" w:eastAsia="Times New Roman" w:hAnsiTheme="majorHAnsi" w:cstheme="majorHAnsi"/>
          <w:sz w:val="24"/>
          <w:szCs w:val="24"/>
          <w:lang w:eastAsia="en-GB"/>
        </w:rPr>
        <w:t xml:space="preserve">Die erzielbare Auflösung eines Objektivs und damit des ganzen mikroskopischen Systems hängt von seinem effektiven Öffnungswinkel ab: Je mehr Licht aufgefangen werden kann, das aus verschiedenen Richtungen das Präparat durchquert hat, desto größer ist der summierte Informationsgehalt und desto besser ist die erzielbare Auflösung. Diese wird für ein Objektiv als numerische Apertur (NA) angegeben. Die NA ist durch den Öffnungswinkel </w:t>
      </w:r>
      <w:proofErr w:type="gramStart"/>
      <w:r w:rsidR="00A05D7A" w:rsidRPr="00A05D7A">
        <w:rPr>
          <w:rFonts w:asciiTheme="majorHAnsi" w:eastAsia="Times New Roman" w:hAnsiTheme="majorHAnsi" w:cstheme="majorHAnsi"/>
          <w:sz w:val="24"/>
          <w:szCs w:val="24"/>
          <w:lang w:eastAsia="en-GB"/>
        </w:rPr>
        <w:t>des Objektives</w:t>
      </w:r>
      <w:proofErr w:type="gramEnd"/>
      <w:r w:rsidR="00A05D7A" w:rsidRPr="00A05D7A">
        <w:rPr>
          <w:rFonts w:asciiTheme="majorHAnsi" w:eastAsia="Times New Roman" w:hAnsiTheme="majorHAnsi" w:cstheme="majorHAnsi"/>
          <w:sz w:val="24"/>
          <w:szCs w:val="24"/>
          <w:lang w:eastAsia="en-GB"/>
        </w:rPr>
        <w:t xml:space="preserve"> und den Brechungsindex </w:t>
      </w:r>
      <w:proofErr w:type="spellStart"/>
      <w:r w:rsidR="00A05D7A" w:rsidRPr="00A05D7A">
        <w:rPr>
          <w:rFonts w:asciiTheme="majorHAnsi" w:eastAsia="Times New Roman" w:hAnsiTheme="majorHAnsi" w:cstheme="majorHAnsi"/>
          <w:sz w:val="24"/>
          <w:szCs w:val="24"/>
          <w:lang w:eastAsia="en-GB"/>
        </w:rPr>
        <w:t>ni</w:t>
      </w:r>
      <w:proofErr w:type="spellEnd"/>
      <w:r w:rsidR="00A05D7A" w:rsidRPr="00A05D7A">
        <w:rPr>
          <w:rFonts w:asciiTheme="majorHAnsi" w:eastAsia="Times New Roman" w:hAnsiTheme="majorHAnsi" w:cstheme="majorHAnsi"/>
          <w:sz w:val="24"/>
          <w:szCs w:val="24"/>
          <w:lang w:eastAsia="en-GB"/>
        </w:rPr>
        <w:t xml:space="preserve"> des Mediums zwischen Objektiv und Präparat definiert.</w:t>
      </w:r>
    </w:p>
    <w:p w14:paraId="5D836A4A" w14:textId="77777777" w:rsidR="00A05D7A" w:rsidRPr="00A05D7A" w:rsidRDefault="00A05D7A" w:rsidP="00A05D7A">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51FC6A2D" w14:textId="3DD240F3" w:rsidR="00E14113" w:rsidRPr="00590696" w:rsidRDefault="00A05D7A" w:rsidP="00590696">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A05D7A">
        <w:rPr>
          <w:rFonts w:asciiTheme="majorHAnsi" w:eastAsia="Times New Roman" w:hAnsiTheme="majorHAnsi" w:cstheme="majorHAnsi"/>
          <w:sz w:val="24"/>
          <w:szCs w:val="24"/>
          <w:lang w:eastAsia="en-GB"/>
        </w:rPr>
        <w:t xml:space="preserve">    </w:t>
      </w:r>
      <w:proofErr w:type="gramStart"/>
      <w:r w:rsidRPr="00A05D7A">
        <w:rPr>
          <w:rFonts w:asciiTheme="majorHAnsi" w:eastAsia="Times New Roman" w:hAnsiTheme="majorHAnsi" w:cstheme="majorHAnsi"/>
          <w:sz w:val="24"/>
          <w:szCs w:val="24"/>
          <w:lang w:eastAsia="en-GB"/>
        </w:rPr>
        <w:t>NA</w:t>
      </w:r>
      <w:proofErr w:type="gramEnd"/>
      <w:r w:rsidRPr="00A05D7A">
        <w:rPr>
          <w:rFonts w:asciiTheme="majorHAnsi" w:eastAsia="Times New Roman" w:hAnsiTheme="majorHAnsi" w:cstheme="majorHAnsi"/>
          <w:sz w:val="24"/>
          <w:szCs w:val="24"/>
          <w:lang w:eastAsia="en-GB"/>
        </w:rPr>
        <w:t xml:space="preserve"> = n </w:t>
      </w:r>
      <w:r w:rsidRPr="00A05D7A">
        <w:rPr>
          <w:rFonts w:ascii="Cambria Math" w:eastAsia="Times New Roman" w:hAnsi="Cambria Math" w:cs="Cambria Math"/>
          <w:sz w:val="24"/>
          <w:szCs w:val="24"/>
          <w:lang w:eastAsia="en-GB"/>
        </w:rPr>
        <w:t>⋅</w:t>
      </w:r>
      <w:r w:rsidRPr="00A05D7A">
        <w:rPr>
          <w:rFonts w:asciiTheme="majorHAnsi" w:eastAsia="Times New Roman" w:hAnsiTheme="majorHAnsi" w:cstheme="majorHAnsi"/>
          <w:sz w:val="24"/>
          <w:szCs w:val="24"/>
          <w:lang w:eastAsia="en-GB"/>
        </w:rPr>
        <w:t xml:space="preserve"> sin</w:t>
      </w:r>
      <w:r>
        <w:rPr>
          <w:rFonts w:asciiTheme="majorHAnsi" w:eastAsia="Times New Roman" w:hAnsiTheme="majorHAnsi" w:cstheme="majorHAnsi"/>
          <w:sz w:val="24"/>
          <w:szCs w:val="24"/>
          <w:lang w:eastAsia="en-GB"/>
        </w:rPr>
        <w:t>(</w:t>
      </w:r>
      <w:r w:rsidRPr="00A05D7A">
        <w:rPr>
          <w:rFonts w:asciiTheme="majorHAnsi" w:eastAsia="Times New Roman" w:hAnsiTheme="majorHAnsi" w:cstheme="majorHAnsi"/>
          <w:sz w:val="24"/>
          <w:szCs w:val="24"/>
          <w:lang w:eastAsia="en-GB"/>
        </w:rPr>
        <w:t>α</w:t>
      </w:r>
      <w:r>
        <w:rPr>
          <w:rFonts w:asciiTheme="majorHAnsi" w:eastAsia="Times New Roman" w:hAnsiTheme="majorHAnsi" w:cstheme="majorHAnsi"/>
          <w:sz w:val="24"/>
          <w:szCs w:val="24"/>
          <w:lang w:eastAsia="en-GB"/>
        </w:rPr>
        <w:t>)</w:t>
      </w:r>
    </w:p>
    <w:p w14:paraId="6B57A057" w14:textId="21FACDE9" w:rsidR="00A05D7A" w:rsidRDefault="00A05D7A" w:rsidP="00A05D7A">
      <w:pPr>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A05D7A">
        <w:rPr>
          <w:rFonts w:asciiTheme="majorHAnsi" w:eastAsia="Times New Roman" w:hAnsiTheme="majorHAnsi" w:cstheme="majorHAnsi"/>
          <w:sz w:val="24"/>
          <w:szCs w:val="24"/>
          <w:lang w:eastAsia="en-GB"/>
        </w:rPr>
        <w:t>Immersionsmedien haben einen deutlich höheren Brechungsindex als Luft, so dass die beschriebene unerwünschte Brechung weg von der optischen Achse nicht oder zumindest weniger stark auftritt. Mehr Licht und damit mehr Information kann vom Objektiv aufgefangen werden.</w:t>
      </w:r>
    </w:p>
    <w:p w14:paraId="2DBA21C3" w14:textId="04ED4CD3" w:rsidR="00560D7D" w:rsidRDefault="00560D7D" w:rsidP="00A05D7A">
      <w:pPr>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Pr>
          <w:noProof/>
        </w:rPr>
        <w:lastRenderedPageBreak/>
        <w:drawing>
          <wp:inline distT="0" distB="0" distL="0" distR="0" wp14:anchorId="05303E6B" wp14:editId="26A4B7B3">
            <wp:extent cx="5867400" cy="3314700"/>
            <wp:effectExtent l="0" t="0" r="0"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84"/>
                    <a:stretch>
                      <a:fillRect/>
                    </a:stretch>
                  </pic:blipFill>
                  <pic:spPr>
                    <a:xfrm>
                      <a:off x="0" y="0"/>
                      <a:ext cx="5867400" cy="3314700"/>
                    </a:xfrm>
                    <a:prstGeom prst="rect">
                      <a:avLst/>
                    </a:prstGeom>
                  </pic:spPr>
                </pic:pic>
              </a:graphicData>
            </a:graphic>
          </wp:inline>
        </w:drawing>
      </w:r>
    </w:p>
    <w:p w14:paraId="190CCA26" w14:textId="1CACB8EE" w:rsidR="00A05D7A" w:rsidRDefault="00560D7D" w:rsidP="00EC6EA2">
      <w:pPr>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Pr>
          <w:noProof/>
        </w:rPr>
        <w:drawing>
          <wp:anchor distT="0" distB="0" distL="114300" distR="114300" simplePos="0" relativeHeight="251655168" behindDoc="0" locked="0" layoutInCell="1" allowOverlap="1" wp14:anchorId="359B13D5" wp14:editId="182823F9">
            <wp:simplePos x="0" y="0"/>
            <wp:positionH relativeFrom="column">
              <wp:posOffset>3381375</wp:posOffset>
            </wp:positionH>
            <wp:positionV relativeFrom="paragraph">
              <wp:posOffset>103505</wp:posOffset>
            </wp:positionV>
            <wp:extent cx="2590800" cy="1676400"/>
            <wp:effectExtent l="0" t="0" r="0" b="0"/>
            <wp:wrapSquare wrapText="bothSides"/>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85">
                      <a:extLst>
                        <a:ext uri="{28A0092B-C50C-407E-A947-70E740481C1C}">
                          <a14:useLocalDpi xmlns:a14="http://schemas.microsoft.com/office/drawing/2010/main" val="0"/>
                        </a:ext>
                      </a:extLst>
                    </a:blip>
                    <a:stretch>
                      <a:fillRect/>
                    </a:stretch>
                  </pic:blipFill>
                  <pic:spPr>
                    <a:xfrm>
                      <a:off x="0" y="0"/>
                      <a:ext cx="2590800" cy="1676400"/>
                    </a:xfrm>
                    <a:prstGeom prst="rect">
                      <a:avLst/>
                    </a:prstGeom>
                  </pic:spPr>
                </pic:pic>
              </a:graphicData>
            </a:graphic>
          </wp:anchor>
        </w:drawing>
      </w:r>
      <w:r w:rsidRPr="00EC6EA2">
        <w:rPr>
          <w:rFonts w:asciiTheme="majorHAnsi" w:eastAsia="Times New Roman" w:hAnsiTheme="majorHAnsi" w:cstheme="majorHAnsi"/>
          <w:sz w:val="24"/>
          <w:szCs w:val="24"/>
          <w:lang w:eastAsia="en-GB"/>
        </w:rPr>
        <w:t>Bei einem zusammengesetzten Mikroskop und nicht senkrechter Beleuchtung muss die Apertur der Beleuchtungseinrichtung (Kondensor) berücksichtigt werden.</w:t>
      </w:r>
    </w:p>
    <w:p w14:paraId="61000E26" w14:textId="50FC032B" w:rsidR="00560D7D" w:rsidRPr="00EC6EA2" w:rsidRDefault="00EC6EA2" w:rsidP="00EC6EA2">
      <w:pPr>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val="el-GR" w:eastAsia="en-GB"/>
        </w:rPr>
        <w:t>α</w:t>
      </w:r>
      <w:r w:rsidRPr="00EC6EA2">
        <w:rPr>
          <w:rFonts w:asciiTheme="majorHAnsi" w:eastAsia="Times New Roman" w:hAnsiTheme="majorHAnsi" w:cstheme="majorHAnsi"/>
          <w:sz w:val="24"/>
          <w:szCs w:val="24"/>
          <w:vertAlign w:val="subscript"/>
          <w:lang w:eastAsia="en-GB"/>
        </w:rPr>
        <w:t>min</w:t>
      </w:r>
      <w:r>
        <w:rPr>
          <w:rFonts w:asciiTheme="majorHAnsi" w:eastAsia="Times New Roman" w:hAnsiTheme="majorHAnsi" w:cstheme="majorHAnsi"/>
          <w:sz w:val="24"/>
          <w:szCs w:val="24"/>
          <w:vertAlign w:val="subscript"/>
          <w:lang w:eastAsia="en-GB"/>
        </w:rPr>
        <w:t xml:space="preserve"> </w:t>
      </w:r>
      <w:r>
        <w:rPr>
          <w:rFonts w:asciiTheme="majorHAnsi" w:eastAsia="Times New Roman" w:hAnsiTheme="majorHAnsi" w:cstheme="majorHAnsi"/>
          <w:sz w:val="24"/>
          <w:szCs w:val="24"/>
          <w:lang w:eastAsia="en-GB"/>
        </w:rPr>
        <w:t>ist die kleinste Struktur das wir observieren können. Es hängt von der Wellenlänge und NA ab.</w:t>
      </w:r>
    </w:p>
    <w:p w14:paraId="0B893D38" w14:textId="5A683B3D" w:rsidR="00560D7D" w:rsidRDefault="004824AC" w:rsidP="004824AC">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r w:rsidRPr="004824AC">
        <w:rPr>
          <w:rFonts w:asciiTheme="majorHAnsi" w:eastAsia="Times New Roman" w:hAnsiTheme="majorHAnsi" w:cstheme="majorHAnsi"/>
          <w:b/>
          <w:bCs/>
          <w:sz w:val="24"/>
          <w:szCs w:val="24"/>
          <w:lang w:eastAsia="en-GB"/>
        </w:rPr>
        <w:t>Der Öffnungswinkel des Objektivs bestimmt die Auflösung, nicht die Vergrößerung!</w:t>
      </w:r>
    </w:p>
    <w:p w14:paraId="6BB56847" w14:textId="296E52D2" w:rsidR="00D60947" w:rsidRDefault="00D60947" w:rsidP="004824AC">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p>
    <w:p w14:paraId="086C12D7" w14:textId="762A0C4F" w:rsidR="00D60947" w:rsidRPr="00D60947" w:rsidRDefault="00D60947" w:rsidP="00D60947">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D60947">
        <w:rPr>
          <w:rFonts w:eastAsia="Times New Roman" w:cstheme="minorHAnsi"/>
          <w:sz w:val="24"/>
          <w:szCs w:val="24"/>
          <w:lang w:eastAsia="en-GB"/>
        </w:rPr>
        <w:t>Was ist die Funktionsprinzi</w:t>
      </w:r>
      <w:r>
        <w:rPr>
          <w:rFonts w:eastAsia="Times New Roman" w:cstheme="minorHAnsi"/>
          <w:sz w:val="24"/>
          <w:szCs w:val="24"/>
          <w:lang w:eastAsia="en-GB"/>
        </w:rPr>
        <w:t>p</w:t>
      </w:r>
      <w:r w:rsidRPr="00D60947">
        <w:rPr>
          <w:rFonts w:eastAsia="Times New Roman" w:cstheme="minorHAnsi"/>
          <w:sz w:val="24"/>
          <w:szCs w:val="24"/>
          <w:lang w:eastAsia="en-GB"/>
        </w:rPr>
        <w:t xml:space="preserve"> der Phasen Mikroskopie?</w:t>
      </w:r>
    </w:p>
    <w:p w14:paraId="70B83B96" w14:textId="66D2DF34" w:rsidR="004824AC" w:rsidRDefault="004824AC" w:rsidP="004824AC">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42C9B584" w14:textId="63CC7FF7" w:rsidR="004824AC" w:rsidRDefault="00D60947" w:rsidP="004824AC">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D60947">
        <w:rPr>
          <w:rFonts w:asciiTheme="majorHAnsi" w:eastAsia="Times New Roman" w:hAnsiTheme="majorHAnsi" w:cstheme="majorHAnsi"/>
          <w:sz w:val="24"/>
          <w:szCs w:val="24"/>
          <w:lang w:eastAsia="en-GB"/>
        </w:rPr>
        <w:t>Das Phasenkontrast-Verfahren</w:t>
      </w:r>
      <w:r>
        <w:rPr>
          <w:rFonts w:asciiTheme="majorHAnsi" w:eastAsia="Times New Roman" w:hAnsiTheme="majorHAnsi" w:cstheme="majorHAnsi"/>
          <w:sz w:val="24"/>
          <w:szCs w:val="24"/>
          <w:lang w:eastAsia="en-GB"/>
        </w:rPr>
        <w:t xml:space="preserve"> </w:t>
      </w:r>
      <w:r w:rsidRPr="00D60947">
        <w:rPr>
          <w:rFonts w:asciiTheme="majorHAnsi" w:eastAsia="Times New Roman" w:hAnsiTheme="majorHAnsi" w:cstheme="majorHAnsi"/>
          <w:sz w:val="24"/>
          <w:szCs w:val="24"/>
          <w:lang w:eastAsia="en-GB"/>
        </w:rPr>
        <w:t xml:space="preserve">ist ein Abbildungsverfahren in der Lichtmikroskopie. Dabei macht man sich zu Nutzen, dass sich neben der </w:t>
      </w:r>
      <w:r w:rsidRPr="00D60947">
        <w:rPr>
          <w:rFonts w:asciiTheme="majorHAnsi" w:eastAsia="Times New Roman" w:hAnsiTheme="majorHAnsi" w:cstheme="majorHAnsi"/>
          <w:b/>
          <w:bCs/>
          <w:sz w:val="24"/>
          <w:szCs w:val="24"/>
          <w:lang w:eastAsia="en-GB"/>
        </w:rPr>
        <w:t>Amplitude auch die Phase</w:t>
      </w:r>
      <w:r w:rsidRPr="00D60947">
        <w:rPr>
          <w:rFonts w:asciiTheme="majorHAnsi" w:eastAsia="Times New Roman" w:hAnsiTheme="majorHAnsi" w:cstheme="majorHAnsi"/>
          <w:sz w:val="24"/>
          <w:szCs w:val="24"/>
          <w:lang w:eastAsia="en-GB"/>
        </w:rPr>
        <w:t xml:space="preserve"> von Lichtwellen beim Durchgang durch ein Medium abhängig von seinem Lichtbrechungsindex verändert.</w:t>
      </w:r>
    </w:p>
    <w:p w14:paraId="6DF1E2A8" w14:textId="77777777" w:rsidR="00391242" w:rsidRPr="00391242" w:rsidRDefault="00391242"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391242">
        <w:rPr>
          <w:rFonts w:asciiTheme="majorHAnsi" w:eastAsia="Times New Roman" w:hAnsiTheme="majorHAnsi" w:cstheme="majorHAnsi"/>
          <w:sz w:val="24"/>
          <w:szCs w:val="24"/>
          <w:lang w:eastAsia="en-GB"/>
        </w:rPr>
        <w:t xml:space="preserve">Um diese Phasenverschiebung in Helligkeitsunterschieden darstellen zu können, sind in einem Phasenkontrastmikroskop ein </w:t>
      </w:r>
      <w:r w:rsidRPr="00391242">
        <w:rPr>
          <w:rFonts w:asciiTheme="majorHAnsi" w:eastAsia="Times New Roman" w:hAnsiTheme="majorHAnsi" w:cstheme="majorHAnsi"/>
          <w:b/>
          <w:bCs/>
          <w:sz w:val="24"/>
          <w:szCs w:val="24"/>
          <w:lang w:eastAsia="en-GB"/>
        </w:rPr>
        <w:t>Phasenring im Objektiv</w:t>
      </w:r>
      <w:r w:rsidRPr="00391242">
        <w:rPr>
          <w:rFonts w:asciiTheme="majorHAnsi" w:eastAsia="Times New Roman" w:hAnsiTheme="majorHAnsi" w:cstheme="majorHAnsi"/>
          <w:sz w:val="24"/>
          <w:szCs w:val="24"/>
          <w:lang w:eastAsia="en-GB"/>
        </w:rPr>
        <w:t xml:space="preserve"> sowie eine </w:t>
      </w:r>
      <w:r w:rsidRPr="00391242">
        <w:rPr>
          <w:rFonts w:asciiTheme="majorHAnsi" w:eastAsia="Times New Roman" w:hAnsiTheme="majorHAnsi" w:cstheme="majorHAnsi"/>
          <w:b/>
          <w:bCs/>
          <w:sz w:val="24"/>
          <w:szCs w:val="24"/>
          <w:lang w:eastAsia="en-GB"/>
        </w:rPr>
        <w:t xml:space="preserve">Ringblende in der </w:t>
      </w:r>
      <w:proofErr w:type="spellStart"/>
      <w:r w:rsidRPr="00391242">
        <w:rPr>
          <w:rFonts w:asciiTheme="majorHAnsi" w:eastAsia="Times New Roman" w:hAnsiTheme="majorHAnsi" w:cstheme="majorHAnsi"/>
          <w:b/>
          <w:bCs/>
          <w:sz w:val="24"/>
          <w:szCs w:val="24"/>
          <w:lang w:eastAsia="en-GB"/>
        </w:rPr>
        <w:t>Kondensorlinse</w:t>
      </w:r>
      <w:proofErr w:type="spellEnd"/>
      <w:r w:rsidRPr="00391242">
        <w:rPr>
          <w:rFonts w:asciiTheme="majorHAnsi" w:eastAsia="Times New Roman" w:hAnsiTheme="majorHAnsi" w:cstheme="majorHAnsi"/>
          <w:sz w:val="24"/>
          <w:szCs w:val="24"/>
          <w:lang w:eastAsia="en-GB"/>
        </w:rPr>
        <w:t xml:space="preserve"> eingebaut. Die Ringblende beschränkt den Lichteinfall auf die Probe auf einen bestimmten Einfallswinkel. Befindet sich kein Präparat unter dem Mikroskop, so trifft das gesamte durch die Ringblende einfallende Hintergrundlicht auf den Phasenring. Dieser besteht aus einem Material, welches das Licht dämpft und seine Phase gleichzeitig um 90° verschiebt.</w:t>
      </w:r>
    </w:p>
    <w:p w14:paraId="73912BE2" w14:textId="77777777" w:rsidR="00391242" w:rsidRPr="00391242" w:rsidRDefault="00391242"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234D69D3" w14:textId="77777777" w:rsidR="00391242" w:rsidRPr="00391242" w:rsidRDefault="00391242"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391242">
        <w:rPr>
          <w:rFonts w:asciiTheme="majorHAnsi" w:eastAsia="Times New Roman" w:hAnsiTheme="majorHAnsi" w:cstheme="majorHAnsi"/>
          <w:sz w:val="24"/>
          <w:szCs w:val="24"/>
          <w:lang w:eastAsia="en-GB"/>
        </w:rPr>
        <w:lastRenderedPageBreak/>
        <w:t>Wird jedoch ein Präparat, beispielsweise eine Probe mit transparenten Zellen, in den Strahlengang gebracht, so wird an den Strukturen der Zellen das Licht durch Beugung teilweise abgelenkt. Dieses gebeugte Objektlicht verläuft im Gegensatz zum ungebeugten Licht jedoch überwiegend nicht durch den Phasenring und wird entsprechend nicht durch diesen beeinflusst. Allerdings verursacht die Beugung in der Probe ebenfalls eine Phasenverschiebung abhängig vom Brechungsindex.</w:t>
      </w:r>
    </w:p>
    <w:p w14:paraId="6BE18CB4" w14:textId="75CD8EF4" w:rsidR="00391242" w:rsidRPr="00391242" w:rsidRDefault="00D13BEE"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Pr>
          <w:noProof/>
        </w:rPr>
        <w:drawing>
          <wp:anchor distT="0" distB="0" distL="114300" distR="114300" simplePos="0" relativeHeight="251633664" behindDoc="0" locked="0" layoutInCell="1" allowOverlap="1" wp14:anchorId="0F4ED906" wp14:editId="56F8C80B">
            <wp:simplePos x="0" y="0"/>
            <wp:positionH relativeFrom="column">
              <wp:posOffset>257175</wp:posOffset>
            </wp:positionH>
            <wp:positionV relativeFrom="paragraph">
              <wp:posOffset>483235</wp:posOffset>
            </wp:positionV>
            <wp:extent cx="5981700" cy="4087495"/>
            <wp:effectExtent l="0" t="0" r="0" b="0"/>
            <wp:wrapSquare wrapText="bothSides"/>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rotWithShape="1">
                    <a:blip r:embed="rId86">
                      <a:extLst>
                        <a:ext uri="{28A0092B-C50C-407E-A947-70E740481C1C}">
                          <a14:useLocalDpi xmlns:a14="http://schemas.microsoft.com/office/drawing/2010/main" val="0"/>
                        </a:ext>
                      </a:extLst>
                    </a:blip>
                    <a:srcRect b="3155"/>
                    <a:stretch/>
                  </pic:blipFill>
                  <pic:spPr bwMode="auto">
                    <a:xfrm>
                      <a:off x="0" y="0"/>
                      <a:ext cx="5981700" cy="4087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C5FDA0" w14:textId="0124A4A9" w:rsidR="00D60947" w:rsidRDefault="00391242"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391242">
        <w:rPr>
          <w:rFonts w:asciiTheme="majorHAnsi" w:eastAsia="Times New Roman" w:hAnsiTheme="majorHAnsi" w:cstheme="majorHAnsi"/>
          <w:sz w:val="24"/>
          <w:szCs w:val="24"/>
          <w:lang w:eastAsia="en-GB"/>
        </w:rPr>
        <w:t xml:space="preserve">In der Bildebene kommt es nun </w:t>
      </w:r>
      <w:r w:rsidRPr="00391242">
        <w:rPr>
          <w:rFonts w:asciiTheme="majorHAnsi" w:eastAsia="Times New Roman" w:hAnsiTheme="majorHAnsi" w:cstheme="majorHAnsi"/>
          <w:b/>
          <w:bCs/>
          <w:sz w:val="24"/>
          <w:szCs w:val="24"/>
          <w:lang w:eastAsia="en-GB"/>
        </w:rPr>
        <w:t>zur Interferenz zwischen Hintergrund- und Objektlicht</w:t>
      </w:r>
      <w:r w:rsidRPr="00391242">
        <w:rPr>
          <w:rFonts w:asciiTheme="majorHAnsi" w:eastAsia="Times New Roman" w:hAnsiTheme="majorHAnsi" w:cstheme="majorHAnsi"/>
          <w:sz w:val="24"/>
          <w:szCs w:val="24"/>
          <w:lang w:eastAsia="en-GB"/>
        </w:rPr>
        <w:t>.</w:t>
      </w:r>
    </w:p>
    <w:p w14:paraId="20F4B685" w14:textId="6670DE17" w:rsidR="00391242" w:rsidRDefault="00391242"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46A48ECE" w14:textId="753B5749" w:rsidR="0025126E" w:rsidRDefault="00155446"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Pr>
          <w:noProof/>
        </w:rPr>
        <w:lastRenderedPageBreak/>
        <w:drawing>
          <wp:anchor distT="0" distB="0" distL="114300" distR="114300" simplePos="0" relativeHeight="251634688" behindDoc="0" locked="0" layoutInCell="1" allowOverlap="1" wp14:anchorId="6036BE10" wp14:editId="211F3DDE">
            <wp:simplePos x="0" y="0"/>
            <wp:positionH relativeFrom="column">
              <wp:posOffset>-504825</wp:posOffset>
            </wp:positionH>
            <wp:positionV relativeFrom="paragraph">
              <wp:posOffset>3143885</wp:posOffset>
            </wp:positionV>
            <wp:extent cx="4505122" cy="2390775"/>
            <wp:effectExtent l="0" t="0" r="0" b="0"/>
            <wp:wrapSquare wrapText="bothSides"/>
            <wp:docPr id="56" name="Picture 5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with medium confidence"/>
                    <pic:cNvPicPr/>
                  </pic:nvPicPr>
                  <pic:blipFill>
                    <a:blip r:embed="rId87">
                      <a:extLst>
                        <a:ext uri="{28A0092B-C50C-407E-A947-70E740481C1C}">
                          <a14:useLocalDpi xmlns:a14="http://schemas.microsoft.com/office/drawing/2010/main" val="0"/>
                        </a:ext>
                      </a:extLst>
                    </a:blip>
                    <a:stretch>
                      <a:fillRect/>
                    </a:stretch>
                  </pic:blipFill>
                  <pic:spPr>
                    <a:xfrm>
                      <a:off x="0" y="0"/>
                      <a:ext cx="4505122" cy="2390775"/>
                    </a:xfrm>
                    <a:prstGeom prst="rect">
                      <a:avLst/>
                    </a:prstGeom>
                  </pic:spPr>
                </pic:pic>
              </a:graphicData>
            </a:graphic>
          </wp:anchor>
        </w:drawing>
      </w:r>
      <w:r w:rsidR="0025126E" w:rsidRPr="0025126E">
        <w:rPr>
          <w:rFonts w:asciiTheme="majorHAnsi" w:eastAsia="Times New Roman" w:hAnsiTheme="majorHAnsi" w:cstheme="majorHAnsi"/>
          <w:noProof/>
          <w:sz w:val="24"/>
          <w:szCs w:val="24"/>
          <w:lang w:eastAsia="en-GB"/>
        </w:rPr>
        <w:drawing>
          <wp:inline distT="0" distB="0" distL="0" distR="0" wp14:anchorId="63934A8C" wp14:editId="46952864">
            <wp:extent cx="5381247" cy="31146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391396" cy="3120550"/>
                    </a:xfrm>
                    <a:prstGeom prst="rect">
                      <a:avLst/>
                    </a:prstGeom>
                    <a:noFill/>
                    <a:ln>
                      <a:noFill/>
                    </a:ln>
                  </pic:spPr>
                </pic:pic>
              </a:graphicData>
            </a:graphic>
          </wp:inline>
        </w:drawing>
      </w:r>
    </w:p>
    <w:p w14:paraId="6A460F0D" w14:textId="1086A5A0" w:rsidR="00155446" w:rsidRDefault="00155446"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155446">
        <w:rPr>
          <w:rFonts w:asciiTheme="majorHAnsi" w:eastAsia="Times New Roman" w:hAnsiTheme="majorHAnsi" w:cstheme="majorHAnsi"/>
          <w:noProof/>
          <w:sz w:val="24"/>
          <w:szCs w:val="24"/>
          <w:lang w:eastAsia="en-GB"/>
        </w:rPr>
        <w:drawing>
          <wp:inline distT="0" distB="0" distL="0" distR="0" wp14:anchorId="3C6D764F" wp14:editId="633B6DC0">
            <wp:extent cx="2724150" cy="2646719"/>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735142" cy="2657398"/>
                    </a:xfrm>
                    <a:prstGeom prst="rect">
                      <a:avLst/>
                    </a:prstGeom>
                    <a:noFill/>
                    <a:ln>
                      <a:noFill/>
                    </a:ln>
                  </pic:spPr>
                </pic:pic>
              </a:graphicData>
            </a:graphic>
          </wp:inline>
        </w:drawing>
      </w:r>
    </w:p>
    <w:p w14:paraId="188CB17C" w14:textId="6881AB06" w:rsidR="00080C67" w:rsidRDefault="00080C67"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12F69CE9" w14:textId="31BDB9AC" w:rsidR="00580FF1" w:rsidRPr="00580FF1" w:rsidRDefault="00580FF1" w:rsidP="00080C67">
      <w:pPr>
        <w:pStyle w:val="ListParagraph"/>
        <w:spacing w:before="100" w:beforeAutospacing="1" w:after="100" w:afterAutospacing="1" w:line="276" w:lineRule="auto"/>
        <w:ind w:left="644"/>
        <w:jc w:val="both"/>
        <w:rPr>
          <w:rFonts w:asciiTheme="majorHAnsi" w:eastAsia="Times New Roman" w:hAnsiTheme="majorHAnsi" w:cstheme="majorHAnsi"/>
          <w:b/>
          <w:bCs/>
          <w:sz w:val="24"/>
          <w:szCs w:val="24"/>
          <w:lang w:eastAsia="en-GB"/>
        </w:rPr>
      </w:pPr>
      <w:r w:rsidRPr="00580FF1">
        <w:rPr>
          <w:rFonts w:asciiTheme="majorHAnsi" w:eastAsia="Times New Roman" w:hAnsiTheme="majorHAnsi" w:cstheme="majorHAnsi"/>
          <w:b/>
          <w:bCs/>
          <w:sz w:val="24"/>
          <w:szCs w:val="24"/>
          <w:lang w:eastAsia="en-GB"/>
        </w:rPr>
        <w:t>Antwort</w:t>
      </w:r>
      <w:r>
        <w:rPr>
          <w:rFonts w:asciiTheme="majorHAnsi" w:eastAsia="Times New Roman" w:hAnsiTheme="majorHAnsi" w:cstheme="majorHAnsi"/>
          <w:b/>
          <w:bCs/>
          <w:sz w:val="24"/>
          <w:szCs w:val="24"/>
          <w:lang w:eastAsia="en-GB"/>
        </w:rPr>
        <w:t>:</w:t>
      </w:r>
    </w:p>
    <w:p w14:paraId="518B023C" w14:textId="5EB9A4DD" w:rsidR="00080C67" w:rsidRPr="00080C67" w:rsidRDefault="00080C67" w:rsidP="00080C67">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080C67">
        <w:rPr>
          <w:rFonts w:asciiTheme="majorHAnsi" w:eastAsia="Times New Roman" w:hAnsiTheme="majorHAnsi" w:cstheme="majorHAnsi"/>
          <w:sz w:val="24"/>
          <w:szCs w:val="24"/>
          <w:lang w:eastAsia="en-GB"/>
        </w:rPr>
        <w:t>Der Phasenring verschiebt den</w:t>
      </w:r>
      <w:r>
        <w:rPr>
          <w:rFonts w:asciiTheme="majorHAnsi" w:eastAsia="Times New Roman" w:hAnsiTheme="majorHAnsi" w:cstheme="majorHAnsi"/>
          <w:sz w:val="24"/>
          <w:szCs w:val="24"/>
          <w:lang w:eastAsia="en-GB"/>
        </w:rPr>
        <w:t xml:space="preserve"> </w:t>
      </w:r>
      <w:r w:rsidRPr="00080C67">
        <w:rPr>
          <w:rFonts w:asciiTheme="majorHAnsi" w:eastAsia="Times New Roman" w:hAnsiTheme="majorHAnsi" w:cstheme="majorHAnsi"/>
          <w:sz w:val="24"/>
          <w:szCs w:val="24"/>
          <w:lang w:eastAsia="en-GB"/>
        </w:rPr>
        <w:t>Nullstrahl um 90° (π/2</w:t>
      </w:r>
      <w:r w:rsidR="00BC5928">
        <w:rPr>
          <w:rFonts w:asciiTheme="majorHAnsi" w:eastAsia="Times New Roman" w:hAnsiTheme="majorHAnsi" w:cstheme="majorHAnsi"/>
          <w:sz w:val="24"/>
          <w:szCs w:val="24"/>
          <w:lang w:eastAsia="en-GB"/>
        </w:rPr>
        <w:t xml:space="preserve"> bzw. optischer </w:t>
      </w:r>
      <w:r w:rsidR="00580FF1">
        <w:rPr>
          <w:rFonts w:asciiTheme="majorHAnsi" w:eastAsia="Times New Roman" w:hAnsiTheme="majorHAnsi" w:cstheme="majorHAnsi"/>
          <w:sz w:val="24"/>
          <w:szCs w:val="24"/>
          <w:lang w:eastAsia="en-GB"/>
        </w:rPr>
        <w:t xml:space="preserve">Gangunterschied </w:t>
      </w:r>
      <w:r w:rsidR="00580FF1">
        <w:rPr>
          <w:rFonts w:asciiTheme="majorHAnsi" w:eastAsia="Times New Roman" w:hAnsiTheme="majorHAnsi" w:cstheme="majorHAnsi"/>
          <w:sz w:val="24"/>
          <w:szCs w:val="24"/>
          <w:lang w:val="el-GR" w:eastAsia="en-GB"/>
        </w:rPr>
        <w:t>λ</w:t>
      </w:r>
      <w:r w:rsidR="00580FF1">
        <w:rPr>
          <w:rFonts w:asciiTheme="majorHAnsi" w:eastAsia="Times New Roman" w:hAnsiTheme="majorHAnsi" w:cstheme="majorHAnsi"/>
          <w:sz w:val="24"/>
          <w:szCs w:val="24"/>
          <w:lang w:eastAsia="en-GB"/>
        </w:rPr>
        <w:t>/4</w:t>
      </w:r>
      <w:r w:rsidRPr="00080C67">
        <w:rPr>
          <w:rFonts w:asciiTheme="majorHAnsi" w:eastAsia="Times New Roman" w:hAnsiTheme="majorHAnsi" w:cstheme="majorHAnsi"/>
          <w:sz w:val="24"/>
          <w:szCs w:val="24"/>
          <w:lang w:eastAsia="en-GB"/>
        </w:rPr>
        <w:t>), so dass die</w:t>
      </w:r>
      <w:r>
        <w:rPr>
          <w:rFonts w:asciiTheme="majorHAnsi" w:eastAsia="Times New Roman" w:hAnsiTheme="majorHAnsi" w:cstheme="majorHAnsi"/>
          <w:sz w:val="24"/>
          <w:szCs w:val="24"/>
          <w:lang w:eastAsia="en-GB"/>
        </w:rPr>
        <w:t xml:space="preserve"> </w:t>
      </w:r>
      <w:r w:rsidRPr="00080C67">
        <w:rPr>
          <w:rFonts w:asciiTheme="majorHAnsi" w:eastAsia="Times New Roman" w:hAnsiTheme="majorHAnsi" w:cstheme="majorHAnsi"/>
          <w:sz w:val="24"/>
          <w:szCs w:val="24"/>
          <w:lang w:eastAsia="en-GB"/>
        </w:rPr>
        <w:t>Amplituden zwischen Nullstrahl und</w:t>
      </w:r>
      <w:r>
        <w:rPr>
          <w:rFonts w:asciiTheme="majorHAnsi" w:eastAsia="Times New Roman" w:hAnsiTheme="majorHAnsi" w:cstheme="majorHAnsi"/>
          <w:sz w:val="24"/>
          <w:szCs w:val="24"/>
          <w:lang w:eastAsia="en-GB"/>
        </w:rPr>
        <w:t xml:space="preserve"> </w:t>
      </w:r>
      <w:r w:rsidRPr="00080C67">
        <w:rPr>
          <w:rFonts w:asciiTheme="majorHAnsi" w:eastAsia="Times New Roman" w:hAnsiTheme="majorHAnsi" w:cstheme="majorHAnsi"/>
          <w:sz w:val="24"/>
          <w:szCs w:val="24"/>
          <w:lang w:eastAsia="en-GB"/>
        </w:rPr>
        <w:t>gebeugtem Licht phasengleich</w:t>
      </w:r>
      <w:r>
        <w:rPr>
          <w:rFonts w:asciiTheme="majorHAnsi" w:eastAsia="Times New Roman" w:hAnsiTheme="majorHAnsi" w:cstheme="majorHAnsi"/>
          <w:sz w:val="24"/>
          <w:szCs w:val="24"/>
          <w:lang w:eastAsia="en-GB"/>
        </w:rPr>
        <w:t xml:space="preserve"> </w:t>
      </w:r>
      <w:r w:rsidRPr="00080C67">
        <w:rPr>
          <w:rFonts w:asciiTheme="majorHAnsi" w:eastAsia="Times New Roman" w:hAnsiTheme="majorHAnsi" w:cstheme="majorHAnsi"/>
          <w:sz w:val="24"/>
          <w:szCs w:val="24"/>
          <w:lang w:eastAsia="en-GB"/>
        </w:rPr>
        <w:t>aufeinander fallen.</w:t>
      </w:r>
      <w:r w:rsidRPr="00580FF1">
        <w:rPr>
          <w:rFonts w:asciiTheme="majorHAnsi" w:eastAsia="Times New Roman" w:hAnsiTheme="majorHAnsi" w:cstheme="majorHAnsi"/>
          <w:b/>
          <w:bCs/>
          <w:sz w:val="24"/>
          <w:szCs w:val="24"/>
          <w:lang w:eastAsia="en-GB"/>
        </w:rPr>
        <w:t xml:space="preserve"> Dann interferieren die Wellen mit einer wahrnehmbaren Amplitudenmodulation.</w:t>
      </w:r>
    </w:p>
    <w:p w14:paraId="74E4C8FD" w14:textId="4EB357ED" w:rsidR="00155446" w:rsidRDefault="00155446"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p>
    <w:p w14:paraId="5140F2F1" w14:textId="7D579412" w:rsidR="00080C67" w:rsidRDefault="00080C67"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sidRPr="00080C67">
        <w:rPr>
          <w:rFonts w:asciiTheme="majorHAnsi" w:eastAsia="Times New Roman" w:hAnsiTheme="majorHAnsi" w:cstheme="majorHAnsi"/>
          <w:b/>
          <w:bCs/>
          <w:sz w:val="24"/>
          <w:szCs w:val="24"/>
          <w:lang w:eastAsia="en-GB"/>
        </w:rPr>
        <w:t>Physikalische Prinzip</w:t>
      </w:r>
      <w:r>
        <w:rPr>
          <w:rFonts w:asciiTheme="majorHAnsi" w:eastAsia="Times New Roman" w:hAnsiTheme="majorHAnsi" w:cstheme="majorHAnsi"/>
          <w:b/>
          <w:bCs/>
          <w:sz w:val="24"/>
          <w:szCs w:val="24"/>
          <w:lang w:eastAsia="en-GB"/>
        </w:rPr>
        <w:t xml:space="preserve">: </w:t>
      </w:r>
      <w:r>
        <w:rPr>
          <w:rFonts w:asciiTheme="majorHAnsi" w:eastAsia="Times New Roman" w:hAnsiTheme="majorHAnsi" w:cstheme="majorHAnsi"/>
          <w:sz w:val="24"/>
          <w:szCs w:val="24"/>
          <w:lang w:eastAsia="en-GB"/>
        </w:rPr>
        <w:t>Ein</w:t>
      </w:r>
      <w:r w:rsidR="0081408D">
        <w:rPr>
          <w:rFonts w:asciiTheme="majorHAnsi" w:eastAsia="Times New Roman" w:hAnsiTheme="majorHAnsi" w:cstheme="majorHAnsi"/>
          <w:sz w:val="24"/>
          <w:szCs w:val="24"/>
          <w:lang w:eastAsia="en-GB"/>
        </w:rPr>
        <w:t xml:space="preserve"> </w:t>
      </w:r>
      <w:r>
        <w:rPr>
          <w:rFonts w:asciiTheme="majorHAnsi" w:eastAsia="Times New Roman" w:hAnsiTheme="majorHAnsi" w:cstheme="majorHAnsi"/>
          <w:sz w:val="24"/>
          <w:szCs w:val="24"/>
          <w:lang w:eastAsia="en-GB"/>
        </w:rPr>
        <w:t>Phase</w:t>
      </w:r>
      <w:r w:rsidR="0081408D">
        <w:rPr>
          <w:rFonts w:asciiTheme="majorHAnsi" w:eastAsia="Times New Roman" w:hAnsiTheme="majorHAnsi" w:cstheme="majorHAnsi"/>
          <w:sz w:val="24"/>
          <w:szCs w:val="24"/>
          <w:lang w:eastAsia="en-GB"/>
        </w:rPr>
        <w:t xml:space="preserve">nobjekt erzeugt ein </w:t>
      </w:r>
      <w:r>
        <w:rPr>
          <w:rFonts w:asciiTheme="majorHAnsi" w:eastAsia="Times New Roman" w:hAnsiTheme="majorHAnsi" w:cstheme="majorHAnsi"/>
          <w:sz w:val="24"/>
          <w:szCs w:val="24"/>
          <w:lang w:eastAsia="en-GB"/>
        </w:rPr>
        <w:t>Beugungsbild in der Fokal Ebene</w:t>
      </w:r>
      <w:r w:rsidR="00BC5928">
        <w:rPr>
          <w:rFonts w:asciiTheme="majorHAnsi" w:eastAsia="Times New Roman" w:hAnsiTheme="majorHAnsi" w:cstheme="majorHAnsi"/>
          <w:sz w:val="24"/>
          <w:szCs w:val="24"/>
          <w:lang w:eastAsia="en-GB"/>
        </w:rPr>
        <w:t>,</w:t>
      </w:r>
      <w:r>
        <w:rPr>
          <w:rFonts w:asciiTheme="majorHAnsi" w:eastAsia="Times New Roman" w:hAnsiTheme="majorHAnsi" w:cstheme="majorHAnsi"/>
          <w:sz w:val="24"/>
          <w:szCs w:val="24"/>
          <w:lang w:eastAsia="en-GB"/>
        </w:rPr>
        <w:t xml:space="preserve"> in der Brennebene hinter der Objekt</w:t>
      </w:r>
      <w:r w:rsidR="0081408D">
        <w:rPr>
          <w:rFonts w:asciiTheme="majorHAnsi" w:eastAsia="Times New Roman" w:hAnsiTheme="majorHAnsi" w:cstheme="majorHAnsi"/>
          <w:sz w:val="24"/>
          <w:szCs w:val="24"/>
          <w:lang w:eastAsia="en-GB"/>
        </w:rPr>
        <w:t>iv,</w:t>
      </w:r>
      <w:r>
        <w:rPr>
          <w:rFonts w:asciiTheme="majorHAnsi" w:eastAsia="Times New Roman" w:hAnsiTheme="majorHAnsi" w:cstheme="majorHAnsi"/>
          <w:sz w:val="24"/>
          <w:szCs w:val="24"/>
          <w:lang w:eastAsia="en-GB"/>
        </w:rPr>
        <w:t xml:space="preserve"> dass alle ungebeugten </w:t>
      </w:r>
      <w:r w:rsidR="0081408D">
        <w:rPr>
          <w:rFonts w:asciiTheme="majorHAnsi" w:eastAsia="Times New Roman" w:hAnsiTheme="majorHAnsi" w:cstheme="majorHAnsi"/>
          <w:sz w:val="24"/>
          <w:szCs w:val="24"/>
          <w:lang w:eastAsia="en-GB"/>
        </w:rPr>
        <w:t>Lichtstrahlen</w:t>
      </w:r>
      <w:r>
        <w:rPr>
          <w:rFonts w:asciiTheme="majorHAnsi" w:eastAsia="Times New Roman" w:hAnsiTheme="majorHAnsi" w:cstheme="majorHAnsi"/>
          <w:sz w:val="24"/>
          <w:szCs w:val="24"/>
          <w:lang w:eastAsia="en-GB"/>
        </w:rPr>
        <w:t xml:space="preserve"> an einem Punkt </w:t>
      </w:r>
      <w:r w:rsidR="0081408D">
        <w:rPr>
          <w:rFonts w:asciiTheme="majorHAnsi" w:eastAsia="Times New Roman" w:hAnsiTheme="majorHAnsi" w:cstheme="majorHAnsi"/>
          <w:sz w:val="24"/>
          <w:szCs w:val="24"/>
          <w:lang w:eastAsia="en-GB"/>
        </w:rPr>
        <w:t xml:space="preserve">(in einem Ring in der Brennebene) </w:t>
      </w:r>
      <w:r>
        <w:rPr>
          <w:rFonts w:asciiTheme="majorHAnsi" w:eastAsia="Times New Roman" w:hAnsiTheme="majorHAnsi" w:cstheme="majorHAnsi"/>
          <w:sz w:val="24"/>
          <w:szCs w:val="24"/>
          <w:lang w:eastAsia="en-GB"/>
        </w:rPr>
        <w:t>treffen</w:t>
      </w:r>
      <w:r w:rsidR="0081408D">
        <w:rPr>
          <w:rFonts w:asciiTheme="majorHAnsi" w:eastAsia="Times New Roman" w:hAnsiTheme="majorHAnsi" w:cstheme="majorHAnsi"/>
          <w:sz w:val="24"/>
          <w:szCs w:val="24"/>
          <w:lang w:eastAsia="en-GB"/>
        </w:rPr>
        <w:t xml:space="preserve">. Das gebeugte Licht läuft in der Mitte dieses Ringes. </w:t>
      </w:r>
    </w:p>
    <w:p w14:paraId="7EEF9252" w14:textId="4546FB12" w:rsidR="00BC5928" w:rsidRDefault="0081408D" w:rsidP="00391242">
      <w:pPr>
        <w:pStyle w:val="ListParagraph"/>
        <w:spacing w:before="100" w:beforeAutospacing="1" w:after="100" w:afterAutospacing="1" w:line="276" w:lineRule="auto"/>
        <w:ind w:left="644"/>
        <w:jc w:val="both"/>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Die relative Phasenverschiebung b</w:t>
      </w:r>
      <w:r w:rsidRPr="0081408D">
        <w:rPr>
          <w:rFonts w:asciiTheme="majorHAnsi" w:eastAsia="Times New Roman" w:hAnsiTheme="majorHAnsi" w:cstheme="majorHAnsi"/>
          <w:sz w:val="24"/>
          <w:szCs w:val="24"/>
          <w:lang w:eastAsia="en-GB"/>
        </w:rPr>
        <w:t>ei Phasen</w:t>
      </w:r>
      <w:r>
        <w:rPr>
          <w:rFonts w:asciiTheme="majorHAnsi" w:eastAsia="Times New Roman" w:hAnsiTheme="majorHAnsi" w:cstheme="majorHAnsi"/>
          <w:sz w:val="24"/>
          <w:szCs w:val="24"/>
          <w:lang w:eastAsia="en-GB"/>
        </w:rPr>
        <w:t xml:space="preserve"> Objekte (biologische Ob</w:t>
      </w:r>
      <w:r w:rsidR="00246653">
        <w:rPr>
          <w:rFonts w:asciiTheme="majorHAnsi" w:eastAsia="Times New Roman" w:hAnsiTheme="majorHAnsi" w:cstheme="majorHAnsi"/>
          <w:sz w:val="24"/>
          <w:szCs w:val="24"/>
          <w:lang w:eastAsia="en-GB"/>
        </w:rPr>
        <w:t>j</w:t>
      </w:r>
      <w:r>
        <w:rPr>
          <w:rFonts w:asciiTheme="majorHAnsi" w:eastAsia="Times New Roman" w:hAnsiTheme="majorHAnsi" w:cstheme="majorHAnsi"/>
          <w:sz w:val="24"/>
          <w:szCs w:val="24"/>
          <w:lang w:eastAsia="en-GB"/>
        </w:rPr>
        <w:t xml:space="preserve">ekte) liegt </w:t>
      </w:r>
      <w:r w:rsidR="00246653">
        <w:rPr>
          <w:rFonts w:asciiTheme="majorHAnsi" w:eastAsia="Times New Roman" w:hAnsiTheme="majorHAnsi" w:cstheme="majorHAnsi"/>
          <w:sz w:val="24"/>
          <w:szCs w:val="24"/>
          <w:lang w:eastAsia="en-GB"/>
        </w:rPr>
        <w:t xml:space="preserve">in der Größenordnung von </w:t>
      </w:r>
      <w:r w:rsidR="00246653">
        <w:rPr>
          <w:rFonts w:asciiTheme="majorHAnsi" w:eastAsia="Times New Roman" w:hAnsiTheme="majorHAnsi" w:cstheme="majorHAnsi"/>
          <w:sz w:val="24"/>
          <w:szCs w:val="24"/>
          <w:lang w:val="el-GR" w:eastAsia="en-GB"/>
        </w:rPr>
        <w:t>λ</w:t>
      </w:r>
      <w:r w:rsidR="00246653">
        <w:rPr>
          <w:rFonts w:asciiTheme="majorHAnsi" w:eastAsia="Times New Roman" w:hAnsiTheme="majorHAnsi" w:cstheme="majorHAnsi"/>
          <w:sz w:val="24"/>
          <w:szCs w:val="24"/>
          <w:lang w:eastAsia="en-GB"/>
        </w:rPr>
        <w:t xml:space="preserve">/4. Der Phasen Ring verschiebt die Phasendifferenz von ungebeugtem zu dem gebeugten Licht um weiteren </w:t>
      </w:r>
      <w:r w:rsidR="00246653">
        <w:rPr>
          <w:rFonts w:asciiTheme="majorHAnsi" w:eastAsia="Times New Roman" w:hAnsiTheme="majorHAnsi" w:cstheme="majorHAnsi"/>
          <w:sz w:val="24"/>
          <w:szCs w:val="24"/>
          <w:lang w:val="el-GR" w:eastAsia="en-GB"/>
        </w:rPr>
        <w:t>λ</w:t>
      </w:r>
      <w:r w:rsidR="00246653">
        <w:rPr>
          <w:rFonts w:asciiTheme="majorHAnsi" w:eastAsia="Times New Roman" w:hAnsiTheme="majorHAnsi" w:cstheme="majorHAnsi"/>
          <w:sz w:val="24"/>
          <w:szCs w:val="24"/>
          <w:lang w:eastAsia="en-GB"/>
        </w:rPr>
        <w:t xml:space="preserve">/4, sodass das ungebeugte und das gebeugte Licht </w:t>
      </w:r>
      <w:r w:rsidR="0038750C">
        <w:rPr>
          <w:rFonts w:asciiTheme="majorHAnsi" w:eastAsia="Times New Roman" w:hAnsiTheme="majorHAnsi" w:cstheme="majorHAnsi"/>
          <w:sz w:val="24"/>
          <w:szCs w:val="24"/>
          <w:lang w:eastAsia="en-GB"/>
        </w:rPr>
        <w:t>wieder superponieren und in Kontrast geben</w:t>
      </w:r>
      <w:r w:rsidR="00BC5928">
        <w:rPr>
          <w:rFonts w:asciiTheme="majorHAnsi" w:eastAsia="Times New Roman" w:hAnsiTheme="majorHAnsi" w:cstheme="majorHAnsi"/>
          <w:sz w:val="24"/>
          <w:szCs w:val="24"/>
          <w:lang w:eastAsia="en-GB"/>
        </w:rPr>
        <w:t xml:space="preserve"> (existieren)</w:t>
      </w:r>
      <w:r w:rsidR="0038750C">
        <w:rPr>
          <w:rFonts w:asciiTheme="majorHAnsi" w:eastAsia="Times New Roman" w:hAnsiTheme="majorHAnsi" w:cstheme="majorHAnsi"/>
          <w:sz w:val="24"/>
          <w:szCs w:val="24"/>
          <w:lang w:eastAsia="en-GB"/>
        </w:rPr>
        <w:t>.</w:t>
      </w:r>
    </w:p>
    <w:p w14:paraId="51DCF9EA" w14:textId="5DD3F263" w:rsidR="002F1403" w:rsidRPr="002F1403" w:rsidRDefault="002F1403" w:rsidP="002F1403">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191ADB">
        <w:rPr>
          <w:noProof/>
        </w:rPr>
        <w:lastRenderedPageBreak/>
        <w:drawing>
          <wp:anchor distT="0" distB="0" distL="114300" distR="114300" simplePos="0" relativeHeight="251658240" behindDoc="1" locked="0" layoutInCell="1" allowOverlap="1" wp14:anchorId="6152B0BC" wp14:editId="79EE4E64">
            <wp:simplePos x="0" y="0"/>
            <wp:positionH relativeFrom="column">
              <wp:posOffset>-721426</wp:posOffset>
            </wp:positionH>
            <wp:positionV relativeFrom="paragraph">
              <wp:posOffset>1237178</wp:posOffset>
            </wp:positionV>
            <wp:extent cx="8577619" cy="6261222"/>
            <wp:effectExtent l="0" t="1162050" r="0" b="1130300"/>
            <wp:wrapSquare wrapText="bothSides"/>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90">
                      <a:extLst>
                        <a:ext uri="{BEBA8EAE-BF5A-486C-A8C5-ECC9F3942E4B}">
                          <a14:imgProps xmlns:a14="http://schemas.microsoft.com/office/drawing/2010/main">
                            <a14:imgLayer r:embed="rId91">
                              <a14:imgEffect>
                                <a14:sharpenSoften amount="25000"/>
                              </a14:imgEffect>
                            </a14:imgLayer>
                          </a14:imgProps>
                        </a:ext>
                        <a:ext uri="{28A0092B-C50C-407E-A947-70E740481C1C}">
                          <a14:useLocalDpi xmlns:a14="http://schemas.microsoft.com/office/drawing/2010/main" val="0"/>
                        </a:ext>
                      </a:extLst>
                    </a:blip>
                    <a:stretch>
                      <a:fillRect/>
                    </a:stretch>
                  </pic:blipFill>
                  <pic:spPr>
                    <a:xfrm rot="5400000">
                      <a:off x="0" y="0"/>
                      <a:ext cx="8577619" cy="6261222"/>
                    </a:xfrm>
                    <a:prstGeom prst="rect">
                      <a:avLst/>
                    </a:prstGeom>
                  </pic:spPr>
                </pic:pic>
              </a:graphicData>
            </a:graphic>
            <wp14:sizeRelH relativeFrom="page">
              <wp14:pctWidth>0</wp14:pctWidth>
            </wp14:sizeRelH>
            <wp14:sizeRelV relativeFrom="page">
              <wp14:pctHeight>0</wp14:pctHeight>
            </wp14:sizeRelV>
          </wp:anchor>
        </w:drawing>
      </w:r>
    </w:p>
    <w:p w14:paraId="3EFF518C" w14:textId="77777777" w:rsidR="001A05CF" w:rsidRDefault="001A05CF" w:rsidP="001A05CF">
      <w:pPr>
        <w:pStyle w:val="ListParagraph"/>
        <w:numPr>
          <w:ilvl w:val="0"/>
          <w:numId w:val="3"/>
        </w:numPr>
        <w:jc w:val="both"/>
        <w:rPr>
          <w:rFonts w:cstheme="minorHAnsi"/>
          <w:sz w:val="24"/>
          <w:szCs w:val="24"/>
        </w:rPr>
      </w:pPr>
      <w:r w:rsidRPr="001A05CF">
        <w:rPr>
          <w:rFonts w:cstheme="minorHAnsi"/>
          <w:sz w:val="24"/>
          <w:szCs w:val="24"/>
        </w:rPr>
        <w:lastRenderedPageBreak/>
        <w:t>Warum sieht man so viele konstruktive</w:t>
      </w:r>
      <w:r>
        <w:rPr>
          <w:rFonts w:cstheme="minorHAnsi"/>
          <w:sz w:val="24"/>
          <w:szCs w:val="24"/>
        </w:rPr>
        <w:t xml:space="preserve"> </w:t>
      </w:r>
      <w:r w:rsidRPr="001A05CF">
        <w:rPr>
          <w:rFonts w:cstheme="minorHAnsi"/>
          <w:sz w:val="24"/>
          <w:szCs w:val="24"/>
        </w:rPr>
        <w:t>Beugungsreflexe im Beugungsbild eines</w:t>
      </w:r>
      <w:r>
        <w:rPr>
          <w:rFonts w:cstheme="minorHAnsi"/>
          <w:sz w:val="24"/>
          <w:szCs w:val="24"/>
        </w:rPr>
        <w:t xml:space="preserve"> </w:t>
      </w:r>
      <w:r w:rsidRPr="001A05CF">
        <w:rPr>
          <w:rFonts w:cstheme="minorHAnsi"/>
          <w:sz w:val="24"/>
          <w:szCs w:val="24"/>
        </w:rPr>
        <w:t>Proteinkristalls?</w:t>
      </w:r>
    </w:p>
    <w:p w14:paraId="5DF9DB0C" w14:textId="555536D9" w:rsidR="001A05CF" w:rsidRDefault="001A05CF" w:rsidP="001A05CF">
      <w:pPr>
        <w:pStyle w:val="ListParagraph"/>
        <w:ind w:left="360"/>
        <w:jc w:val="both"/>
        <w:rPr>
          <w:rFonts w:cstheme="minorHAnsi"/>
          <w:sz w:val="24"/>
          <w:szCs w:val="24"/>
        </w:rPr>
      </w:pPr>
    </w:p>
    <w:p w14:paraId="4125F45B" w14:textId="3DF61526" w:rsidR="001A05CF" w:rsidRDefault="001A05CF" w:rsidP="001A05CF">
      <w:pPr>
        <w:pStyle w:val="ListParagraph"/>
        <w:ind w:left="360"/>
        <w:jc w:val="both"/>
        <w:rPr>
          <w:rFonts w:asciiTheme="majorHAnsi" w:hAnsiTheme="majorHAnsi" w:cstheme="majorHAnsi"/>
          <w:sz w:val="24"/>
          <w:szCs w:val="24"/>
        </w:rPr>
      </w:pPr>
      <w:r>
        <w:rPr>
          <w:rFonts w:asciiTheme="majorHAnsi" w:hAnsiTheme="majorHAnsi" w:cstheme="majorHAnsi"/>
          <w:sz w:val="24"/>
          <w:szCs w:val="24"/>
        </w:rPr>
        <w:t>In einer solchen Kr</w:t>
      </w:r>
      <w:r w:rsidR="00A23E7A">
        <w:rPr>
          <w:rFonts w:asciiTheme="majorHAnsi" w:hAnsiTheme="majorHAnsi" w:cstheme="majorHAnsi"/>
          <w:sz w:val="24"/>
          <w:szCs w:val="24"/>
        </w:rPr>
        <w:t xml:space="preserve">ystal kann man unterschiedlichen Gitterlinien anzeichnen (diagonal ist d kleiner). Wir haben nicht nur verschiedene </w:t>
      </w:r>
      <w:proofErr w:type="gramStart"/>
      <w:r w:rsidR="00A23E7A">
        <w:rPr>
          <w:rFonts w:asciiTheme="majorHAnsi" w:hAnsiTheme="majorHAnsi" w:cstheme="majorHAnsi"/>
          <w:sz w:val="24"/>
          <w:szCs w:val="24"/>
        </w:rPr>
        <w:t>n</w:t>
      </w:r>
      <w:proofErr w:type="gramEnd"/>
      <w:r w:rsidR="00A23E7A">
        <w:rPr>
          <w:rFonts w:asciiTheme="majorHAnsi" w:hAnsiTheme="majorHAnsi" w:cstheme="majorHAnsi"/>
          <w:sz w:val="24"/>
          <w:szCs w:val="24"/>
        </w:rPr>
        <w:t xml:space="preserve"> sondern verschiedene d. Für jedes d und viele n bekomme ich </w:t>
      </w:r>
      <w:r w:rsidR="00977D0C">
        <w:rPr>
          <w:rFonts w:asciiTheme="majorHAnsi" w:hAnsiTheme="majorHAnsi" w:cstheme="majorHAnsi"/>
          <w:sz w:val="24"/>
          <w:szCs w:val="24"/>
        </w:rPr>
        <w:t xml:space="preserve">weitere Reflexe. Deshalb sehen wir so viele Reflexe. </w:t>
      </w:r>
    </w:p>
    <w:p w14:paraId="5AE9EBB1" w14:textId="77777777" w:rsidR="00977D0C" w:rsidRDefault="00977D0C" w:rsidP="001A05CF">
      <w:pPr>
        <w:pStyle w:val="ListParagraph"/>
        <w:ind w:left="360"/>
        <w:jc w:val="both"/>
        <w:rPr>
          <w:rFonts w:asciiTheme="majorHAnsi" w:hAnsiTheme="majorHAnsi" w:cstheme="majorHAnsi"/>
          <w:sz w:val="24"/>
          <w:szCs w:val="24"/>
        </w:rPr>
      </w:pPr>
    </w:p>
    <w:p w14:paraId="237CA183" w14:textId="395E283F" w:rsidR="00A23E7A" w:rsidRDefault="00A23E7A" w:rsidP="00976FFF">
      <w:pPr>
        <w:pStyle w:val="ListParagraph"/>
        <w:ind w:left="360"/>
        <w:jc w:val="center"/>
        <w:rPr>
          <w:rFonts w:asciiTheme="majorHAnsi" w:hAnsiTheme="majorHAnsi" w:cstheme="majorHAnsi"/>
          <w:sz w:val="24"/>
          <w:szCs w:val="24"/>
        </w:rPr>
      </w:pPr>
      <w:r>
        <w:rPr>
          <w:noProof/>
        </w:rPr>
        <w:drawing>
          <wp:inline distT="0" distB="0" distL="0" distR="0" wp14:anchorId="59233318" wp14:editId="464244E5">
            <wp:extent cx="2214980" cy="2251880"/>
            <wp:effectExtent l="0" t="0" r="0" b="0"/>
            <wp:docPr id="71" name="Picture 71" descr="A picture containing s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sport&#10;&#10;Description automatically generated"/>
                    <pic:cNvPicPr/>
                  </pic:nvPicPr>
                  <pic:blipFill rotWithShape="1">
                    <a:blip r:embed="rId92"/>
                    <a:srcRect r="946"/>
                    <a:stretch/>
                  </pic:blipFill>
                  <pic:spPr bwMode="auto">
                    <a:xfrm>
                      <a:off x="0" y="0"/>
                      <a:ext cx="2236830" cy="2274094"/>
                    </a:xfrm>
                    <a:prstGeom prst="rect">
                      <a:avLst/>
                    </a:prstGeom>
                    <a:ln>
                      <a:noFill/>
                    </a:ln>
                    <a:extLst>
                      <a:ext uri="{53640926-AAD7-44D8-BBD7-CCE9431645EC}">
                        <a14:shadowObscured xmlns:a14="http://schemas.microsoft.com/office/drawing/2010/main"/>
                      </a:ext>
                    </a:extLst>
                  </pic:spPr>
                </pic:pic>
              </a:graphicData>
            </a:graphic>
          </wp:inline>
        </w:drawing>
      </w:r>
      <w:r w:rsidR="00976FFF">
        <w:rPr>
          <w:noProof/>
        </w:rPr>
        <w:t xml:space="preserve">    </w:t>
      </w:r>
      <w:r>
        <w:rPr>
          <w:noProof/>
        </w:rPr>
        <w:drawing>
          <wp:inline distT="0" distB="0" distL="0" distR="0" wp14:anchorId="19CFF0B4" wp14:editId="7759D4B0">
            <wp:extent cx="2256273" cy="2272352"/>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266737" cy="2282890"/>
                    </a:xfrm>
                    <a:prstGeom prst="rect">
                      <a:avLst/>
                    </a:prstGeom>
                  </pic:spPr>
                </pic:pic>
              </a:graphicData>
            </a:graphic>
          </wp:inline>
        </w:drawing>
      </w:r>
    </w:p>
    <w:p w14:paraId="16409581" w14:textId="342A1969" w:rsidR="00A23E7A" w:rsidRPr="001A05CF" w:rsidRDefault="00A23E7A" w:rsidP="001A05CF">
      <w:pPr>
        <w:pStyle w:val="ListParagraph"/>
        <w:ind w:left="360"/>
        <w:jc w:val="both"/>
        <w:rPr>
          <w:rFonts w:asciiTheme="majorHAnsi" w:hAnsiTheme="majorHAnsi" w:cstheme="majorHAnsi"/>
          <w:sz w:val="24"/>
          <w:szCs w:val="24"/>
        </w:rPr>
      </w:pPr>
    </w:p>
    <w:p w14:paraId="1CDE6916" w14:textId="63E83303" w:rsidR="001A05CF" w:rsidRPr="001A05CF" w:rsidRDefault="001A05CF" w:rsidP="001A05CF">
      <w:pPr>
        <w:pStyle w:val="ListParagraph"/>
        <w:numPr>
          <w:ilvl w:val="0"/>
          <w:numId w:val="3"/>
        </w:numPr>
        <w:jc w:val="both"/>
        <w:rPr>
          <w:rFonts w:cstheme="minorHAnsi"/>
          <w:sz w:val="24"/>
          <w:szCs w:val="24"/>
        </w:rPr>
      </w:pPr>
      <w:r w:rsidRPr="001A05CF">
        <w:rPr>
          <w:rFonts w:cstheme="minorHAnsi"/>
          <w:sz w:val="24"/>
          <w:szCs w:val="24"/>
        </w:rPr>
        <w:t>Woran kann man an einem Röntgenbeugungsbild erkennen, dass es sich um das Beugungsbild eines Protein- und nicht das eines Salzkristalls handelt?</w:t>
      </w:r>
    </w:p>
    <w:p w14:paraId="7B8F03CD" w14:textId="77777777" w:rsidR="001A05CF" w:rsidRPr="001A05CF" w:rsidRDefault="001A05CF" w:rsidP="001A05CF">
      <w:pPr>
        <w:pStyle w:val="ListParagraph"/>
        <w:ind w:left="360"/>
        <w:jc w:val="both"/>
        <w:rPr>
          <w:rFonts w:cstheme="minorHAnsi"/>
          <w:sz w:val="24"/>
          <w:szCs w:val="24"/>
        </w:rPr>
      </w:pPr>
    </w:p>
    <w:p w14:paraId="4DDE8FDA" w14:textId="6BADE0D4" w:rsidR="001A05CF" w:rsidRDefault="001A05CF" w:rsidP="001A05CF">
      <w:pPr>
        <w:pStyle w:val="ListParagraph"/>
        <w:ind w:left="360"/>
        <w:jc w:val="both"/>
        <w:rPr>
          <w:rFonts w:asciiTheme="majorHAnsi" w:hAnsiTheme="majorHAnsi" w:cstheme="majorHAnsi"/>
          <w:sz w:val="24"/>
          <w:szCs w:val="24"/>
        </w:rPr>
      </w:pPr>
      <w:r w:rsidRPr="001A05CF">
        <w:rPr>
          <w:rFonts w:asciiTheme="majorHAnsi" w:hAnsiTheme="majorHAnsi" w:cstheme="majorHAnsi"/>
          <w:sz w:val="24"/>
          <w:szCs w:val="24"/>
        </w:rPr>
        <w:t>Proteinkristalle weisen viele eng beieinander liegende Beugungspunkte auf, während bei Salz mit seiner kleinen Einheitszelle</w:t>
      </w:r>
      <w:r w:rsidR="00977D0C">
        <w:rPr>
          <w:rFonts w:asciiTheme="majorHAnsi" w:hAnsiTheme="majorHAnsi" w:cstheme="majorHAnsi"/>
          <w:sz w:val="24"/>
          <w:szCs w:val="24"/>
        </w:rPr>
        <w:t xml:space="preserve"> (d in atomare Bereich- wenige Armstrong-, </w:t>
      </w:r>
      <w:r w:rsidR="00977D0C">
        <w:rPr>
          <w:rFonts w:asciiTheme="majorHAnsi" w:hAnsiTheme="majorHAnsi" w:cstheme="majorHAnsi"/>
          <w:sz w:val="24"/>
          <w:szCs w:val="24"/>
          <w:lang w:val="el-GR"/>
        </w:rPr>
        <w:t>θ</w:t>
      </w:r>
      <w:r w:rsidR="00977D0C">
        <w:rPr>
          <w:rFonts w:asciiTheme="majorHAnsi" w:hAnsiTheme="majorHAnsi" w:cstheme="majorHAnsi"/>
          <w:sz w:val="24"/>
          <w:szCs w:val="24"/>
        </w:rPr>
        <w:t xml:space="preserve"> sehr groß)</w:t>
      </w:r>
      <w:r w:rsidRPr="001A05CF">
        <w:rPr>
          <w:rFonts w:asciiTheme="majorHAnsi" w:hAnsiTheme="majorHAnsi" w:cstheme="majorHAnsi"/>
          <w:sz w:val="24"/>
          <w:szCs w:val="24"/>
        </w:rPr>
        <w:t xml:space="preserve"> die Reflexionen weit auseinander liegen (und viel stärker sind!).</w:t>
      </w:r>
    </w:p>
    <w:p w14:paraId="4A7F43EF" w14:textId="67DC2A52" w:rsidR="00977D0C" w:rsidRDefault="00977D0C" w:rsidP="001A05CF">
      <w:pPr>
        <w:pStyle w:val="ListParagraph"/>
        <w:ind w:left="360"/>
        <w:jc w:val="both"/>
        <w:rPr>
          <w:rFonts w:asciiTheme="majorHAnsi" w:hAnsiTheme="majorHAnsi" w:cstheme="majorHAnsi"/>
          <w:sz w:val="24"/>
          <w:szCs w:val="24"/>
        </w:rPr>
      </w:pPr>
      <w:r>
        <w:rPr>
          <w:rFonts w:asciiTheme="majorHAnsi" w:hAnsiTheme="majorHAnsi" w:cstheme="majorHAnsi"/>
          <w:sz w:val="24"/>
          <w:szCs w:val="24"/>
        </w:rPr>
        <w:t xml:space="preserve">Protein ist ungefähr 4-5 nm. d ist bei Proteinen 50mal grösser und </w:t>
      </w:r>
      <w:r>
        <w:rPr>
          <w:rFonts w:asciiTheme="majorHAnsi" w:hAnsiTheme="majorHAnsi" w:cstheme="majorHAnsi"/>
          <w:sz w:val="24"/>
          <w:szCs w:val="24"/>
          <w:lang w:val="el-GR"/>
        </w:rPr>
        <w:t>θ</w:t>
      </w:r>
      <w:r>
        <w:rPr>
          <w:rFonts w:asciiTheme="majorHAnsi" w:hAnsiTheme="majorHAnsi" w:cstheme="majorHAnsi"/>
          <w:sz w:val="24"/>
          <w:szCs w:val="24"/>
        </w:rPr>
        <w:t xml:space="preserve"> sehr klein. </w:t>
      </w:r>
    </w:p>
    <w:p w14:paraId="0450863A" w14:textId="2C454200" w:rsidR="004C511C" w:rsidRPr="00213C74" w:rsidRDefault="004C511C" w:rsidP="001A05CF">
      <w:pPr>
        <w:pStyle w:val="ListParagraph"/>
        <w:ind w:left="360"/>
        <w:jc w:val="both"/>
        <w:rPr>
          <w:rFonts w:asciiTheme="majorHAnsi" w:hAnsiTheme="majorHAnsi" w:cstheme="majorHAnsi"/>
          <w:sz w:val="24"/>
          <w:szCs w:val="24"/>
          <w:lang w:val="el-GR"/>
        </w:rPr>
      </w:pPr>
      <w:r>
        <w:rPr>
          <w:noProof/>
        </w:rPr>
        <w:drawing>
          <wp:inline distT="0" distB="0" distL="0" distR="0" wp14:anchorId="7801CAB2" wp14:editId="737A6501">
            <wp:extent cx="6188710" cy="3554730"/>
            <wp:effectExtent l="0" t="0" r="0"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94"/>
                    <a:stretch>
                      <a:fillRect/>
                    </a:stretch>
                  </pic:blipFill>
                  <pic:spPr>
                    <a:xfrm>
                      <a:off x="0" y="0"/>
                      <a:ext cx="6188710" cy="3554730"/>
                    </a:xfrm>
                    <a:prstGeom prst="rect">
                      <a:avLst/>
                    </a:prstGeom>
                  </pic:spPr>
                </pic:pic>
              </a:graphicData>
            </a:graphic>
          </wp:inline>
        </w:drawing>
      </w:r>
    </w:p>
    <w:p w14:paraId="2D27EB0D" w14:textId="6F711561" w:rsidR="00977D0C" w:rsidRDefault="00977D0C" w:rsidP="001A05CF">
      <w:pPr>
        <w:pStyle w:val="ListParagraph"/>
        <w:ind w:left="360"/>
        <w:jc w:val="both"/>
        <w:rPr>
          <w:rFonts w:asciiTheme="majorHAnsi" w:hAnsiTheme="majorHAnsi" w:cstheme="majorHAnsi"/>
          <w:sz w:val="24"/>
          <w:szCs w:val="24"/>
        </w:rPr>
      </w:pPr>
    </w:p>
    <w:p w14:paraId="604E2B43" w14:textId="38A43B22" w:rsidR="00977D0C" w:rsidRPr="00977D0C" w:rsidRDefault="00977D0C" w:rsidP="00977D0C">
      <w:pPr>
        <w:pStyle w:val="ListParagraph"/>
        <w:numPr>
          <w:ilvl w:val="0"/>
          <w:numId w:val="3"/>
        </w:numPr>
        <w:jc w:val="both"/>
        <w:rPr>
          <w:rFonts w:cstheme="minorHAnsi"/>
          <w:sz w:val="24"/>
          <w:szCs w:val="24"/>
        </w:rPr>
      </w:pPr>
      <w:r w:rsidRPr="00977D0C">
        <w:rPr>
          <w:rFonts w:cstheme="minorHAnsi"/>
          <w:sz w:val="24"/>
          <w:szCs w:val="24"/>
        </w:rPr>
        <w:lastRenderedPageBreak/>
        <w:t>Warum ist die kristallographische Strukturbestimmung von Molekülen nur mit Röntgenstrahlung sowie ggf. mit „Elektronenstrahlen“ oder „Neutronenstrahlen“ möglich, nicht aber mit Mikrowellen oder Licht im sichtbaren Wellenlängenbereich?</w:t>
      </w:r>
    </w:p>
    <w:p w14:paraId="0AB26A7C" w14:textId="4B982E53" w:rsidR="001A05CF" w:rsidRPr="00976FFF" w:rsidRDefault="001A05CF" w:rsidP="001A05CF">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2836034A" w14:textId="6BF1B43F" w:rsidR="00976FFF" w:rsidRDefault="00976FFF" w:rsidP="001A05CF">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r w:rsidRPr="00976FFF">
        <w:rPr>
          <w:rFonts w:asciiTheme="majorHAnsi" w:eastAsia="Times New Roman" w:hAnsiTheme="majorHAnsi" w:cstheme="majorHAnsi"/>
          <w:sz w:val="24"/>
          <w:szCs w:val="24"/>
          <w:lang w:eastAsia="en-GB"/>
        </w:rPr>
        <w:t>Da Röntgenstrahlen eine Wellenlänge haben, die der Größe von Atomen entspricht, eignen sie sich für die Untersuchung von Kristallen. Da Röntgenstrahlen eine kleinere Wellenlänge haben als sichtbares Licht, haben sie eine höhere Energie. Aufgrund ihrer höheren Energie können Röntgenstrahlen Materie leichter durchdringen als sichtbares Licht.</w:t>
      </w:r>
    </w:p>
    <w:p w14:paraId="329CB83E" w14:textId="77777777" w:rsidR="00976FFF" w:rsidRPr="00976FFF" w:rsidRDefault="00976FFF" w:rsidP="001A05CF">
      <w:pPr>
        <w:pStyle w:val="ListParagraph"/>
        <w:spacing w:before="100" w:beforeAutospacing="1" w:after="100" w:afterAutospacing="1" w:line="276" w:lineRule="auto"/>
        <w:ind w:left="360"/>
        <w:jc w:val="both"/>
        <w:rPr>
          <w:rFonts w:asciiTheme="majorHAnsi" w:eastAsia="Times New Roman" w:hAnsiTheme="majorHAnsi" w:cstheme="majorHAnsi"/>
          <w:sz w:val="24"/>
          <w:szCs w:val="24"/>
          <w:lang w:eastAsia="en-GB"/>
        </w:rPr>
      </w:pPr>
    </w:p>
    <w:p w14:paraId="69D655FF" w14:textId="14D00091" w:rsidR="00962656" w:rsidRPr="00191ADB" w:rsidRDefault="00962656" w:rsidP="00191ADB">
      <w:pPr>
        <w:pStyle w:val="ListParagraph"/>
        <w:numPr>
          <w:ilvl w:val="0"/>
          <w:numId w:val="3"/>
        </w:num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WARUM gleicht die DNA-Struktur einer Doppelhelix.</w:t>
      </w:r>
    </w:p>
    <w:p w14:paraId="17CEFCF2" w14:textId="33D4AAA3" w:rsidR="00962656" w:rsidRPr="00191ADB" w:rsidRDefault="00962656" w:rsidP="00191ADB">
      <w:pPr>
        <w:spacing w:before="100" w:beforeAutospacing="1" w:after="100" w:afterAutospacing="1" w:line="276" w:lineRule="auto"/>
        <w:jc w:val="both"/>
        <w:rPr>
          <w:rFonts w:eastAsia="Times New Roman" w:cstheme="minorHAnsi"/>
          <w:sz w:val="24"/>
          <w:szCs w:val="24"/>
          <w:lang w:eastAsia="en-GB"/>
        </w:rPr>
      </w:pPr>
      <w:r w:rsidRPr="00191ADB">
        <w:rPr>
          <w:rFonts w:eastAsia="Times New Roman" w:cstheme="minorHAnsi"/>
          <w:sz w:val="24"/>
          <w:szCs w:val="24"/>
          <w:lang w:eastAsia="en-GB"/>
        </w:rPr>
        <w:t xml:space="preserve">Herausgefunden haben dies James Watson und Francis Crick im Jahr 1953. Die beiden entwarfen verschiedene Modelle der DNA und bedienten sich dabei der Forschungsergebnisse und Röntgenstrukturdaten von Maurice Wilkins und dessen Kollegin Rosalind Franklin. Grundlage </w:t>
      </w:r>
      <w:proofErr w:type="gramStart"/>
      <w:r w:rsidRPr="00191ADB">
        <w:rPr>
          <w:rFonts w:eastAsia="Times New Roman" w:cstheme="minorHAnsi"/>
          <w:sz w:val="24"/>
          <w:szCs w:val="24"/>
          <w:lang w:eastAsia="en-GB"/>
        </w:rPr>
        <w:t>war im Prinzip</w:t>
      </w:r>
      <w:proofErr w:type="gramEnd"/>
      <w:r w:rsidRPr="00191ADB">
        <w:rPr>
          <w:rFonts w:eastAsia="Times New Roman" w:cstheme="minorHAnsi"/>
          <w:sz w:val="24"/>
          <w:szCs w:val="24"/>
          <w:lang w:eastAsia="en-GB"/>
        </w:rPr>
        <w:t xml:space="preserve"> lediglich das einfache Gesetz der Lichtbeugung an einem Gitter (</w:t>
      </w:r>
      <w:r w:rsidRPr="00191ADB">
        <w:rPr>
          <w:rFonts w:eastAsia="Times New Roman" w:cstheme="minorHAnsi"/>
          <w:b/>
          <w:bCs/>
          <w:sz w:val="24"/>
          <w:szCs w:val="24"/>
          <w:lang w:eastAsia="en-GB"/>
        </w:rPr>
        <w:t>BRAGG- Gesetz</w:t>
      </w:r>
      <w:r w:rsidRPr="00191ADB">
        <w:rPr>
          <w:rFonts w:eastAsia="Times New Roman" w:cstheme="minorHAnsi"/>
          <w:sz w:val="24"/>
          <w:szCs w:val="24"/>
          <w:lang w:eastAsia="en-GB"/>
        </w:rPr>
        <w:t xml:space="preserve">), wie wir es in ähnlicher Form für den Doppelspalt in der Vorlesung besprochen haben. Rosalind hatte einst statt Licht im sichtbaren Wellenlängenbereich, lediglich </w:t>
      </w:r>
      <w:r w:rsidRPr="00191ADB">
        <w:rPr>
          <w:rFonts w:eastAsia="Times New Roman" w:cstheme="minorHAnsi"/>
          <w:b/>
          <w:bCs/>
          <w:sz w:val="24"/>
          <w:szCs w:val="24"/>
          <w:lang w:eastAsia="en-GB"/>
        </w:rPr>
        <w:t xml:space="preserve">"Licht" im </w:t>
      </w:r>
      <w:proofErr w:type="spellStart"/>
      <w:r w:rsidRPr="00191ADB">
        <w:rPr>
          <w:rFonts w:eastAsia="Times New Roman" w:cstheme="minorHAnsi"/>
          <w:b/>
          <w:bCs/>
          <w:sz w:val="24"/>
          <w:szCs w:val="24"/>
          <w:lang w:eastAsia="en-GB"/>
        </w:rPr>
        <w:t>Rötgenbereich</w:t>
      </w:r>
      <w:proofErr w:type="spellEnd"/>
      <w:r w:rsidRPr="00191ADB">
        <w:rPr>
          <w:rFonts w:eastAsia="Times New Roman" w:cstheme="minorHAnsi"/>
          <w:sz w:val="24"/>
          <w:szCs w:val="24"/>
          <w:lang w:eastAsia="en-GB"/>
        </w:rPr>
        <w:t xml:space="preserve"> mit einer Wellenlänge von etwa </w:t>
      </w:r>
      <w:r w:rsidRPr="00191ADB">
        <w:rPr>
          <w:rFonts w:eastAsia="Times New Roman" w:cstheme="minorHAnsi"/>
          <w:b/>
          <w:bCs/>
          <w:sz w:val="24"/>
          <w:szCs w:val="24"/>
          <w:lang w:eastAsia="en-GB"/>
        </w:rPr>
        <w:t>1 Angstrom</w:t>
      </w:r>
      <w:r w:rsidRPr="00191ADB">
        <w:rPr>
          <w:rFonts w:eastAsia="Times New Roman" w:cstheme="minorHAnsi"/>
          <w:sz w:val="24"/>
          <w:szCs w:val="24"/>
          <w:lang w:eastAsia="en-GB"/>
        </w:rPr>
        <w:t xml:space="preserve"> verwendet.</w:t>
      </w:r>
    </w:p>
    <w:p w14:paraId="43288DD6" w14:textId="77777777" w:rsidR="00962656" w:rsidRPr="00191ADB" w:rsidRDefault="00962656" w:rsidP="00191ADB">
      <w:pPr>
        <w:spacing w:before="100" w:beforeAutospacing="1" w:after="100" w:afterAutospacing="1" w:line="276" w:lineRule="auto"/>
        <w:jc w:val="both"/>
        <w:rPr>
          <w:rFonts w:eastAsia="Times New Roman" w:cstheme="minorHAnsi"/>
          <w:lang w:eastAsia="en-GB"/>
        </w:rPr>
      </w:pPr>
      <w:r w:rsidRPr="00191ADB">
        <w:rPr>
          <w:rFonts w:eastAsia="Times New Roman" w:cstheme="minorHAnsi"/>
          <w:lang w:eastAsia="en-GB"/>
        </w:rPr>
        <w:t xml:space="preserve">Falls Sie sich an das WARUM nicht mehr erinnern können, dann könnten Sie sich - so Sie möchten - z.B. die folgenden </w:t>
      </w:r>
      <w:proofErr w:type="spellStart"/>
      <w:r w:rsidRPr="00191ADB">
        <w:rPr>
          <w:rFonts w:eastAsia="Times New Roman" w:cstheme="minorHAnsi"/>
          <w:lang w:eastAsia="en-GB"/>
        </w:rPr>
        <w:t>Yoitube</w:t>
      </w:r>
      <w:proofErr w:type="spellEnd"/>
      <w:r w:rsidRPr="00191ADB">
        <w:rPr>
          <w:rFonts w:eastAsia="Times New Roman" w:cstheme="minorHAnsi"/>
          <w:lang w:eastAsia="en-GB"/>
        </w:rPr>
        <w:t xml:space="preserve"> Videos ansehen:</w:t>
      </w:r>
    </w:p>
    <w:p w14:paraId="122593DB" w14:textId="1E972A50" w:rsidR="00962656" w:rsidRDefault="00000000" w:rsidP="00191ADB">
      <w:pPr>
        <w:spacing w:before="100" w:beforeAutospacing="1" w:after="100" w:afterAutospacing="1" w:line="276" w:lineRule="auto"/>
        <w:jc w:val="both"/>
        <w:rPr>
          <w:rFonts w:eastAsia="Times New Roman" w:cstheme="minorHAnsi"/>
          <w:lang w:eastAsia="en-GB"/>
        </w:rPr>
      </w:pPr>
      <w:hyperlink r:id="rId95" w:history="1">
        <w:r w:rsidR="00893A7B" w:rsidRPr="005749F1">
          <w:rPr>
            <w:rStyle w:val="Hyperlink"/>
            <w:rFonts w:eastAsia="Times New Roman" w:cstheme="minorHAnsi"/>
            <w:lang w:eastAsia="en-GB"/>
          </w:rPr>
          <w:t>https://www.youtube.com/watch?v=sLb61_UHlOc</w:t>
        </w:r>
      </w:hyperlink>
    </w:p>
    <w:p w14:paraId="7FBFE287" w14:textId="3884CFA8" w:rsidR="00962656" w:rsidRDefault="00000000" w:rsidP="00191ADB">
      <w:pPr>
        <w:spacing w:before="100" w:beforeAutospacing="1" w:after="100" w:afterAutospacing="1" w:line="276" w:lineRule="auto"/>
        <w:jc w:val="both"/>
        <w:rPr>
          <w:rFonts w:eastAsia="Times New Roman" w:cstheme="minorHAnsi"/>
          <w:lang w:eastAsia="en-GB"/>
        </w:rPr>
      </w:pPr>
      <w:hyperlink r:id="rId96" w:history="1">
        <w:r w:rsidR="00893A7B" w:rsidRPr="005749F1">
          <w:rPr>
            <w:rStyle w:val="Hyperlink"/>
            <w:rFonts w:eastAsia="Times New Roman" w:cstheme="minorHAnsi"/>
            <w:lang w:eastAsia="en-GB"/>
          </w:rPr>
          <w:t>https://www.youtube.com/watch?v=rjB_OKZK2r4</w:t>
        </w:r>
      </w:hyperlink>
    </w:p>
    <w:p w14:paraId="01037013" w14:textId="69E5AA61" w:rsidR="00893A7B" w:rsidRPr="00893A7B" w:rsidRDefault="00893A7B" w:rsidP="00893A7B">
      <w:pPr>
        <w:jc w:val="both"/>
        <w:rPr>
          <w:rFonts w:asciiTheme="majorHAnsi" w:hAnsiTheme="majorHAnsi" w:cstheme="majorHAnsi"/>
          <w:noProof/>
          <w:sz w:val="24"/>
          <w:szCs w:val="24"/>
        </w:rPr>
      </w:pPr>
      <w:r>
        <w:rPr>
          <w:rFonts w:asciiTheme="majorHAnsi" w:hAnsiTheme="majorHAnsi" w:cstheme="majorHAnsi"/>
          <w:noProof/>
          <w:sz w:val="24"/>
          <w:szCs w:val="24"/>
        </w:rPr>
        <w:t>D</w:t>
      </w:r>
      <w:r w:rsidRPr="00893A7B">
        <w:rPr>
          <w:rFonts w:asciiTheme="majorHAnsi" w:hAnsiTheme="majorHAnsi" w:cstheme="majorHAnsi"/>
          <w:noProof/>
          <w:sz w:val="24"/>
          <w:szCs w:val="24"/>
        </w:rPr>
        <w:t>ie Röntgenkristallographie ist der Einsatz von Röntgenbeugungstechniken zur Bestimmung der Lage aller Atome in Molekülen, einschließlich solcher, die so kompliziert sind wie Biopolymere. Das Braggsche Gesetz (Gleichung 37.2a in der Form nλ = 2d sin θ) hilft uns, die Merkmale eines der zukunftsträchtigsten Röntgenbilder überhaupt zu verstehen, nämlich das charakteristische X-förmige Muster, das Rosalind Franklin und Maurice Wilkins von DNA-Strängen erhielten und das James Watson und Francis Crick bei der Konstruktion des Doppelhelixmodells der DNA verwendeten</w:t>
      </w:r>
      <w:r w:rsidR="00544FC4">
        <w:rPr>
          <w:rFonts w:asciiTheme="majorHAnsi" w:hAnsiTheme="majorHAnsi" w:cstheme="majorHAnsi"/>
          <w:noProof/>
          <w:sz w:val="24"/>
          <w:szCs w:val="24"/>
        </w:rPr>
        <w:t>.</w:t>
      </w:r>
    </w:p>
    <w:p w14:paraId="7BEF393A" w14:textId="77777777" w:rsidR="00893A7B" w:rsidRPr="00893A7B" w:rsidRDefault="00893A7B" w:rsidP="00893A7B">
      <w:pPr>
        <w:jc w:val="both"/>
        <w:rPr>
          <w:rFonts w:asciiTheme="majorHAnsi" w:hAnsiTheme="majorHAnsi" w:cstheme="majorHAnsi"/>
          <w:sz w:val="24"/>
          <w:szCs w:val="24"/>
        </w:rPr>
      </w:pPr>
      <w:r w:rsidRPr="00893A7B">
        <w:rPr>
          <w:rFonts w:asciiTheme="majorHAnsi" w:hAnsiTheme="majorHAnsi" w:cstheme="majorHAnsi"/>
          <w:sz w:val="24"/>
          <w:szCs w:val="24"/>
        </w:rPr>
        <w:t>Die schwarzen Punkte sind die Reflexionen, die Punkte maximaler konstruktiver Interferenz, die zur Bestimmung der Struktur des Moleküls verwendet werden.</w:t>
      </w:r>
    </w:p>
    <w:p w14:paraId="23736C58" w14:textId="77777777" w:rsidR="00893A7B" w:rsidRPr="00893A7B" w:rsidRDefault="00893A7B" w:rsidP="00893A7B">
      <w:pPr>
        <w:pStyle w:val="ListParagraph"/>
        <w:ind w:left="405"/>
        <w:jc w:val="both"/>
        <w:rPr>
          <w:rStyle w:val="Emphasis"/>
          <w:rFonts w:asciiTheme="majorHAnsi" w:hAnsiTheme="majorHAnsi" w:cstheme="majorHAnsi"/>
          <w:b/>
          <w:bCs/>
          <w:sz w:val="24"/>
          <w:szCs w:val="24"/>
        </w:rPr>
      </w:pPr>
      <w:r w:rsidRPr="00893A7B">
        <w:rPr>
          <w:rFonts w:asciiTheme="majorHAnsi" w:hAnsiTheme="majorHAnsi" w:cstheme="majorHAnsi"/>
          <w:sz w:val="24"/>
          <w:szCs w:val="24"/>
        </w:rPr>
        <w:t xml:space="preserve">sin </w:t>
      </w:r>
      <w:r w:rsidRPr="00893A7B">
        <w:rPr>
          <w:rStyle w:val="mi"/>
          <w:rFonts w:asciiTheme="majorHAnsi" w:hAnsiTheme="majorHAnsi" w:cstheme="majorHAnsi"/>
          <w:i/>
          <w:iCs/>
          <w:sz w:val="24"/>
          <w:szCs w:val="24"/>
        </w:rPr>
        <w:t>θ</w:t>
      </w:r>
      <w:r w:rsidRPr="00893A7B">
        <w:rPr>
          <w:rStyle w:val="mi"/>
          <w:rFonts w:asciiTheme="majorHAnsi" w:hAnsiTheme="majorHAnsi" w:cstheme="majorHAnsi"/>
          <w:b/>
          <w:bCs/>
          <w:i/>
          <w:iCs/>
          <w:sz w:val="24"/>
          <w:szCs w:val="24"/>
        </w:rPr>
        <w:t xml:space="preserve"> </w:t>
      </w:r>
      <w:r w:rsidRPr="00893A7B">
        <w:rPr>
          <w:rStyle w:val="mi"/>
          <w:rFonts w:ascii="Cambria Math" w:hAnsi="Cambria Math" w:cs="Cambria Math"/>
          <w:b/>
          <w:bCs/>
          <w:i/>
          <w:iCs/>
          <w:sz w:val="24"/>
          <w:szCs w:val="24"/>
        </w:rPr>
        <w:t>≌</w:t>
      </w:r>
      <w:r w:rsidRPr="00893A7B">
        <w:rPr>
          <w:rStyle w:val="mi"/>
          <w:rFonts w:asciiTheme="majorHAnsi" w:hAnsiTheme="majorHAnsi" w:cstheme="majorHAnsi"/>
          <w:b/>
          <w:bCs/>
          <w:i/>
          <w:iCs/>
          <w:sz w:val="24"/>
          <w:szCs w:val="24"/>
        </w:rPr>
        <w:t xml:space="preserve"> θ =</w:t>
      </w:r>
      <w:r w:rsidRPr="00893A7B">
        <w:rPr>
          <w:rStyle w:val="rphighlightallclass"/>
          <w:rFonts w:asciiTheme="majorHAnsi" w:hAnsiTheme="majorHAnsi" w:cstheme="majorHAnsi"/>
          <w:b/>
          <w:bCs/>
          <w:sz w:val="24"/>
          <w:szCs w:val="24"/>
        </w:rPr>
        <w:t xml:space="preserve"> </w:t>
      </w:r>
      <w:proofErr w:type="spellStart"/>
      <w:r w:rsidRPr="00893A7B">
        <w:rPr>
          <w:rStyle w:val="Emphasis"/>
          <w:rFonts w:asciiTheme="majorHAnsi" w:hAnsiTheme="majorHAnsi" w:cstheme="majorHAnsi"/>
          <w:b/>
          <w:bCs/>
          <w:sz w:val="24"/>
          <w:szCs w:val="24"/>
        </w:rPr>
        <w:t>n</w:t>
      </w:r>
      <w:r w:rsidRPr="00893A7B">
        <w:rPr>
          <w:rStyle w:val="mi"/>
          <w:rFonts w:asciiTheme="majorHAnsi" w:hAnsiTheme="majorHAnsi" w:cstheme="majorHAnsi"/>
          <w:b/>
          <w:bCs/>
          <w:i/>
          <w:iCs/>
          <w:sz w:val="24"/>
          <w:szCs w:val="24"/>
        </w:rPr>
        <w:t>λ</w:t>
      </w:r>
      <w:proofErr w:type="spellEnd"/>
      <w:r w:rsidRPr="00893A7B">
        <w:rPr>
          <w:rFonts w:asciiTheme="majorHAnsi" w:hAnsiTheme="majorHAnsi" w:cstheme="majorHAnsi"/>
          <w:b/>
          <w:bCs/>
          <w:sz w:val="24"/>
          <w:szCs w:val="24"/>
        </w:rPr>
        <w:t xml:space="preserve"> /2</w:t>
      </w:r>
      <w:r w:rsidRPr="00893A7B">
        <w:rPr>
          <w:rStyle w:val="Emphasis"/>
          <w:rFonts w:asciiTheme="majorHAnsi" w:hAnsiTheme="majorHAnsi" w:cstheme="majorHAnsi"/>
          <w:b/>
          <w:bCs/>
          <w:sz w:val="24"/>
          <w:szCs w:val="24"/>
        </w:rPr>
        <w:t>d</w:t>
      </w:r>
    </w:p>
    <w:p w14:paraId="1E103E2B" w14:textId="77777777" w:rsidR="00893A7B" w:rsidRPr="00893A7B" w:rsidRDefault="00893A7B" w:rsidP="00893A7B">
      <w:pPr>
        <w:pStyle w:val="ListParagraph"/>
        <w:ind w:left="405"/>
        <w:jc w:val="both"/>
        <w:rPr>
          <w:rStyle w:val="Emphasis"/>
          <w:rFonts w:asciiTheme="majorHAnsi" w:hAnsiTheme="majorHAnsi" w:cstheme="majorHAnsi"/>
          <w:b/>
          <w:bCs/>
          <w:sz w:val="24"/>
          <w:szCs w:val="24"/>
        </w:rPr>
      </w:pPr>
    </w:p>
    <w:p w14:paraId="702DB50F" w14:textId="316324B5" w:rsidR="00893A7B" w:rsidRDefault="00893A7B" w:rsidP="00893A7B">
      <w:pPr>
        <w:jc w:val="both"/>
        <w:rPr>
          <w:rFonts w:asciiTheme="majorHAnsi" w:hAnsiTheme="majorHAnsi" w:cstheme="majorHAnsi"/>
          <w:b/>
          <w:bCs/>
          <w:sz w:val="24"/>
          <w:szCs w:val="24"/>
        </w:rPr>
      </w:pPr>
      <w:proofErr w:type="spellStart"/>
      <w:r w:rsidRPr="00893A7B">
        <w:rPr>
          <w:rFonts w:asciiTheme="majorHAnsi" w:hAnsiTheme="majorHAnsi" w:cstheme="majorHAnsi"/>
          <w:b/>
          <w:bCs/>
          <w:sz w:val="24"/>
          <w:szCs w:val="24"/>
        </w:rPr>
        <w:t>reflexe</w:t>
      </w:r>
      <w:proofErr w:type="spellEnd"/>
      <w:r w:rsidRPr="00893A7B">
        <w:rPr>
          <w:rFonts w:asciiTheme="majorHAnsi" w:hAnsiTheme="majorHAnsi" w:cstheme="majorHAnsi"/>
          <w:b/>
          <w:bCs/>
          <w:sz w:val="24"/>
          <w:szCs w:val="24"/>
        </w:rPr>
        <w:t xml:space="preserve"> B, d groß -&gt; θ klein. </w:t>
      </w:r>
    </w:p>
    <w:p w14:paraId="121B58D1" w14:textId="77777777" w:rsidR="00544FC4" w:rsidRPr="00893A7B" w:rsidRDefault="00544FC4" w:rsidP="00893A7B">
      <w:pPr>
        <w:jc w:val="both"/>
        <w:rPr>
          <w:rFonts w:asciiTheme="majorHAnsi" w:hAnsiTheme="majorHAnsi" w:cstheme="majorHAnsi"/>
          <w:b/>
          <w:bCs/>
          <w:sz w:val="24"/>
          <w:szCs w:val="24"/>
        </w:rPr>
      </w:pPr>
    </w:p>
    <w:p w14:paraId="2487FE8E" w14:textId="77777777" w:rsidR="00893A7B" w:rsidRPr="00893A7B" w:rsidRDefault="00893A7B" w:rsidP="00893A7B">
      <w:pPr>
        <w:jc w:val="both"/>
        <w:rPr>
          <w:rFonts w:asciiTheme="majorHAnsi" w:hAnsiTheme="majorHAnsi" w:cstheme="majorHAnsi"/>
          <w:sz w:val="24"/>
          <w:szCs w:val="24"/>
        </w:rPr>
      </w:pPr>
      <w:r w:rsidRPr="00893A7B">
        <w:rPr>
          <w:rFonts w:asciiTheme="majorHAnsi" w:hAnsiTheme="majorHAnsi" w:cstheme="majorHAnsi"/>
          <w:sz w:val="24"/>
          <w:szCs w:val="24"/>
        </w:rPr>
        <w:t>In jeder vollen Windung der DNA-Doppelhelix sind 10 Basenpaare vorhanden.</w:t>
      </w:r>
    </w:p>
    <w:p w14:paraId="103D5C0A" w14:textId="77777777" w:rsidR="00893A7B" w:rsidRPr="00893A7B" w:rsidRDefault="00893A7B" w:rsidP="00893A7B">
      <w:pPr>
        <w:jc w:val="both"/>
        <w:rPr>
          <w:rFonts w:asciiTheme="majorHAnsi" w:hAnsiTheme="majorHAnsi" w:cstheme="majorHAnsi"/>
          <w:sz w:val="24"/>
          <w:szCs w:val="24"/>
        </w:rPr>
      </w:pPr>
      <w:r w:rsidRPr="00893A7B">
        <w:rPr>
          <w:rFonts w:asciiTheme="majorHAnsi" w:hAnsiTheme="majorHAnsi" w:cstheme="majorHAnsi"/>
          <w:sz w:val="24"/>
          <w:szCs w:val="24"/>
        </w:rPr>
        <w:lastRenderedPageBreak/>
        <w:t xml:space="preserve">Die Basen stehen nahezu senkrecht zur </w:t>
      </w:r>
      <w:proofErr w:type="spellStart"/>
      <w:r w:rsidRPr="00893A7B">
        <w:rPr>
          <w:rFonts w:asciiTheme="majorHAnsi" w:hAnsiTheme="majorHAnsi" w:cstheme="majorHAnsi"/>
          <w:sz w:val="24"/>
          <w:szCs w:val="24"/>
        </w:rPr>
        <w:t>Helixachse</w:t>
      </w:r>
      <w:proofErr w:type="spellEnd"/>
      <w:r w:rsidRPr="00893A7B">
        <w:rPr>
          <w:rFonts w:asciiTheme="majorHAnsi" w:hAnsiTheme="majorHAnsi" w:cstheme="majorHAnsi"/>
          <w:sz w:val="24"/>
          <w:szCs w:val="24"/>
        </w:rPr>
        <w:t xml:space="preserve">, und benachbarte Basen sind durch 3,4 voneinander getrennt. Die </w:t>
      </w:r>
      <w:proofErr w:type="spellStart"/>
      <w:r w:rsidRPr="00893A7B">
        <w:rPr>
          <w:rFonts w:asciiTheme="majorHAnsi" w:hAnsiTheme="majorHAnsi" w:cstheme="majorHAnsi"/>
          <w:sz w:val="24"/>
          <w:szCs w:val="24"/>
        </w:rPr>
        <w:t>Helixstruktur</w:t>
      </w:r>
      <w:proofErr w:type="spellEnd"/>
      <w:r w:rsidRPr="00893A7B">
        <w:rPr>
          <w:rFonts w:asciiTheme="majorHAnsi" w:hAnsiTheme="majorHAnsi" w:cstheme="majorHAnsi"/>
          <w:sz w:val="24"/>
          <w:szCs w:val="24"/>
        </w:rPr>
        <w:t xml:space="preserve"> wiederholt sich alle 34, so dass pro </w:t>
      </w:r>
      <w:proofErr w:type="spellStart"/>
      <w:r w:rsidRPr="00893A7B">
        <w:rPr>
          <w:rFonts w:asciiTheme="majorHAnsi" w:hAnsiTheme="majorHAnsi" w:cstheme="majorHAnsi"/>
          <w:sz w:val="24"/>
          <w:szCs w:val="24"/>
        </w:rPr>
        <w:t>Helixwindung</w:t>
      </w:r>
      <w:proofErr w:type="spellEnd"/>
      <w:r w:rsidRPr="00893A7B">
        <w:rPr>
          <w:rFonts w:asciiTheme="majorHAnsi" w:hAnsiTheme="majorHAnsi" w:cstheme="majorHAnsi"/>
          <w:sz w:val="24"/>
          <w:szCs w:val="24"/>
        </w:rPr>
        <w:t xml:space="preserve"> 10 Basen vorhanden sind (= 34 pro Wiederholung/3,4 pro Base). Es gibt eine Drehung von 36 Grad pro Base (360 Grad pro volle Windung/10 Basen pro Windung).</w:t>
      </w:r>
    </w:p>
    <w:p w14:paraId="1D00A5EE" w14:textId="6D4A952A" w:rsidR="00893A7B" w:rsidRDefault="00893A7B" w:rsidP="00893A7B">
      <w:pPr>
        <w:jc w:val="both"/>
        <w:rPr>
          <w:rFonts w:asciiTheme="majorHAnsi" w:hAnsiTheme="majorHAnsi" w:cstheme="majorHAnsi"/>
          <w:b/>
          <w:bCs/>
          <w:sz w:val="24"/>
          <w:szCs w:val="24"/>
        </w:rPr>
      </w:pPr>
      <w:r w:rsidRPr="00893A7B">
        <w:rPr>
          <w:rFonts w:asciiTheme="majorHAnsi" w:hAnsiTheme="majorHAnsi" w:cstheme="majorHAnsi"/>
          <w:b/>
          <w:bCs/>
        </w:rPr>
        <w:t xml:space="preserve">Reflexe A, groß </w:t>
      </w:r>
      <w:r w:rsidRPr="00893A7B">
        <w:rPr>
          <w:rFonts w:asciiTheme="majorHAnsi" w:hAnsiTheme="majorHAnsi" w:cstheme="majorHAnsi"/>
          <w:b/>
          <w:bCs/>
          <w:sz w:val="24"/>
          <w:szCs w:val="24"/>
        </w:rPr>
        <w:t>θ-&gt; kleine d</w:t>
      </w:r>
    </w:p>
    <w:p w14:paraId="61496A23" w14:textId="5879A08C" w:rsidR="00441767" w:rsidRDefault="00441767" w:rsidP="00893A7B">
      <w:pPr>
        <w:jc w:val="both"/>
        <w:rPr>
          <w:rFonts w:asciiTheme="majorHAnsi" w:hAnsiTheme="majorHAnsi" w:cstheme="majorHAnsi"/>
          <w:b/>
          <w:bCs/>
          <w:sz w:val="24"/>
          <w:szCs w:val="24"/>
        </w:rPr>
      </w:pPr>
    </w:p>
    <w:p w14:paraId="4D1100E9" w14:textId="768D020B" w:rsidR="00441767" w:rsidRPr="00893A7B" w:rsidRDefault="00441767" w:rsidP="00893A7B">
      <w:pPr>
        <w:jc w:val="both"/>
        <w:rPr>
          <w:rFonts w:asciiTheme="majorHAnsi" w:hAnsiTheme="majorHAnsi" w:cstheme="majorHAnsi"/>
          <w:b/>
          <w:bCs/>
          <w:sz w:val="24"/>
          <w:szCs w:val="24"/>
        </w:rPr>
      </w:pPr>
      <w:r>
        <w:rPr>
          <w:noProof/>
        </w:rPr>
        <w:drawing>
          <wp:inline distT="0" distB="0" distL="0" distR="0" wp14:anchorId="1A944993" wp14:editId="4C41596D">
            <wp:extent cx="1685925" cy="1924050"/>
            <wp:effectExtent l="0" t="0" r="9525" b="0"/>
            <wp:docPr id="82" name="Picture 8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icture containing text&#10;&#10;Description automatically generated"/>
                    <pic:cNvPicPr/>
                  </pic:nvPicPr>
                  <pic:blipFill>
                    <a:blip r:embed="rId97"/>
                    <a:stretch>
                      <a:fillRect/>
                    </a:stretch>
                  </pic:blipFill>
                  <pic:spPr>
                    <a:xfrm>
                      <a:off x="0" y="0"/>
                      <a:ext cx="1685925" cy="1924050"/>
                    </a:xfrm>
                    <a:prstGeom prst="rect">
                      <a:avLst/>
                    </a:prstGeom>
                  </pic:spPr>
                </pic:pic>
              </a:graphicData>
            </a:graphic>
          </wp:inline>
        </w:drawing>
      </w:r>
    </w:p>
    <w:p w14:paraId="7E6430A3" w14:textId="0B433DEA" w:rsidR="00893A7B" w:rsidRDefault="00544FC4" w:rsidP="00191ADB">
      <w:pPr>
        <w:spacing w:before="100" w:beforeAutospacing="1" w:after="100" w:afterAutospacing="1" w:line="276" w:lineRule="auto"/>
        <w:jc w:val="both"/>
        <w:rPr>
          <w:rFonts w:eastAsia="Times New Roman" w:cstheme="minorHAnsi"/>
          <w:lang w:eastAsia="en-GB"/>
        </w:rPr>
      </w:pPr>
      <w:r>
        <w:rPr>
          <w:noProof/>
        </w:rPr>
        <w:drawing>
          <wp:inline distT="0" distB="0" distL="0" distR="0" wp14:anchorId="60A5C9F8" wp14:editId="02107D3F">
            <wp:extent cx="6188710" cy="3365500"/>
            <wp:effectExtent l="0" t="0" r="0" b="0"/>
            <wp:docPr id="60" name="Picture 60" descr="Interpretation of Photo 51 B-form DNA diffraction pattern. (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terpretation of Photo 51 B-form DNA diffraction pattern. (a)... |  Download Scientific Diagram"/>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88710" cy="3365500"/>
                    </a:xfrm>
                    <a:prstGeom prst="rect">
                      <a:avLst/>
                    </a:prstGeom>
                    <a:noFill/>
                    <a:ln>
                      <a:noFill/>
                    </a:ln>
                  </pic:spPr>
                </pic:pic>
              </a:graphicData>
            </a:graphic>
          </wp:inline>
        </w:drawing>
      </w:r>
    </w:p>
    <w:p w14:paraId="11095F5B" w14:textId="77777777" w:rsidR="00F87EF0" w:rsidRDefault="00C55928" w:rsidP="00C55928">
      <w:pPr>
        <w:spacing w:line="276" w:lineRule="auto"/>
      </w:pPr>
      <w:r>
        <w:t xml:space="preserve">(a) Die "X"-förmige Verteilung der Beugungsspitzen (Schichtlinien) ist ein Hinweis auf eine spiralförmige Struktur. (b) Die Intensität weist Nicht-Null-Werte bei </w:t>
      </w:r>
      <w:proofErr w:type="spellStart"/>
      <w:r>
        <w:t>kzh</w:t>
      </w:r>
      <w:proofErr w:type="spellEnd"/>
      <w:r>
        <w:t xml:space="preserve">=2 </w:t>
      </w:r>
      <w:proofErr w:type="spellStart"/>
      <w:r>
        <w:t>pi</w:t>
      </w:r>
      <w:proofErr w:type="spellEnd"/>
      <w:r>
        <w:t xml:space="preserve"> n/h auf, wobei h die Periode der </w:t>
      </w:r>
      <w:proofErr w:type="spellStart"/>
      <w:r>
        <w:t>Helixwindung</w:t>
      </w:r>
      <w:proofErr w:type="spellEnd"/>
      <w:r>
        <w:t xml:space="preserve"> und n die Beugungsordnung n=1,2... ist. (c) Die breiten, ausgedehnten Peaks (Schichtlinien) oben und unten entstehen durch Beugung an kleinen periodischen Merkmalen </w:t>
      </w:r>
      <w:r w:rsidRPr="00C55928">
        <w:rPr>
          <w:b/>
          <w:bCs/>
        </w:rPr>
        <w:t>- den Basenpaaren</w:t>
      </w:r>
      <w:r>
        <w:t>. (d) Die fehlenden Beugungspunkte sind ein Hinweis auf eine Doppelhelix. (e) Die Position der Maxima der Beugungspunkte hängt mit dem Radius der DNA-Helix zusammen.</w:t>
      </w:r>
    </w:p>
    <w:p w14:paraId="0A4B3F0E" w14:textId="77777777" w:rsidR="00F87EF0" w:rsidRDefault="00F87EF0">
      <w:r>
        <w:br w:type="page"/>
      </w:r>
    </w:p>
    <w:p w14:paraId="711E8F17" w14:textId="37B44875" w:rsidR="0049108D" w:rsidRDefault="0049108D" w:rsidP="0049108D">
      <w:pPr>
        <w:pStyle w:val="ListParagraph"/>
        <w:numPr>
          <w:ilvl w:val="0"/>
          <w:numId w:val="3"/>
        </w:numPr>
        <w:spacing w:line="276" w:lineRule="auto"/>
        <w:rPr>
          <w:rFonts w:eastAsia="Times New Roman" w:cstheme="minorHAnsi"/>
          <w:noProof/>
          <w:lang w:eastAsia="en-GB"/>
        </w:rPr>
      </w:pPr>
      <w:r>
        <w:rPr>
          <w:rFonts w:eastAsia="Times New Roman" w:cstheme="minorHAnsi"/>
          <w:noProof/>
          <w:lang w:eastAsia="en-GB"/>
        </w:rPr>
        <w:lastRenderedPageBreak/>
        <w:t>Wie schnell ist der Reibungsgrenze der Zelle erreicht?</w:t>
      </w:r>
    </w:p>
    <w:p w14:paraId="1A4C8327" w14:textId="2A0FA348" w:rsidR="0049108D" w:rsidRDefault="0049108D" w:rsidP="0049108D">
      <w:pPr>
        <w:spacing w:line="276" w:lineRule="auto"/>
        <w:rPr>
          <w:rFonts w:eastAsia="Times New Roman" w:cstheme="minorHAnsi"/>
          <w:noProof/>
          <w:lang w:eastAsia="en-GB"/>
        </w:rPr>
      </w:pPr>
      <w:r>
        <w:rPr>
          <w:noProof/>
        </w:rPr>
        <w:drawing>
          <wp:inline distT="0" distB="0" distL="0" distR="0" wp14:anchorId="3799FFFD" wp14:editId="4DA19AC6">
            <wp:extent cx="5324223" cy="3459707"/>
            <wp:effectExtent l="0" t="0" r="0" b="0"/>
            <wp:docPr id="85" name="Picture 8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Text&#10;&#10;Description automatically generated"/>
                    <pic:cNvPicPr/>
                  </pic:nvPicPr>
                  <pic:blipFill>
                    <a:blip r:embed="rId99"/>
                    <a:stretch>
                      <a:fillRect/>
                    </a:stretch>
                  </pic:blipFill>
                  <pic:spPr>
                    <a:xfrm>
                      <a:off x="0" y="0"/>
                      <a:ext cx="5330075" cy="3463510"/>
                    </a:xfrm>
                    <a:prstGeom prst="rect">
                      <a:avLst/>
                    </a:prstGeom>
                  </pic:spPr>
                </pic:pic>
              </a:graphicData>
            </a:graphic>
          </wp:inline>
        </w:drawing>
      </w:r>
    </w:p>
    <w:p w14:paraId="34F7D48D" w14:textId="481ECE41" w:rsidR="0049108D" w:rsidRDefault="00BF66D7" w:rsidP="0049108D">
      <w:pPr>
        <w:pStyle w:val="ListParagraph"/>
        <w:numPr>
          <w:ilvl w:val="0"/>
          <w:numId w:val="3"/>
        </w:numPr>
        <w:spacing w:line="276" w:lineRule="auto"/>
        <w:rPr>
          <w:rFonts w:eastAsia="Times New Roman" w:cstheme="minorHAnsi"/>
          <w:noProof/>
          <w:lang w:eastAsia="en-GB"/>
        </w:rPr>
      </w:pPr>
      <w:r>
        <w:rPr>
          <w:rFonts w:eastAsia="Times New Roman" w:cstheme="minorHAnsi"/>
          <w:noProof/>
          <w:lang w:eastAsia="en-GB"/>
        </w:rPr>
        <w:t>Sie ziehen in wässrigem Medium mit der Kraft f</w:t>
      </w:r>
      <w:r w:rsidRPr="0009247D">
        <w:rPr>
          <w:rFonts w:eastAsia="Times New Roman" w:cstheme="minorHAnsi"/>
          <w:noProof/>
          <w:vertAlign w:val="subscript"/>
          <w:lang w:eastAsia="en-GB"/>
        </w:rPr>
        <w:t>K</w:t>
      </w:r>
      <w:r>
        <w:rPr>
          <w:rFonts w:eastAsia="Times New Roman" w:cstheme="minorHAnsi"/>
          <w:noProof/>
          <w:vertAlign w:val="subscript"/>
          <w:lang w:eastAsia="en-GB"/>
        </w:rPr>
        <w:t xml:space="preserve"> </w:t>
      </w:r>
      <w:r>
        <w:rPr>
          <w:rFonts w:eastAsia="Times New Roman" w:cstheme="minorHAnsi"/>
          <w:noProof/>
          <w:lang w:eastAsia="en-GB"/>
        </w:rPr>
        <w:t xml:space="preserve"> an einem 100kDa Protein. </w:t>
      </w:r>
      <w:r w:rsidR="0049108D" w:rsidRPr="0049108D">
        <w:rPr>
          <w:rFonts w:eastAsia="Times New Roman" w:cstheme="minorHAnsi"/>
          <w:noProof/>
          <w:lang w:eastAsia="en-GB"/>
        </w:rPr>
        <w:t>Schätzen Sie unter</w:t>
      </w:r>
      <w:r w:rsidR="0049108D">
        <w:rPr>
          <w:rFonts w:eastAsia="Times New Roman" w:cstheme="minorHAnsi"/>
          <w:noProof/>
          <w:lang w:eastAsia="en-GB"/>
        </w:rPr>
        <w:t xml:space="preserve"> </w:t>
      </w:r>
      <w:r w:rsidR="0049108D" w:rsidRPr="0049108D">
        <w:rPr>
          <w:rFonts w:eastAsia="Times New Roman" w:cstheme="minorHAnsi"/>
          <w:noProof/>
          <w:lang w:eastAsia="en-GB"/>
        </w:rPr>
        <w:t>Berücksichtigung der Reibung ab,</w:t>
      </w:r>
      <w:r w:rsidR="0049108D">
        <w:rPr>
          <w:rFonts w:eastAsia="Times New Roman" w:cstheme="minorHAnsi"/>
          <w:noProof/>
          <w:lang w:eastAsia="en-GB"/>
        </w:rPr>
        <w:t xml:space="preserve"> </w:t>
      </w:r>
      <w:r w:rsidR="0049108D" w:rsidRPr="0049108D">
        <w:rPr>
          <w:rFonts w:eastAsia="Times New Roman" w:cstheme="minorHAnsi"/>
          <w:noProof/>
          <w:lang w:eastAsia="en-GB"/>
        </w:rPr>
        <w:t>wie lange es dauert, bis das</w:t>
      </w:r>
      <w:r w:rsidR="0049108D">
        <w:rPr>
          <w:rFonts w:eastAsia="Times New Roman" w:cstheme="minorHAnsi"/>
          <w:noProof/>
          <w:lang w:eastAsia="en-GB"/>
        </w:rPr>
        <w:t xml:space="preserve"> </w:t>
      </w:r>
      <w:r w:rsidR="0049108D" w:rsidRPr="0049108D">
        <w:rPr>
          <w:rFonts w:eastAsia="Times New Roman" w:cstheme="minorHAnsi"/>
          <w:noProof/>
          <w:lang w:eastAsia="en-GB"/>
        </w:rPr>
        <w:t xml:space="preserve">Protein </w:t>
      </w:r>
      <w:r w:rsidR="004B629C">
        <w:rPr>
          <w:rFonts w:eastAsia="Times New Roman" w:cstheme="minorHAnsi"/>
          <w:noProof/>
          <w:lang w:eastAsia="en-GB"/>
        </w:rPr>
        <w:t>63%</w:t>
      </w:r>
      <w:r w:rsidR="00734DAD">
        <w:rPr>
          <w:rFonts w:eastAsia="Times New Roman" w:cstheme="minorHAnsi"/>
          <w:noProof/>
          <w:lang w:eastAsia="en-GB"/>
        </w:rPr>
        <w:t xml:space="preserve"> </w:t>
      </w:r>
      <w:r w:rsidR="0049108D" w:rsidRPr="0049108D">
        <w:rPr>
          <w:rFonts w:eastAsia="Times New Roman" w:cstheme="minorHAnsi"/>
          <w:noProof/>
          <w:lang w:eastAsia="en-GB"/>
        </w:rPr>
        <w:t>seine Endgeschwindigkeit</w:t>
      </w:r>
      <w:r w:rsidR="0049108D">
        <w:rPr>
          <w:rFonts w:eastAsia="Times New Roman" w:cstheme="minorHAnsi"/>
          <w:noProof/>
          <w:lang w:eastAsia="en-GB"/>
        </w:rPr>
        <w:t xml:space="preserve"> </w:t>
      </w:r>
      <w:r w:rsidR="0049108D" w:rsidRPr="0049108D">
        <w:rPr>
          <w:rFonts w:eastAsia="Times New Roman" w:cstheme="minorHAnsi"/>
          <w:noProof/>
          <w:lang w:eastAsia="en-GB"/>
        </w:rPr>
        <w:t>erreicht hat!</w:t>
      </w:r>
    </w:p>
    <w:p w14:paraId="3BE8F02A" w14:textId="6715CDEA" w:rsidR="00734DAD" w:rsidRPr="0062475F" w:rsidRDefault="00734DAD" w:rsidP="00734DAD">
      <w:pPr>
        <w:pStyle w:val="ListParagraph"/>
        <w:spacing w:line="276" w:lineRule="auto"/>
        <w:ind w:left="360"/>
        <w:rPr>
          <w:rFonts w:eastAsia="Times New Roman" w:cstheme="minorHAnsi"/>
          <w:b/>
          <w:bCs/>
          <w:noProof/>
          <w:lang w:eastAsia="en-GB"/>
        </w:rPr>
      </w:pPr>
      <w:r w:rsidRPr="00734DAD">
        <w:rPr>
          <w:rFonts w:eastAsia="Times New Roman" w:cstheme="minorHAnsi"/>
          <w:b/>
          <w:bCs/>
          <w:noProof/>
          <w:lang w:eastAsia="en-GB"/>
        </w:rPr>
        <w:t>Um 63% zu erreichen muss -</w:t>
      </w:r>
      <w:r w:rsidRPr="00734DAD">
        <w:rPr>
          <w:rFonts w:eastAsia="Times New Roman" w:cstheme="minorHAnsi"/>
          <w:b/>
          <w:bCs/>
          <w:noProof/>
          <w:lang w:val="el-GR" w:eastAsia="en-GB"/>
        </w:rPr>
        <w:t>γ</w:t>
      </w:r>
      <w:r w:rsidRPr="00734DAD">
        <w:rPr>
          <w:rFonts w:eastAsia="Times New Roman" w:cstheme="minorHAnsi"/>
          <w:b/>
          <w:bCs/>
          <w:noProof/>
          <w:lang w:eastAsia="en-GB"/>
        </w:rPr>
        <w:t>t/m= -t/</w:t>
      </w:r>
      <w:r w:rsidRPr="00734DAD">
        <w:rPr>
          <w:rFonts w:eastAsia="Times New Roman" w:cstheme="minorHAnsi"/>
          <w:b/>
          <w:bCs/>
          <w:noProof/>
          <w:lang w:val="el-GR" w:eastAsia="en-GB"/>
        </w:rPr>
        <w:t>τ</w:t>
      </w:r>
      <w:r w:rsidR="0062475F">
        <w:rPr>
          <w:rFonts w:eastAsia="Times New Roman" w:cstheme="minorHAnsi"/>
          <w:b/>
          <w:bCs/>
          <w:noProof/>
          <w:lang w:eastAsia="en-GB"/>
        </w:rPr>
        <w:t xml:space="preserve"> (wenn </w:t>
      </w:r>
      <w:r w:rsidR="0062475F" w:rsidRPr="00734DAD">
        <w:rPr>
          <w:rFonts w:eastAsia="Times New Roman" w:cstheme="minorHAnsi"/>
          <w:b/>
          <w:bCs/>
          <w:noProof/>
          <w:lang w:val="el-GR" w:eastAsia="en-GB"/>
        </w:rPr>
        <w:t>τ</w:t>
      </w:r>
      <w:r w:rsidR="0062475F">
        <w:rPr>
          <w:rFonts w:eastAsia="Times New Roman" w:cstheme="minorHAnsi"/>
          <w:b/>
          <w:bCs/>
          <w:noProof/>
          <w:lang w:eastAsia="en-GB"/>
        </w:rPr>
        <w:t>= t wir kommen auf 63%)</w:t>
      </w:r>
    </w:p>
    <w:p w14:paraId="28EDF44F" w14:textId="72FC64A3" w:rsidR="0049108D" w:rsidRDefault="0049108D" w:rsidP="00734DAD">
      <w:pPr>
        <w:spacing w:line="240" w:lineRule="auto"/>
        <w:rPr>
          <w:rFonts w:eastAsia="Times New Roman" w:cstheme="minorHAnsi"/>
          <w:noProof/>
          <w:lang w:eastAsia="en-GB"/>
        </w:rPr>
      </w:pPr>
      <w:r>
        <w:rPr>
          <w:noProof/>
        </w:rPr>
        <w:drawing>
          <wp:inline distT="0" distB="0" distL="0" distR="0" wp14:anchorId="1D0A1A08" wp14:editId="4BBB834F">
            <wp:extent cx="6005015" cy="3576145"/>
            <wp:effectExtent l="0" t="0" r="0" b="0"/>
            <wp:docPr id="86" name="Picture 8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86" descr="Graphical user interface, text, application&#10;&#10;Description automatically generated"/>
                    <pic:cNvPicPr/>
                  </pic:nvPicPr>
                  <pic:blipFill>
                    <a:blip r:embed="rId100"/>
                    <a:stretch>
                      <a:fillRect/>
                    </a:stretch>
                  </pic:blipFill>
                  <pic:spPr>
                    <a:xfrm>
                      <a:off x="0" y="0"/>
                      <a:ext cx="6009014" cy="3578526"/>
                    </a:xfrm>
                    <a:prstGeom prst="rect">
                      <a:avLst/>
                    </a:prstGeom>
                  </pic:spPr>
                </pic:pic>
              </a:graphicData>
            </a:graphic>
          </wp:inline>
        </w:drawing>
      </w:r>
    </w:p>
    <w:p w14:paraId="57ADAC37" w14:textId="3E2C22F6" w:rsidR="00BF66D7" w:rsidRPr="004B629C" w:rsidRDefault="00BF66D7" w:rsidP="00734DAD">
      <w:pPr>
        <w:spacing w:line="240" w:lineRule="auto"/>
        <w:rPr>
          <w:rFonts w:asciiTheme="majorHAnsi" w:eastAsia="Times New Roman" w:hAnsiTheme="majorHAnsi" w:cstheme="majorHAnsi"/>
          <w:noProof/>
          <w:lang w:eastAsia="en-GB"/>
        </w:rPr>
      </w:pPr>
      <w:r w:rsidRPr="004B629C">
        <w:rPr>
          <w:rFonts w:asciiTheme="majorHAnsi" w:eastAsia="Times New Roman" w:hAnsiTheme="majorHAnsi" w:cstheme="majorHAnsi"/>
          <w:noProof/>
          <w:lang w:eastAsia="en-GB"/>
        </w:rPr>
        <w:t>Nur in</w:t>
      </w:r>
      <w:r w:rsidR="004B629C" w:rsidRPr="004B629C">
        <w:rPr>
          <w:rFonts w:asciiTheme="majorHAnsi" w:eastAsia="Times New Roman" w:hAnsiTheme="majorHAnsi" w:cstheme="majorHAnsi"/>
          <w:noProof/>
          <w:lang w:eastAsia="en-GB"/>
        </w:rPr>
        <w:t xml:space="preserve"> einige</w:t>
      </w:r>
      <w:r w:rsidRPr="004B629C">
        <w:rPr>
          <w:rFonts w:asciiTheme="majorHAnsi" w:eastAsia="Times New Roman" w:hAnsiTheme="majorHAnsi" w:cstheme="majorHAnsi"/>
          <w:noProof/>
          <w:lang w:eastAsia="en-GB"/>
        </w:rPr>
        <w:t xml:space="preserve"> ps sind </w:t>
      </w:r>
      <w:r w:rsidR="004B629C" w:rsidRPr="004B629C">
        <w:rPr>
          <w:rFonts w:asciiTheme="majorHAnsi" w:eastAsia="Times New Roman" w:hAnsiTheme="majorHAnsi" w:cstheme="majorHAnsi"/>
          <w:noProof/>
          <w:lang w:eastAsia="en-GB"/>
        </w:rPr>
        <w:t>wir bei Endgeschwindigkeit. Deswegen gibt es so gut wie nicht ein Beschleunigung</w:t>
      </w:r>
      <w:r w:rsidR="004B629C">
        <w:rPr>
          <w:rFonts w:asciiTheme="majorHAnsi" w:eastAsia="Times New Roman" w:hAnsiTheme="majorHAnsi" w:cstheme="majorHAnsi"/>
          <w:noProof/>
          <w:lang w:eastAsia="en-GB"/>
        </w:rPr>
        <w:t xml:space="preserve"> in molekulare Ebene in der Zelle. Wir erreichen sofort Reibungsgenze. </w:t>
      </w:r>
    </w:p>
    <w:p w14:paraId="4C48F651" w14:textId="3DE33F55" w:rsidR="0049108D" w:rsidRDefault="0049108D" w:rsidP="0049108D">
      <w:pPr>
        <w:spacing w:line="276" w:lineRule="auto"/>
        <w:rPr>
          <w:rFonts w:eastAsia="Times New Roman" w:cstheme="minorHAnsi"/>
          <w:noProof/>
          <w:lang w:eastAsia="en-GB"/>
        </w:rPr>
      </w:pPr>
    </w:p>
    <w:p w14:paraId="52018542" w14:textId="1F62059A" w:rsidR="0049108D" w:rsidRDefault="0049108D" w:rsidP="0049108D">
      <w:pPr>
        <w:spacing w:line="276" w:lineRule="auto"/>
        <w:rPr>
          <w:rFonts w:eastAsia="Times New Roman" w:cstheme="minorHAnsi"/>
          <w:noProof/>
          <w:lang w:eastAsia="en-GB"/>
        </w:rPr>
      </w:pPr>
    </w:p>
    <w:p w14:paraId="0E7DA982" w14:textId="01BE0CC4" w:rsidR="0049108D" w:rsidRPr="0049108D" w:rsidRDefault="00BF66D7" w:rsidP="0049108D">
      <w:pPr>
        <w:pStyle w:val="ListParagraph"/>
        <w:numPr>
          <w:ilvl w:val="0"/>
          <w:numId w:val="3"/>
        </w:numPr>
        <w:spacing w:line="276" w:lineRule="auto"/>
        <w:rPr>
          <w:rFonts w:eastAsia="Times New Roman" w:cstheme="minorHAnsi"/>
          <w:noProof/>
          <w:lang w:eastAsia="en-GB"/>
        </w:rPr>
      </w:pPr>
      <w:r>
        <w:rPr>
          <w:rFonts w:eastAsia="Times New Roman" w:cstheme="minorHAnsi"/>
          <w:noProof/>
          <w:lang w:eastAsia="en-GB"/>
        </w:rPr>
        <w:t>Sie ziehen in wässrigem Medium mit der Kraft f</w:t>
      </w:r>
      <w:r w:rsidRPr="0009247D">
        <w:rPr>
          <w:rFonts w:eastAsia="Times New Roman" w:cstheme="minorHAnsi"/>
          <w:noProof/>
          <w:vertAlign w:val="subscript"/>
          <w:lang w:eastAsia="en-GB"/>
        </w:rPr>
        <w:t>K</w:t>
      </w:r>
      <w:r>
        <w:rPr>
          <w:rFonts w:eastAsia="Times New Roman" w:cstheme="minorHAnsi"/>
          <w:noProof/>
          <w:vertAlign w:val="subscript"/>
          <w:lang w:eastAsia="en-GB"/>
        </w:rPr>
        <w:t xml:space="preserve"> </w:t>
      </w:r>
      <w:r>
        <w:rPr>
          <w:rFonts w:eastAsia="Times New Roman" w:cstheme="minorHAnsi"/>
          <w:noProof/>
          <w:lang w:eastAsia="en-GB"/>
        </w:rPr>
        <w:t xml:space="preserve"> an einer Zelle. </w:t>
      </w:r>
      <w:r w:rsidR="0049108D" w:rsidRPr="0049108D">
        <w:rPr>
          <w:rFonts w:eastAsia="Times New Roman" w:cstheme="minorHAnsi"/>
          <w:noProof/>
          <w:lang w:eastAsia="en-GB"/>
        </w:rPr>
        <w:t>Schätzen Sie unter Berücksichtigung</w:t>
      </w:r>
      <w:r w:rsidR="0049108D">
        <w:rPr>
          <w:rFonts w:eastAsia="Times New Roman" w:cstheme="minorHAnsi"/>
          <w:noProof/>
          <w:lang w:eastAsia="en-GB"/>
        </w:rPr>
        <w:t xml:space="preserve"> </w:t>
      </w:r>
      <w:r w:rsidR="0049108D" w:rsidRPr="0049108D">
        <w:rPr>
          <w:rFonts w:eastAsia="Times New Roman" w:cstheme="minorHAnsi"/>
          <w:noProof/>
          <w:lang w:eastAsia="en-GB"/>
        </w:rPr>
        <w:t>der Reibung ab, wie lange es</w:t>
      </w:r>
      <w:r w:rsidR="0049108D">
        <w:rPr>
          <w:rFonts w:eastAsia="Times New Roman" w:cstheme="minorHAnsi"/>
          <w:noProof/>
          <w:lang w:eastAsia="en-GB"/>
        </w:rPr>
        <w:t xml:space="preserve"> </w:t>
      </w:r>
      <w:r w:rsidR="0049108D" w:rsidRPr="0049108D">
        <w:rPr>
          <w:rFonts w:eastAsia="Times New Roman" w:cstheme="minorHAnsi"/>
          <w:noProof/>
          <w:lang w:eastAsia="en-GB"/>
        </w:rPr>
        <w:t>dauert, bis die Zelle ihre</w:t>
      </w:r>
      <w:r w:rsidR="0049108D">
        <w:rPr>
          <w:rFonts w:eastAsia="Times New Roman" w:cstheme="minorHAnsi"/>
          <w:noProof/>
          <w:lang w:eastAsia="en-GB"/>
        </w:rPr>
        <w:t xml:space="preserve"> </w:t>
      </w:r>
      <w:r w:rsidR="0049108D" w:rsidRPr="0049108D">
        <w:rPr>
          <w:rFonts w:eastAsia="Times New Roman" w:cstheme="minorHAnsi"/>
          <w:noProof/>
          <w:lang w:eastAsia="en-GB"/>
        </w:rPr>
        <w:t>Endgeschwindigkeit erreicht hat!</w:t>
      </w:r>
      <w:r w:rsidR="0049108D">
        <w:rPr>
          <w:rFonts w:eastAsia="Times New Roman" w:cstheme="minorHAnsi"/>
          <w:noProof/>
          <w:lang w:eastAsia="en-GB"/>
        </w:rPr>
        <w:t xml:space="preserve"> </w:t>
      </w:r>
      <w:r w:rsidR="0049108D" w:rsidRPr="0049108D">
        <w:rPr>
          <w:rFonts w:eastAsia="Times New Roman" w:cstheme="minorHAnsi"/>
          <w:noProof/>
          <w:lang w:eastAsia="en-GB"/>
        </w:rPr>
        <w:t>Gehen Sie davon aus, die Zelle sei</w:t>
      </w:r>
      <w:r w:rsidR="0049108D">
        <w:rPr>
          <w:rFonts w:eastAsia="Times New Roman" w:cstheme="minorHAnsi"/>
          <w:noProof/>
          <w:lang w:eastAsia="en-GB"/>
        </w:rPr>
        <w:t xml:space="preserve"> </w:t>
      </w:r>
      <w:r w:rsidR="0049108D" w:rsidRPr="0049108D">
        <w:rPr>
          <w:rFonts w:eastAsia="Times New Roman" w:cstheme="minorHAnsi"/>
          <w:noProof/>
          <w:lang w:eastAsia="en-GB"/>
        </w:rPr>
        <w:t>kugelförmig</w:t>
      </w:r>
      <w:r w:rsidR="0049108D">
        <w:rPr>
          <w:rFonts w:eastAsia="Times New Roman" w:cstheme="minorHAnsi"/>
          <w:noProof/>
          <w:lang w:eastAsia="en-GB"/>
        </w:rPr>
        <w:t>.</w:t>
      </w:r>
    </w:p>
    <w:p w14:paraId="1A563D33" w14:textId="00C53329" w:rsidR="0049108D" w:rsidRDefault="0049108D" w:rsidP="0049108D">
      <w:pPr>
        <w:spacing w:line="276" w:lineRule="auto"/>
        <w:rPr>
          <w:rFonts w:eastAsia="Times New Roman" w:cstheme="minorHAnsi"/>
          <w:noProof/>
          <w:lang w:eastAsia="en-GB"/>
        </w:rPr>
      </w:pPr>
      <w:r>
        <w:rPr>
          <w:noProof/>
        </w:rPr>
        <w:drawing>
          <wp:inline distT="0" distB="0" distL="0" distR="0" wp14:anchorId="40C64CF2" wp14:editId="73A95552">
            <wp:extent cx="5759355" cy="3495458"/>
            <wp:effectExtent l="0" t="0" r="0" b="0"/>
            <wp:docPr id="88" name="Picture 8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10;&#10;Description automatically generated"/>
                    <pic:cNvPicPr/>
                  </pic:nvPicPr>
                  <pic:blipFill>
                    <a:blip r:embed="rId101"/>
                    <a:stretch>
                      <a:fillRect/>
                    </a:stretch>
                  </pic:blipFill>
                  <pic:spPr>
                    <a:xfrm>
                      <a:off x="0" y="0"/>
                      <a:ext cx="5766564" cy="3499834"/>
                    </a:xfrm>
                    <a:prstGeom prst="rect">
                      <a:avLst/>
                    </a:prstGeom>
                  </pic:spPr>
                </pic:pic>
              </a:graphicData>
            </a:graphic>
          </wp:inline>
        </w:drawing>
      </w:r>
    </w:p>
    <w:p w14:paraId="48628435" w14:textId="71918BAF" w:rsidR="004B629C" w:rsidRDefault="004B629C" w:rsidP="004B629C">
      <w:pPr>
        <w:pStyle w:val="ListParagraph"/>
        <w:numPr>
          <w:ilvl w:val="0"/>
          <w:numId w:val="3"/>
        </w:numPr>
        <w:spacing w:line="276" w:lineRule="auto"/>
        <w:jc w:val="both"/>
        <w:rPr>
          <w:rFonts w:eastAsia="Times New Roman" w:cstheme="minorHAnsi"/>
          <w:noProof/>
          <w:lang w:eastAsia="en-GB"/>
        </w:rPr>
      </w:pPr>
      <w:r>
        <w:rPr>
          <w:noProof/>
        </w:rPr>
        <w:drawing>
          <wp:anchor distT="0" distB="0" distL="114300" distR="114300" simplePos="0" relativeHeight="251644928" behindDoc="0" locked="0" layoutInCell="1" allowOverlap="1" wp14:anchorId="6048BC05" wp14:editId="423B3302">
            <wp:simplePos x="0" y="0"/>
            <wp:positionH relativeFrom="column">
              <wp:posOffset>3715489</wp:posOffset>
            </wp:positionH>
            <wp:positionV relativeFrom="paragraph">
              <wp:posOffset>299085</wp:posOffset>
            </wp:positionV>
            <wp:extent cx="2752090" cy="2701925"/>
            <wp:effectExtent l="0" t="0" r="0" b="0"/>
            <wp:wrapSquare wrapText="bothSides"/>
            <wp:docPr id="90" name="Picture 9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icture containing diagram&#10;&#10;Description automatically generated"/>
                    <pic:cNvPicPr/>
                  </pic:nvPicPr>
                  <pic:blipFill>
                    <a:blip r:embed="rId102">
                      <a:extLst>
                        <a:ext uri="{BEBA8EAE-BF5A-486C-A8C5-ECC9F3942E4B}">
                          <a14:imgProps xmlns:a14="http://schemas.microsoft.com/office/drawing/2010/main">
                            <a14:imgLayer r:embed="rId10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52090" cy="2701925"/>
                    </a:xfrm>
                    <a:prstGeom prst="rect">
                      <a:avLst/>
                    </a:prstGeom>
                  </pic:spPr>
                </pic:pic>
              </a:graphicData>
            </a:graphic>
            <wp14:sizeRelH relativeFrom="margin">
              <wp14:pctWidth>0</wp14:pctWidth>
            </wp14:sizeRelH>
            <wp14:sizeRelV relativeFrom="margin">
              <wp14:pctHeight>0</wp14:pctHeight>
            </wp14:sizeRelV>
          </wp:anchor>
        </w:drawing>
      </w:r>
      <w:r w:rsidR="0016014B">
        <w:rPr>
          <w:rFonts w:eastAsia="Times New Roman" w:cstheme="minorHAnsi"/>
          <w:noProof/>
          <w:lang w:eastAsia="en-GB"/>
        </w:rPr>
        <w:t>Wie hängen Reibungskoeffiziet und Viskosität zusammen?</w:t>
      </w:r>
      <w:r>
        <w:rPr>
          <w:rFonts w:eastAsia="Times New Roman" w:cstheme="minorHAnsi"/>
          <w:noProof/>
          <w:lang w:eastAsia="en-GB"/>
        </w:rPr>
        <w:t xml:space="preserve"> Welche ist die Einheit der Viskosität?</w:t>
      </w:r>
    </w:p>
    <w:p w14:paraId="0844AB26" w14:textId="7343228E" w:rsidR="0016014B" w:rsidRDefault="004B629C" w:rsidP="004B629C">
      <w:pPr>
        <w:pStyle w:val="ListParagraph"/>
        <w:spacing w:line="276" w:lineRule="auto"/>
        <w:ind w:left="360"/>
        <w:rPr>
          <w:rFonts w:eastAsia="Times New Roman" w:cstheme="minorHAnsi"/>
          <w:noProof/>
          <w:lang w:eastAsia="en-GB"/>
        </w:rPr>
      </w:pPr>
      <w:r>
        <w:rPr>
          <w:noProof/>
        </w:rPr>
        <w:drawing>
          <wp:anchor distT="0" distB="0" distL="114300" distR="114300" simplePos="0" relativeHeight="251648000" behindDoc="0" locked="0" layoutInCell="1" allowOverlap="1" wp14:anchorId="0B8AA3F5" wp14:editId="7420B641">
            <wp:simplePos x="0" y="0"/>
            <wp:positionH relativeFrom="column">
              <wp:posOffset>64049</wp:posOffset>
            </wp:positionH>
            <wp:positionV relativeFrom="paragraph">
              <wp:posOffset>48260</wp:posOffset>
            </wp:positionV>
            <wp:extent cx="3493770" cy="2836545"/>
            <wp:effectExtent l="0" t="0" r="0" b="0"/>
            <wp:wrapSquare wrapText="bothSides"/>
            <wp:docPr id="89" name="Picture 8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 text, application, Word&#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3493770" cy="2836545"/>
                    </a:xfrm>
                    <a:prstGeom prst="rect">
                      <a:avLst/>
                    </a:prstGeom>
                  </pic:spPr>
                </pic:pic>
              </a:graphicData>
            </a:graphic>
            <wp14:sizeRelH relativeFrom="margin">
              <wp14:pctWidth>0</wp14:pctWidth>
            </wp14:sizeRelH>
            <wp14:sizeRelV relativeFrom="margin">
              <wp14:pctHeight>0</wp14:pctHeight>
            </wp14:sizeRelV>
          </wp:anchor>
        </w:drawing>
      </w:r>
    </w:p>
    <w:p w14:paraId="18A7DF71" w14:textId="1C261E0F" w:rsidR="006752A7" w:rsidRPr="006752A7" w:rsidRDefault="006752A7" w:rsidP="006752A7">
      <w:pPr>
        <w:pStyle w:val="ListParagraph"/>
        <w:spacing w:line="276" w:lineRule="auto"/>
        <w:ind w:left="360"/>
        <w:rPr>
          <w:rFonts w:eastAsia="Times New Roman" w:cstheme="minorHAnsi"/>
          <w:noProof/>
          <w:lang w:eastAsia="en-GB"/>
        </w:rPr>
      </w:pPr>
      <w:r w:rsidRPr="006752A7">
        <w:rPr>
          <w:rFonts w:eastAsia="Times New Roman" w:cstheme="minorHAnsi"/>
          <w:noProof/>
          <w:lang w:eastAsia="en-GB"/>
        </w:rPr>
        <w:t>In der Nanowelt einer Zelle verhält sich Wasser wie eine sehr viskose</w:t>
      </w:r>
      <w:r>
        <w:rPr>
          <w:rFonts w:eastAsia="Times New Roman" w:cstheme="minorHAnsi"/>
          <w:noProof/>
          <w:lang w:eastAsia="en-GB"/>
        </w:rPr>
        <w:t xml:space="preserve"> </w:t>
      </w:r>
      <w:r w:rsidRPr="006752A7">
        <w:rPr>
          <w:rFonts w:eastAsia="Times New Roman" w:cstheme="minorHAnsi"/>
          <w:noProof/>
          <w:lang w:eastAsia="en-GB"/>
        </w:rPr>
        <w:t>Flüssigkeit!</w:t>
      </w:r>
    </w:p>
    <w:p w14:paraId="0725FCD5" w14:textId="116770BF" w:rsidR="0016014B" w:rsidRDefault="006752A7" w:rsidP="006752A7">
      <w:pPr>
        <w:pStyle w:val="ListParagraph"/>
        <w:spacing w:line="276" w:lineRule="auto"/>
        <w:ind w:left="360"/>
        <w:rPr>
          <w:rFonts w:eastAsia="Times New Roman" w:cstheme="minorHAnsi"/>
          <w:noProof/>
          <w:lang w:eastAsia="en-GB"/>
        </w:rPr>
      </w:pPr>
      <w:r w:rsidRPr="006752A7">
        <w:rPr>
          <w:rFonts w:eastAsia="Times New Roman" w:cstheme="minorHAnsi"/>
          <w:noProof/>
          <w:lang w:eastAsia="en-GB"/>
        </w:rPr>
        <w:t>Proteine zeigen im Schwerefeld der Erde praktisch keine</w:t>
      </w:r>
      <w:r>
        <w:rPr>
          <w:rFonts w:eastAsia="Times New Roman" w:cstheme="minorHAnsi"/>
          <w:noProof/>
          <w:lang w:eastAsia="en-GB"/>
        </w:rPr>
        <w:t xml:space="preserve"> </w:t>
      </w:r>
      <w:r w:rsidRPr="006752A7">
        <w:rPr>
          <w:rFonts w:eastAsia="Times New Roman" w:cstheme="minorHAnsi"/>
          <w:noProof/>
          <w:lang w:eastAsia="en-GB"/>
        </w:rPr>
        <w:t>Sedimentation.</w:t>
      </w:r>
    </w:p>
    <w:p w14:paraId="485D0124" w14:textId="3B621703" w:rsidR="00E04CE1" w:rsidRDefault="00E04CE1" w:rsidP="006752A7">
      <w:pPr>
        <w:pStyle w:val="ListParagraph"/>
        <w:spacing w:line="276" w:lineRule="auto"/>
        <w:ind w:left="360"/>
        <w:rPr>
          <w:rFonts w:eastAsia="Times New Roman" w:cstheme="minorHAnsi"/>
          <w:noProof/>
          <w:lang w:eastAsia="en-GB"/>
        </w:rPr>
      </w:pPr>
    </w:p>
    <w:p w14:paraId="3D19A23C" w14:textId="77777777" w:rsidR="0076159B" w:rsidRPr="006752A7" w:rsidRDefault="0076159B" w:rsidP="006752A7">
      <w:pPr>
        <w:pStyle w:val="ListParagraph"/>
        <w:spacing w:line="276" w:lineRule="auto"/>
        <w:ind w:left="360"/>
        <w:rPr>
          <w:rFonts w:eastAsia="Times New Roman" w:cstheme="minorHAnsi"/>
          <w:noProof/>
          <w:lang w:eastAsia="en-GB"/>
        </w:rPr>
      </w:pPr>
    </w:p>
    <w:p w14:paraId="553CCA3C" w14:textId="012CBFA1" w:rsidR="0009247D" w:rsidRPr="0076159B" w:rsidRDefault="0009247D" w:rsidP="0076159B">
      <w:pPr>
        <w:pStyle w:val="ListParagraph"/>
        <w:numPr>
          <w:ilvl w:val="0"/>
          <w:numId w:val="3"/>
        </w:numPr>
        <w:spacing w:line="276" w:lineRule="auto"/>
        <w:rPr>
          <w:rFonts w:eastAsia="Times New Roman" w:cstheme="minorHAnsi"/>
          <w:noProof/>
          <w:lang w:eastAsia="en-GB"/>
        </w:rPr>
      </w:pPr>
    </w:p>
    <w:p w14:paraId="587591E6" w14:textId="639030D7" w:rsidR="0009247D" w:rsidRDefault="0009247D" w:rsidP="00C55928">
      <w:pPr>
        <w:spacing w:line="276" w:lineRule="auto"/>
        <w:rPr>
          <w:rFonts w:eastAsia="Times New Roman" w:cstheme="minorHAnsi"/>
          <w:lang w:eastAsia="en-GB"/>
        </w:rPr>
      </w:pPr>
      <w:r w:rsidRPr="00F87EF0">
        <w:rPr>
          <w:rFonts w:eastAsia="Times New Roman" w:cstheme="minorHAnsi"/>
          <w:noProof/>
          <w:lang w:eastAsia="en-GB"/>
        </w:rPr>
        <w:drawing>
          <wp:inline distT="0" distB="0" distL="0" distR="0" wp14:anchorId="04BFBC76" wp14:editId="25FCD659">
            <wp:extent cx="5889235" cy="26473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5">
                      <a:extLst>
                        <a:ext uri="{28A0092B-C50C-407E-A947-70E740481C1C}">
                          <a14:useLocalDpi xmlns:a14="http://schemas.microsoft.com/office/drawing/2010/main" val="0"/>
                        </a:ext>
                      </a:extLst>
                    </a:blip>
                    <a:srcRect l="6967" t="62868" r="9128" b="9275"/>
                    <a:stretch/>
                  </pic:blipFill>
                  <pic:spPr bwMode="auto">
                    <a:xfrm>
                      <a:off x="0" y="0"/>
                      <a:ext cx="5899960" cy="2652136"/>
                    </a:xfrm>
                    <a:prstGeom prst="rect">
                      <a:avLst/>
                    </a:prstGeom>
                    <a:noFill/>
                    <a:ln>
                      <a:noFill/>
                    </a:ln>
                    <a:extLst>
                      <a:ext uri="{53640926-AAD7-44D8-BBD7-CCE9431645EC}">
                        <a14:shadowObscured xmlns:a14="http://schemas.microsoft.com/office/drawing/2010/main"/>
                      </a:ext>
                    </a:extLst>
                  </pic:spPr>
                </pic:pic>
              </a:graphicData>
            </a:graphic>
          </wp:inline>
        </w:drawing>
      </w:r>
    </w:p>
    <w:p w14:paraId="2D4E7205" w14:textId="4A896E43" w:rsidR="0009247D" w:rsidRDefault="0009247D" w:rsidP="0009247D">
      <w:pPr>
        <w:spacing w:line="276" w:lineRule="auto"/>
        <w:jc w:val="center"/>
        <w:rPr>
          <w:rFonts w:eastAsia="Times New Roman" w:cstheme="minorHAnsi"/>
          <w:lang w:eastAsia="en-GB"/>
        </w:rPr>
      </w:pPr>
      <w:r>
        <w:rPr>
          <w:noProof/>
        </w:rPr>
        <w:drawing>
          <wp:inline distT="0" distB="0" distL="0" distR="0" wp14:anchorId="20CD2C67" wp14:editId="6FB7DC30">
            <wp:extent cx="2705100" cy="1815153"/>
            <wp:effectExtent l="0" t="0" r="0" b="0"/>
            <wp:docPr id="92" name="Picture 9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92" descr="Text, letter&#10;&#10;Description automatically generated"/>
                    <pic:cNvPicPr/>
                  </pic:nvPicPr>
                  <pic:blipFill rotWithShape="1">
                    <a:blip r:embed="rId106"/>
                    <a:srcRect b="2273"/>
                    <a:stretch/>
                  </pic:blipFill>
                  <pic:spPr bwMode="auto">
                    <a:xfrm>
                      <a:off x="0" y="0"/>
                      <a:ext cx="2705100" cy="1815153"/>
                    </a:xfrm>
                    <a:prstGeom prst="rect">
                      <a:avLst/>
                    </a:prstGeom>
                    <a:ln>
                      <a:noFill/>
                    </a:ln>
                    <a:extLst>
                      <a:ext uri="{53640926-AAD7-44D8-BBD7-CCE9431645EC}">
                        <a14:shadowObscured xmlns:a14="http://schemas.microsoft.com/office/drawing/2010/main"/>
                      </a:ext>
                    </a:extLst>
                  </pic:spPr>
                </pic:pic>
              </a:graphicData>
            </a:graphic>
          </wp:inline>
        </w:drawing>
      </w:r>
    </w:p>
    <w:p w14:paraId="1557DB88" w14:textId="1CE7F3B8" w:rsidR="0062475F" w:rsidRDefault="0062475F" w:rsidP="0062475F">
      <w:pPr>
        <w:spacing w:line="276" w:lineRule="auto"/>
        <w:jc w:val="both"/>
        <w:rPr>
          <w:rFonts w:eastAsia="Times New Roman" w:cstheme="minorHAnsi"/>
          <w:lang w:eastAsia="en-GB"/>
        </w:rPr>
      </w:pPr>
    </w:p>
    <w:p w14:paraId="097D8DC6" w14:textId="501FDFB3" w:rsidR="005F4C07" w:rsidRDefault="005F4C07" w:rsidP="0062475F">
      <w:pPr>
        <w:spacing w:line="276" w:lineRule="auto"/>
        <w:jc w:val="both"/>
        <w:rPr>
          <w:rFonts w:eastAsia="Times New Roman" w:cstheme="minorHAnsi"/>
          <w:lang w:eastAsia="en-GB"/>
        </w:rPr>
      </w:pPr>
      <w:r>
        <w:rPr>
          <w:rFonts w:eastAsia="Times New Roman" w:cstheme="minorHAnsi"/>
          <w:lang w:eastAsia="en-GB"/>
        </w:rPr>
        <w:t xml:space="preserve">Mit Erdbeschleunigung </w:t>
      </w:r>
      <w:r w:rsidR="00E04CE1">
        <w:rPr>
          <w:rFonts w:eastAsia="Times New Roman" w:cstheme="minorHAnsi"/>
          <w:lang w:eastAsia="en-GB"/>
        </w:rPr>
        <w:t>sedimentieren</w:t>
      </w:r>
      <w:r>
        <w:rPr>
          <w:rFonts w:eastAsia="Times New Roman" w:cstheme="minorHAnsi"/>
          <w:lang w:eastAsia="en-GB"/>
        </w:rPr>
        <w:t xml:space="preserve"> </w:t>
      </w:r>
      <w:r w:rsidR="00E04CE1">
        <w:rPr>
          <w:rFonts w:eastAsia="Times New Roman" w:cstheme="minorHAnsi"/>
          <w:lang w:eastAsia="en-GB"/>
        </w:rPr>
        <w:t>größere</w:t>
      </w:r>
      <w:r>
        <w:rPr>
          <w:rFonts w:eastAsia="Times New Roman" w:cstheme="minorHAnsi"/>
          <w:lang w:eastAsia="en-GB"/>
        </w:rPr>
        <w:t xml:space="preserve"> Proteine </w:t>
      </w:r>
      <w:r w:rsidR="00E04CE1">
        <w:rPr>
          <w:rFonts w:eastAsia="Times New Roman" w:cstheme="minorHAnsi"/>
          <w:lang w:eastAsia="en-GB"/>
        </w:rPr>
        <w:t>langsamer</w:t>
      </w:r>
      <w:r>
        <w:rPr>
          <w:rFonts w:eastAsia="Times New Roman" w:cstheme="minorHAnsi"/>
          <w:lang w:eastAsia="en-GB"/>
        </w:rPr>
        <w:t xml:space="preserve"> a</w:t>
      </w:r>
      <w:r w:rsidR="00E04CE1">
        <w:rPr>
          <w:rFonts w:eastAsia="Times New Roman" w:cstheme="minorHAnsi"/>
          <w:lang w:eastAsia="en-GB"/>
        </w:rPr>
        <w:t>l</w:t>
      </w:r>
      <w:r>
        <w:rPr>
          <w:rFonts w:eastAsia="Times New Roman" w:cstheme="minorHAnsi"/>
          <w:lang w:eastAsia="en-GB"/>
        </w:rPr>
        <w:t xml:space="preserve">s </w:t>
      </w:r>
      <w:r w:rsidR="00E04CE1">
        <w:rPr>
          <w:rFonts w:eastAsia="Times New Roman" w:cstheme="minorHAnsi"/>
          <w:lang w:eastAsia="en-GB"/>
        </w:rPr>
        <w:t xml:space="preserve">die </w:t>
      </w:r>
      <w:r>
        <w:rPr>
          <w:rFonts w:eastAsia="Times New Roman" w:cstheme="minorHAnsi"/>
          <w:lang w:eastAsia="en-GB"/>
        </w:rPr>
        <w:t xml:space="preserve">kleiner </w:t>
      </w:r>
    </w:p>
    <w:p w14:paraId="224CA5E5" w14:textId="068B889C" w:rsidR="005F4C07" w:rsidRDefault="005F4C07" w:rsidP="005F4C07">
      <w:pPr>
        <w:spacing w:line="276" w:lineRule="auto"/>
        <w:jc w:val="center"/>
        <w:rPr>
          <w:rFonts w:eastAsia="Times New Roman" w:cstheme="minorHAnsi"/>
          <w:lang w:eastAsia="en-GB"/>
        </w:rPr>
      </w:pPr>
      <w:r>
        <w:rPr>
          <w:noProof/>
        </w:rPr>
        <w:drawing>
          <wp:inline distT="0" distB="0" distL="0" distR="0" wp14:anchorId="2C5D020F" wp14:editId="7B86FEB1">
            <wp:extent cx="3985146" cy="2589987"/>
            <wp:effectExtent l="0" t="0" r="0" b="0"/>
            <wp:docPr id="93" name="Picture 9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Text, letter&#10;&#10;Description automatically generated"/>
                    <pic:cNvPicPr/>
                  </pic:nvPicPr>
                  <pic:blipFill>
                    <a:blip r:embed="rId107"/>
                    <a:stretch>
                      <a:fillRect/>
                    </a:stretch>
                  </pic:blipFill>
                  <pic:spPr>
                    <a:xfrm>
                      <a:off x="0" y="0"/>
                      <a:ext cx="4002835" cy="2601483"/>
                    </a:xfrm>
                    <a:prstGeom prst="rect">
                      <a:avLst/>
                    </a:prstGeom>
                  </pic:spPr>
                </pic:pic>
              </a:graphicData>
            </a:graphic>
          </wp:inline>
        </w:drawing>
      </w:r>
    </w:p>
    <w:p w14:paraId="518BB76F" w14:textId="19385BEF" w:rsidR="0076159B" w:rsidRDefault="005F4C07" w:rsidP="0076159B">
      <w:pPr>
        <w:spacing w:line="276" w:lineRule="auto"/>
        <w:jc w:val="center"/>
        <w:rPr>
          <w:rFonts w:eastAsia="Times New Roman" w:cstheme="minorHAnsi"/>
          <w:lang w:eastAsia="en-GB"/>
        </w:rPr>
      </w:pPr>
      <w:r>
        <w:rPr>
          <w:noProof/>
        </w:rPr>
        <w:lastRenderedPageBreak/>
        <w:drawing>
          <wp:inline distT="0" distB="0" distL="0" distR="0" wp14:anchorId="5F855B16" wp14:editId="04E5C3D1">
            <wp:extent cx="6073254" cy="3566160"/>
            <wp:effectExtent l="0" t="0" r="0" b="0"/>
            <wp:docPr id="94" name="Picture 9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ext&#10;&#10;Description automatically generated with low confidence"/>
                    <pic:cNvPicPr/>
                  </pic:nvPicPr>
                  <pic:blipFill rotWithShape="1">
                    <a:blip r:embed="rId108"/>
                    <a:srcRect r="1866"/>
                    <a:stretch/>
                  </pic:blipFill>
                  <pic:spPr bwMode="auto">
                    <a:xfrm>
                      <a:off x="0" y="0"/>
                      <a:ext cx="6073254" cy="3566160"/>
                    </a:xfrm>
                    <a:prstGeom prst="rect">
                      <a:avLst/>
                    </a:prstGeom>
                    <a:ln>
                      <a:noFill/>
                    </a:ln>
                    <a:extLst>
                      <a:ext uri="{53640926-AAD7-44D8-BBD7-CCE9431645EC}">
                        <a14:shadowObscured xmlns:a14="http://schemas.microsoft.com/office/drawing/2010/main"/>
                      </a:ext>
                    </a:extLst>
                  </pic:spPr>
                </pic:pic>
              </a:graphicData>
            </a:graphic>
          </wp:inline>
        </w:drawing>
      </w:r>
      <w:r w:rsidR="0076159B">
        <w:rPr>
          <w:rFonts w:eastAsia="Times New Roman" w:cstheme="minorHAnsi"/>
          <w:lang w:eastAsia="en-GB"/>
        </w:rPr>
        <w:t>1</w:t>
      </w:r>
    </w:p>
    <w:p w14:paraId="0C6EC761" w14:textId="19A35E58" w:rsidR="0076159B" w:rsidRDefault="0076159B" w:rsidP="0076159B">
      <w:pPr>
        <w:pStyle w:val="ListParagraph"/>
        <w:numPr>
          <w:ilvl w:val="0"/>
          <w:numId w:val="3"/>
        </w:numPr>
        <w:spacing w:line="276" w:lineRule="auto"/>
        <w:jc w:val="both"/>
        <w:rPr>
          <w:rFonts w:eastAsia="Times New Roman" w:cstheme="minorHAnsi"/>
          <w:lang w:eastAsia="en-GB"/>
        </w:rPr>
      </w:pPr>
      <w:r>
        <w:rPr>
          <w:rFonts w:eastAsia="Times New Roman" w:cstheme="minorHAnsi"/>
          <w:lang w:eastAsia="en-GB"/>
        </w:rPr>
        <w:t>Warum implementieren wir Zentrifugation?</w:t>
      </w:r>
    </w:p>
    <w:p w14:paraId="2B671D01" w14:textId="2DE3308C" w:rsidR="0076159B" w:rsidRDefault="0076159B" w:rsidP="0076159B">
      <w:pPr>
        <w:pStyle w:val="ListParagraph"/>
        <w:spacing w:line="276" w:lineRule="auto"/>
        <w:ind w:left="360"/>
        <w:jc w:val="both"/>
        <w:rPr>
          <w:rFonts w:eastAsia="Times New Roman" w:cstheme="minorHAnsi"/>
          <w:lang w:eastAsia="en-GB"/>
        </w:rPr>
      </w:pPr>
    </w:p>
    <w:p w14:paraId="7FCA449F" w14:textId="58934EF6" w:rsidR="0076159B" w:rsidRPr="0076159B" w:rsidRDefault="0076159B" w:rsidP="0076159B">
      <w:pPr>
        <w:pStyle w:val="ListParagraph"/>
        <w:spacing w:line="276" w:lineRule="auto"/>
        <w:ind w:left="360"/>
        <w:jc w:val="both"/>
        <w:rPr>
          <w:rFonts w:asciiTheme="majorHAnsi" w:eastAsia="Times New Roman" w:hAnsiTheme="majorHAnsi" w:cstheme="majorHAnsi"/>
          <w:lang w:eastAsia="en-GB"/>
        </w:rPr>
      </w:pPr>
      <w:r w:rsidRPr="0076159B">
        <w:rPr>
          <w:rFonts w:asciiTheme="majorHAnsi" w:eastAsia="Times New Roman" w:hAnsiTheme="majorHAnsi" w:cstheme="majorHAnsi"/>
          <w:lang w:eastAsia="en-GB"/>
        </w:rPr>
        <w:t>Um die Beschleunigung zu erhöhen.</w:t>
      </w:r>
    </w:p>
    <w:p w14:paraId="2F8C16D9" w14:textId="4AE1D834" w:rsidR="0076159B" w:rsidRDefault="0076159B" w:rsidP="0076159B">
      <w:pPr>
        <w:pStyle w:val="ListParagraph"/>
        <w:spacing w:line="276" w:lineRule="auto"/>
        <w:ind w:left="360"/>
        <w:jc w:val="both"/>
        <w:rPr>
          <w:rFonts w:eastAsia="Times New Roman" w:cstheme="minorHAnsi"/>
          <w:lang w:eastAsia="en-GB"/>
        </w:rPr>
      </w:pPr>
      <w:r>
        <w:rPr>
          <w:noProof/>
        </w:rPr>
        <w:drawing>
          <wp:inline distT="0" distB="0" distL="0" distR="0" wp14:anchorId="25A4AEC9" wp14:editId="7D95D19C">
            <wp:extent cx="5248364" cy="1023582"/>
            <wp:effectExtent l="0" t="0" r="0" b="0"/>
            <wp:docPr id="95" name="Picture 9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descr="Icon&#10;&#10;Description automatically generated"/>
                    <pic:cNvPicPr/>
                  </pic:nvPicPr>
                  <pic:blipFill>
                    <a:blip r:embed="rId109"/>
                    <a:stretch>
                      <a:fillRect/>
                    </a:stretch>
                  </pic:blipFill>
                  <pic:spPr>
                    <a:xfrm>
                      <a:off x="0" y="0"/>
                      <a:ext cx="5356668" cy="1044704"/>
                    </a:xfrm>
                    <a:prstGeom prst="rect">
                      <a:avLst/>
                    </a:prstGeom>
                  </pic:spPr>
                </pic:pic>
              </a:graphicData>
            </a:graphic>
          </wp:inline>
        </w:drawing>
      </w:r>
    </w:p>
    <w:p w14:paraId="5530116A" w14:textId="4513C114" w:rsidR="0076159B" w:rsidRDefault="0076159B" w:rsidP="0076159B">
      <w:pPr>
        <w:pStyle w:val="ListParagraph"/>
        <w:spacing w:line="276" w:lineRule="auto"/>
        <w:ind w:left="360"/>
        <w:jc w:val="center"/>
        <w:rPr>
          <w:rFonts w:eastAsia="Times New Roman" w:cstheme="minorHAnsi"/>
          <w:lang w:eastAsia="en-GB"/>
        </w:rPr>
      </w:pPr>
      <w:r>
        <w:rPr>
          <w:noProof/>
        </w:rPr>
        <w:drawing>
          <wp:inline distT="0" distB="0" distL="0" distR="0" wp14:anchorId="5CC212A2" wp14:editId="77973FB6">
            <wp:extent cx="4858603" cy="2491993"/>
            <wp:effectExtent l="0" t="0" r="0" b="0"/>
            <wp:docPr id="96" name="Picture 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Text&#10;&#10;Description automatically generated"/>
                    <pic:cNvPicPr/>
                  </pic:nvPicPr>
                  <pic:blipFill>
                    <a:blip r:embed="rId110"/>
                    <a:stretch>
                      <a:fillRect/>
                    </a:stretch>
                  </pic:blipFill>
                  <pic:spPr>
                    <a:xfrm>
                      <a:off x="0" y="0"/>
                      <a:ext cx="4870745" cy="2498221"/>
                    </a:xfrm>
                    <a:prstGeom prst="rect">
                      <a:avLst/>
                    </a:prstGeom>
                  </pic:spPr>
                </pic:pic>
              </a:graphicData>
            </a:graphic>
          </wp:inline>
        </w:drawing>
      </w:r>
    </w:p>
    <w:p w14:paraId="21E2F582" w14:textId="77777777" w:rsidR="0076159B" w:rsidRDefault="0076159B" w:rsidP="0076159B">
      <w:pPr>
        <w:pStyle w:val="ListParagraph"/>
        <w:spacing w:line="276" w:lineRule="auto"/>
        <w:ind w:left="360"/>
        <w:jc w:val="center"/>
        <w:rPr>
          <w:rFonts w:eastAsia="Times New Roman" w:cstheme="minorHAnsi"/>
          <w:lang w:eastAsia="en-GB"/>
        </w:rPr>
      </w:pPr>
    </w:p>
    <w:p w14:paraId="31F2A18A" w14:textId="442BE8E0" w:rsidR="0076159B" w:rsidRDefault="0076159B" w:rsidP="0076159B">
      <w:pPr>
        <w:pStyle w:val="ListParagraph"/>
        <w:spacing w:line="276" w:lineRule="auto"/>
        <w:ind w:left="360"/>
        <w:jc w:val="center"/>
        <w:rPr>
          <w:rFonts w:eastAsia="Times New Roman" w:cstheme="minorHAnsi"/>
          <w:lang w:eastAsia="en-GB"/>
        </w:rPr>
      </w:pPr>
    </w:p>
    <w:p w14:paraId="6391A6A0" w14:textId="4E215AA4" w:rsidR="0076159B" w:rsidRPr="0076159B" w:rsidRDefault="0076159B" w:rsidP="0076159B">
      <w:pPr>
        <w:spacing w:line="276" w:lineRule="auto"/>
        <w:rPr>
          <w:rFonts w:eastAsia="Times New Roman" w:cstheme="minorHAnsi"/>
          <w:lang w:eastAsia="en-GB"/>
        </w:rPr>
      </w:pPr>
    </w:p>
    <w:p w14:paraId="6A53FFA5" w14:textId="3DC556E7" w:rsidR="0076159B" w:rsidRDefault="0076159B" w:rsidP="0076159B">
      <w:pPr>
        <w:pStyle w:val="ListParagraph"/>
        <w:numPr>
          <w:ilvl w:val="0"/>
          <w:numId w:val="3"/>
        </w:numPr>
        <w:spacing w:line="276" w:lineRule="auto"/>
        <w:rPr>
          <w:rFonts w:eastAsia="Times New Roman" w:cstheme="minorHAnsi"/>
          <w:lang w:eastAsia="en-GB"/>
        </w:rPr>
      </w:pPr>
      <w:r w:rsidRPr="0076159B">
        <w:rPr>
          <w:rFonts w:eastAsia="Times New Roman" w:cstheme="minorHAnsi"/>
          <w:lang w:eastAsia="en-GB"/>
        </w:rPr>
        <w:lastRenderedPageBreak/>
        <w:t>Schätzen Sie ab, wie lange man</w:t>
      </w:r>
      <w:r>
        <w:rPr>
          <w:rFonts w:eastAsia="Times New Roman" w:cstheme="minorHAnsi"/>
          <w:lang w:eastAsia="en-GB"/>
        </w:rPr>
        <w:t xml:space="preserve"> </w:t>
      </w:r>
      <w:r w:rsidR="00E1786B" w:rsidRPr="0076159B">
        <w:rPr>
          <w:rFonts w:eastAsia="Times New Roman" w:cstheme="minorHAnsi"/>
          <w:lang w:eastAsia="en-GB"/>
        </w:rPr>
        <w:t>brauch</w:t>
      </w:r>
      <w:r w:rsidR="00E1786B">
        <w:rPr>
          <w:rFonts w:eastAsia="Times New Roman" w:cstheme="minorHAnsi"/>
          <w:lang w:eastAsia="en-GB"/>
        </w:rPr>
        <w:t>t,</w:t>
      </w:r>
      <w:r w:rsidRPr="0076159B">
        <w:rPr>
          <w:rFonts w:eastAsia="Times New Roman" w:cstheme="minorHAnsi"/>
          <w:lang w:eastAsia="en-GB"/>
        </w:rPr>
        <w:t xml:space="preserve"> um in einer Zentrifuge bei</w:t>
      </w:r>
      <w:r>
        <w:rPr>
          <w:rFonts w:eastAsia="Times New Roman" w:cstheme="minorHAnsi"/>
          <w:lang w:eastAsia="en-GB"/>
        </w:rPr>
        <w:t xml:space="preserve"> </w:t>
      </w:r>
      <w:r w:rsidRPr="0076159B">
        <w:rPr>
          <w:rFonts w:eastAsia="Times New Roman" w:cstheme="minorHAnsi"/>
          <w:lang w:eastAsia="en-GB"/>
        </w:rPr>
        <w:t>einer Winkelbeschleunigung von</w:t>
      </w:r>
      <w:r>
        <w:rPr>
          <w:rFonts w:eastAsia="Times New Roman" w:cstheme="minorHAnsi"/>
          <w:lang w:eastAsia="en-GB"/>
        </w:rPr>
        <w:t xml:space="preserve"> </w:t>
      </w:r>
      <w:r w:rsidRPr="0076159B">
        <w:rPr>
          <w:rFonts w:eastAsia="Times New Roman" w:cstheme="minorHAnsi"/>
          <w:lang w:eastAsia="en-GB"/>
        </w:rPr>
        <w:t xml:space="preserve">100000 x g ein 100 </w:t>
      </w:r>
      <w:proofErr w:type="spellStart"/>
      <w:r w:rsidRPr="0076159B">
        <w:rPr>
          <w:rFonts w:eastAsia="Times New Roman" w:cstheme="minorHAnsi"/>
          <w:lang w:eastAsia="en-GB"/>
        </w:rPr>
        <w:t>kDa</w:t>
      </w:r>
      <w:proofErr w:type="spellEnd"/>
      <w:r w:rsidRPr="0076159B">
        <w:rPr>
          <w:rFonts w:eastAsia="Times New Roman" w:cstheme="minorHAnsi"/>
          <w:lang w:eastAsia="en-GB"/>
        </w:rPr>
        <w:t xml:space="preserve"> Protein zu</w:t>
      </w:r>
      <w:r>
        <w:rPr>
          <w:rFonts w:eastAsia="Times New Roman" w:cstheme="minorHAnsi"/>
          <w:lang w:eastAsia="en-GB"/>
        </w:rPr>
        <w:t xml:space="preserve"> </w:t>
      </w:r>
      <w:r w:rsidRPr="0076159B">
        <w:rPr>
          <w:rFonts w:eastAsia="Times New Roman" w:cstheme="minorHAnsi"/>
          <w:lang w:eastAsia="en-GB"/>
        </w:rPr>
        <w:t>sedimentieren.</w:t>
      </w:r>
    </w:p>
    <w:p w14:paraId="3C1DD019" w14:textId="77777777" w:rsidR="0076159B" w:rsidRPr="0076159B" w:rsidRDefault="0076159B" w:rsidP="0076159B">
      <w:pPr>
        <w:pStyle w:val="ListParagraph"/>
        <w:spacing w:line="276" w:lineRule="auto"/>
        <w:ind w:left="360"/>
        <w:rPr>
          <w:rFonts w:eastAsia="Times New Roman" w:cstheme="minorHAnsi"/>
          <w:lang w:eastAsia="en-GB"/>
        </w:rPr>
      </w:pPr>
    </w:p>
    <w:p w14:paraId="63C616E5" w14:textId="308F793D" w:rsidR="0076159B" w:rsidRDefault="0076159B" w:rsidP="0076159B">
      <w:pPr>
        <w:pStyle w:val="ListParagraph"/>
        <w:spacing w:line="276" w:lineRule="auto"/>
        <w:ind w:left="360"/>
        <w:jc w:val="center"/>
        <w:rPr>
          <w:rFonts w:eastAsia="Times New Roman" w:cstheme="minorHAnsi"/>
          <w:lang w:eastAsia="en-GB"/>
        </w:rPr>
      </w:pPr>
      <w:r>
        <w:rPr>
          <w:noProof/>
        </w:rPr>
        <w:drawing>
          <wp:inline distT="0" distB="0" distL="0" distR="0" wp14:anchorId="18B64F5B" wp14:editId="007414A5">
            <wp:extent cx="2705100" cy="1428750"/>
            <wp:effectExtent l="0" t="0" r="0" b="0"/>
            <wp:docPr id="97" name="Picture 9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Text&#10;&#10;Description automatically generated"/>
                    <pic:cNvPicPr/>
                  </pic:nvPicPr>
                  <pic:blipFill>
                    <a:blip r:embed="rId111"/>
                    <a:stretch>
                      <a:fillRect/>
                    </a:stretch>
                  </pic:blipFill>
                  <pic:spPr>
                    <a:xfrm>
                      <a:off x="0" y="0"/>
                      <a:ext cx="2705100" cy="1428750"/>
                    </a:xfrm>
                    <a:prstGeom prst="rect">
                      <a:avLst/>
                    </a:prstGeom>
                  </pic:spPr>
                </pic:pic>
              </a:graphicData>
            </a:graphic>
          </wp:inline>
        </w:drawing>
      </w:r>
    </w:p>
    <w:p w14:paraId="3A28D656" w14:textId="77777777" w:rsidR="00061ED0" w:rsidRDefault="00061ED0" w:rsidP="00061ED0">
      <w:pPr>
        <w:pStyle w:val="ListParagraph"/>
        <w:spacing w:line="276" w:lineRule="auto"/>
        <w:ind w:left="360"/>
        <w:jc w:val="both"/>
        <w:rPr>
          <w:rFonts w:eastAsia="Times New Roman" w:cstheme="minorHAnsi"/>
          <w:lang w:eastAsia="en-GB"/>
        </w:rPr>
      </w:pPr>
    </w:p>
    <w:p w14:paraId="4799F161" w14:textId="77777777" w:rsidR="00061ED0" w:rsidRPr="00061ED0" w:rsidRDefault="00061ED0" w:rsidP="00061ED0">
      <w:pPr>
        <w:pStyle w:val="ListParagraph"/>
        <w:numPr>
          <w:ilvl w:val="0"/>
          <w:numId w:val="3"/>
        </w:numPr>
        <w:spacing w:line="276" w:lineRule="auto"/>
        <w:jc w:val="both"/>
        <w:rPr>
          <w:rFonts w:eastAsia="Times New Roman" w:cstheme="minorHAnsi"/>
          <w:lang w:eastAsia="en-GB"/>
        </w:rPr>
      </w:pPr>
      <w:r>
        <w:t xml:space="preserve">Welche sind die Unterschiede zwischen </w:t>
      </w:r>
      <w:proofErr w:type="spellStart"/>
      <w:r>
        <w:t>Differentialzentrifugation</w:t>
      </w:r>
      <w:proofErr w:type="spellEnd"/>
      <w:r>
        <w:t xml:space="preserve"> und </w:t>
      </w:r>
      <w:proofErr w:type="spellStart"/>
      <w:r>
        <w:t>Dichtegradientenzentrifugation</w:t>
      </w:r>
      <w:proofErr w:type="spellEnd"/>
      <w:r>
        <w:t>?</w:t>
      </w:r>
    </w:p>
    <w:p w14:paraId="77CE043B" w14:textId="77777777" w:rsidR="00061ED0" w:rsidRPr="00061ED0" w:rsidRDefault="00061ED0" w:rsidP="00061ED0">
      <w:pPr>
        <w:pStyle w:val="ListParagraph"/>
        <w:rPr>
          <w:rFonts w:asciiTheme="majorHAnsi" w:hAnsiTheme="majorHAnsi" w:cstheme="majorHAnsi"/>
        </w:rPr>
      </w:pPr>
    </w:p>
    <w:p w14:paraId="5B75E593" w14:textId="4A9169F0" w:rsidR="00061ED0" w:rsidRPr="00061ED0" w:rsidRDefault="00061ED0" w:rsidP="00061ED0">
      <w:pPr>
        <w:pStyle w:val="ListParagraph"/>
        <w:spacing w:line="276" w:lineRule="auto"/>
        <w:ind w:left="360"/>
        <w:jc w:val="both"/>
        <w:rPr>
          <w:rFonts w:asciiTheme="majorHAnsi" w:eastAsia="Times New Roman" w:hAnsiTheme="majorHAnsi" w:cstheme="majorHAnsi"/>
          <w:lang w:eastAsia="en-GB"/>
        </w:rPr>
      </w:pPr>
      <w:r w:rsidRPr="00061ED0">
        <w:rPr>
          <w:rFonts w:asciiTheme="majorHAnsi" w:hAnsiTheme="majorHAnsi" w:cstheme="majorHAnsi"/>
        </w:rPr>
        <w:t xml:space="preserve"> </w:t>
      </w:r>
      <w:proofErr w:type="spellStart"/>
      <w:r w:rsidRPr="00061ED0">
        <w:rPr>
          <w:rFonts w:asciiTheme="majorHAnsi" w:hAnsiTheme="majorHAnsi" w:cstheme="majorHAnsi"/>
        </w:rPr>
        <w:t>Differentialzentrifugation</w:t>
      </w:r>
      <w:proofErr w:type="spellEnd"/>
      <w:r w:rsidRPr="00061ED0">
        <w:rPr>
          <w:rFonts w:asciiTheme="majorHAnsi" w:hAnsiTheme="majorHAnsi" w:cstheme="majorHAnsi"/>
        </w:rPr>
        <w:t xml:space="preserve"> und </w:t>
      </w:r>
      <w:proofErr w:type="spellStart"/>
      <w:r w:rsidRPr="00061ED0">
        <w:rPr>
          <w:rFonts w:asciiTheme="majorHAnsi" w:hAnsiTheme="majorHAnsi" w:cstheme="majorHAnsi"/>
        </w:rPr>
        <w:t>Dichtegradientenzentrifugation</w:t>
      </w:r>
      <w:proofErr w:type="spellEnd"/>
      <w:r w:rsidRPr="00061ED0">
        <w:rPr>
          <w:rFonts w:asciiTheme="majorHAnsi" w:hAnsiTheme="majorHAnsi" w:cstheme="majorHAnsi"/>
        </w:rPr>
        <w:t xml:space="preserve"> sind die zwei Haupttypen der Zentrifugation. Das </w:t>
      </w:r>
      <w:r w:rsidRPr="00061ED0">
        <w:rPr>
          <w:rStyle w:val="Strong"/>
          <w:rFonts w:asciiTheme="majorHAnsi" w:hAnsiTheme="majorHAnsi" w:cstheme="majorHAnsi"/>
        </w:rPr>
        <w:t xml:space="preserve">Hauptunterschied </w:t>
      </w:r>
      <w:r w:rsidRPr="00061ED0">
        <w:rPr>
          <w:rFonts w:asciiTheme="majorHAnsi" w:hAnsiTheme="majorHAnsi" w:cstheme="majorHAnsi"/>
        </w:rPr>
        <w:t xml:space="preserve">zwischen Differential- und </w:t>
      </w:r>
      <w:proofErr w:type="spellStart"/>
      <w:r w:rsidRPr="00061ED0">
        <w:rPr>
          <w:rFonts w:asciiTheme="majorHAnsi" w:hAnsiTheme="majorHAnsi" w:cstheme="majorHAnsi"/>
        </w:rPr>
        <w:t>Dichtegradientenzentrifugation</w:t>
      </w:r>
      <w:proofErr w:type="spellEnd"/>
      <w:r w:rsidRPr="00061ED0">
        <w:rPr>
          <w:rFonts w:asciiTheme="majorHAnsi" w:hAnsiTheme="majorHAnsi" w:cstheme="majorHAnsi"/>
        </w:rPr>
        <w:t xml:space="preserve"> ist das </w:t>
      </w:r>
      <w:r w:rsidRPr="00061ED0">
        <w:rPr>
          <w:rStyle w:val="Strong"/>
          <w:rFonts w:asciiTheme="majorHAnsi" w:hAnsiTheme="majorHAnsi" w:cstheme="majorHAnsi"/>
        </w:rPr>
        <w:t xml:space="preserve">Die Fraktionierung wird basierend auf der </w:t>
      </w:r>
      <w:r w:rsidRPr="00397797">
        <w:rPr>
          <w:rStyle w:val="Strong"/>
          <w:rFonts w:asciiTheme="majorHAnsi" w:hAnsiTheme="majorHAnsi" w:cstheme="majorHAnsi"/>
          <w:highlight w:val="yellow"/>
        </w:rPr>
        <w:t>Größe</w:t>
      </w:r>
      <w:r w:rsidRPr="00061ED0">
        <w:rPr>
          <w:rStyle w:val="Strong"/>
          <w:rFonts w:asciiTheme="majorHAnsi" w:hAnsiTheme="majorHAnsi" w:cstheme="majorHAnsi"/>
        </w:rPr>
        <w:t xml:space="preserve"> bei der </w:t>
      </w:r>
      <w:proofErr w:type="spellStart"/>
      <w:r w:rsidRPr="00061ED0">
        <w:rPr>
          <w:rStyle w:val="Strong"/>
          <w:rFonts w:asciiTheme="majorHAnsi" w:hAnsiTheme="majorHAnsi" w:cstheme="majorHAnsi"/>
        </w:rPr>
        <w:t>Differentialzentrifugation</w:t>
      </w:r>
      <w:proofErr w:type="spellEnd"/>
      <w:r w:rsidRPr="00061ED0">
        <w:rPr>
          <w:rStyle w:val="Strong"/>
          <w:rFonts w:asciiTheme="majorHAnsi" w:hAnsiTheme="majorHAnsi" w:cstheme="majorHAnsi"/>
        </w:rPr>
        <w:t xml:space="preserve"> durchgeführt, während die Fraktionierung basierend auf der </w:t>
      </w:r>
      <w:r w:rsidRPr="00397797">
        <w:rPr>
          <w:rStyle w:val="Strong"/>
          <w:rFonts w:asciiTheme="majorHAnsi" w:hAnsiTheme="majorHAnsi" w:cstheme="majorHAnsi"/>
          <w:highlight w:val="yellow"/>
        </w:rPr>
        <w:t>Dichte</w:t>
      </w:r>
      <w:r w:rsidRPr="00061ED0">
        <w:rPr>
          <w:rStyle w:val="Strong"/>
          <w:rFonts w:asciiTheme="majorHAnsi" w:hAnsiTheme="majorHAnsi" w:cstheme="majorHAnsi"/>
        </w:rPr>
        <w:t xml:space="preserve"> in der </w:t>
      </w:r>
      <w:proofErr w:type="spellStart"/>
      <w:r w:rsidRPr="00061ED0">
        <w:rPr>
          <w:rStyle w:val="Strong"/>
          <w:rFonts w:asciiTheme="majorHAnsi" w:hAnsiTheme="majorHAnsi" w:cstheme="majorHAnsi"/>
        </w:rPr>
        <w:t>Dichtegradientenzentrifugation</w:t>
      </w:r>
      <w:proofErr w:type="spellEnd"/>
      <w:r w:rsidRPr="00061ED0">
        <w:rPr>
          <w:rStyle w:val="Strong"/>
          <w:rFonts w:asciiTheme="majorHAnsi" w:hAnsiTheme="majorHAnsi" w:cstheme="majorHAnsi"/>
        </w:rPr>
        <w:t xml:space="preserve"> ausgeführt wird.</w:t>
      </w:r>
    </w:p>
    <w:p w14:paraId="54F6C7CA" w14:textId="77777777" w:rsidR="00E1786B" w:rsidRDefault="00E1786B" w:rsidP="00E1786B">
      <w:pPr>
        <w:pStyle w:val="ListParagraph"/>
        <w:spacing w:line="276" w:lineRule="auto"/>
        <w:ind w:left="360"/>
        <w:jc w:val="both"/>
        <w:rPr>
          <w:rFonts w:eastAsia="Times New Roman" w:cstheme="minorHAnsi"/>
          <w:lang w:eastAsia="en-GB"/>
        </w:rPr>
      </w:pPr>
    </w:p>
    <w:p w14:paraId="4B0CE965" w14:textId="2FC09993" w:rsidR="00E1786B" w:rsidRPr="00E1786B" w:rsidRDefault="00E1786B" w:rsidP="001463FD">
      <w:pPr>
        <w:pStyle w:val="ListParagraph"/>
        <w:numPr>
          <w:ilvl w:val="0"/>
          <w:numId w:val="3"/>
        </w:numPr>
        <w:spacing w:line="276" w:lineRule="auto"/>
        <w:jc w:val="both"/>
        <w:rPr>
          <w:rFonts w:eastAsia="Times New Roman" w:cstheme="minorHAnsi"/>
          <w:lang w:eastAsia="en-GB"/>
        </w:rPr>
      </w:pPr>
      <w:r>
        <w:t xml:space="preserve">Erklären Sie die </w:t>
      </w:r>
      <w:proofErr w:type="spellStart"/>
      <w:r w:rsidRPr="00E1786B">
        <w:t>Isopyknische</w:t>
      </w:r>
      <w:proofErr w:type="spellEnd"/>
      <w:r w:rsidRPr="00E1786B">
        <w:t xml:space="preserve"> </w:t>
      </w:r>
      <w:proofErr w:type="spellStart"/>
      <w:r w:rsidRPr="00E1786B">
        <w:t>Dichtegradientenzentrifugation</w:t>
      </w:r>
      <w:proofErr w:type="spellEnd"/>
      <w:r w:rsidR="00E63482">
        <w:t xml:space="preserve">- Gleichgewichtsmethode. </w:t>
      </w:r>
    </w:p>
    <w:p w14:paraId="49629910" w14:textId="77777777" w:rsidR="00E1786B" w:rsidRPr="00E1786B" w:rsidRDefault="00E1786B" w:rsidP="00E1786B">
      <w:pPr>
        <w:pStyle w:val="ListParagraph"/>
        <w:rPr>
          <w:rFonts w:asciiTheme="majorHAnsi" w:hAnsiTheme="majorHAnsi" w:cstheme="majorHAnsi"/>
        </w:rPr>
      </w:pPr>
    </w:p>
    <w:p w14:paraId="10467CA2" w14:textId="64DE4229" w:rsidR="001463FD" w:rsidRDefault="00E1786B" w:rsidP="00E1786B">
      <w:pPr>
        <w:pStyle w:val="ListParagraph"/>
        <w:spacing w:line="276" w:lineRule="auto"/>
        <w:ind w:left="360"/>
        <w:jc w:val="both"/>
        <w:rPr>
          <w:rFonts w:asciiTheme="majorHAnsi" w:hAnsiTheme="majorHAnsi" w:cstheme="majorHAnsi"/>
        </w:rPr>
      </w:pPr>
      <w:proofErr w:type="spellStart"/>
      <w:r w:rsidRPr="00E1786B">
        <w:rPr>
          <w:rFonts w:asciiTheme="majorHAnsi" w:hAnsiTheme="majorHAnsi" w:cstheme="majorHAnsi"/>
          <w:b/>
          <w:bCs/>
        </w:rPr>
        <w:t>Dichtegradientenzentrifugation</w:t>
      </w:r>
      <w:proofErr w:type="spellEnd"/>
      <w:r w:rsidRPr="00E1786B">
        <w:rPr>
          <w:rFonts w:asciiTheme="majorHAnsi" w:hAnsiTheme="majorHAnsi" w:cstheme="majorHAnsi"/>
        </w:rPr>
        <w:t xml:space="preserve"> gehört zu den physikalischen </w:t>
      </w:r>
      <w:hyperlink r:id="rId112" w:tooltip="Trennverfahren (Verfahrenstechnik)" w:history="1">
        <w:r w:rsidRPr="00E1786B">
          <w:rPr>
            <w:rStyle w:val="Hyperlink"/>
            <w:rFonts w:asciiTheme="majorHAnsi" w:hAnsiTheme="majorHAnsi" w:cstheme="majorHAnsi"/>
            <w:color w:val="auto"/>
            <w:u w:val="none"/>
          </w:rPr>
          <w:t>Trennverfahren</w:t>
        </w:r>
      </w:hyperlink>
      <w:r w:rsidRPr="00E1786B">
        <w:rPr>
          <w:rFonts w:asciiTheme="majorHAnsi" w:hAnsiTheme="majorHAnsi" w:cstheme="majorHAnsi"/>
        </w:rPr>
        <w:t xml:space="preserve"> von Partikeln anhand der </w:t>
      </w:r>
      <w:hyperlink r:id="rId113" w:tooltip="Sedimentation" w:history="1">
        <w:r w:rsidRPr="00E1786B">
          <w:rPr>
            <w:rStyle w:val="Hyperlink"/>
            <w:rFonts w:asciiTheme="majorHAnsi" w:hAnsiTheme="majorHAnsi" w:cstheme="majorHAnsi"/>
            <w:color w:val="auto"/>
            <w:u w:val="none"/>
          </w:rPr>
          <w:t>Sedimentation</w:t>
        </w:r>
      </w:hyperlink>
      <w:r w:rsidRPr="00E1786B">
        <w:rPr>
          <w:rFonts w:asciiTheme="majorHAnsi" w:hAnsiTheme="majorHAnsi" w:cstheme="majorHAnsi"/>
        </w:rPr>
        <w:t xml:space="preserve"> in einem </w:t>
      </w:r>
      <w:hyperlink r:id="rId114" w:tooltip="Dichtegradient" w:history="1">
        <w:r w:rsidRPr="00E1786B">
          <w:rPr>
            <w:rStyle w:val="Hyperlink"/>
            <w:rFonts w:asciiTheme="majorHAnsi" w:hAnsiTheme="majorHAnsi" w:cstheme="majorHAnsi"/>
            <w:color w:val="auto"/>
            <w:u w:val="none"/>
          </w:rPr>
          <w:t>Dichtegradienten</w:t>
        </w:r>
      </w:hyperlink>
      <w:r w:rsidRPr="00E1786B">
        <w:rPr>
          <w:rFonts w:asciiTheme="majorHAnsi" w:hAnsiTheme="majorHAnsi" w:cstheme="majorHAnsi"/>
        </w:rPr>
        <w:t xml:space="preserve">. Verschiedene gelöste Makromoleküle werden in einer </w:t>
      </w:r>
      <w:hyperlink r:id="rId115" w:tooltip="Ultrazentrifuge" w:history="1">
        <w:r w:rsidRPr="00E1786B">
          <w:rPr>
            <w:rStyle w:val="Hyperlink"/>
            <w:rFonts w:asciiTheme="majorHAnsi" w:hAnsiTheme="majorHAnsi" w:cstheme="majorHAnsi"/>
            <w:color w:val="auto"/>
            <w:u w:val="none"/>
          </w:rPr>
          <w:t>Ultrazentrifuge</w:t>
        </w:r>
      </w:hyperlink>
      <w:r w:rsidRPr="00E1786B">
        <w:rPr>
          <w:rFonts w:asciiTheme="majorHAnsi" w:hAnsiTheme="majorHAnsi" w:cstheme="majorHAnsi"/>
        </w:rPr>
        <w:t xml:space="preserve"> anhand ihrer Bewegungsgeschwindigkeit (</w:t>
      </w:r>
      <w:hyperlink r:id="rId116" w:tooltip="Sedimentationsgeschwindigkeit" w:history="1">
        <w:r w:rsidRPr="00E1786B">
          <w:rPr>
            <w:rStyle w:val="Hyperlink"/>
            <w:rFonts w:asciiTheme="majorHAnsi" w:hAnsiTheme="majorHAnsi" w:cstheme="majorHAnsi"/>
            <w:color w:val="auto"/>
            <w:u w:val="none"/>
          </w:rPr>
          <w:t>Sedimentationsgeschwindigkeit</w:t>
        </w:r>
      </w:hyperlink>
      <w:r w:rsidRPr="00E1786B">
        <w:rPr>
          <w:rFonts w:asciiTheme="majorHAnsi" w:hAnsiTheme="majorHAnsi" w:cstheme="majorHAnsi"/>
        </w:rPr>
        <w:t xml:space="preserve">) oder </w:t>
      </w:r>
      <w:hyperlink r:id="rId117" w:tooltip="Dichte" w:history="1">
        <w:r w:rsidRPr="00E1786B">
          <w:rPr>
            <w:rStyle w:val="Hyperlink"/>
            <w:rFonts w:asciiTheme="majorHAnsi" w:hAnsiTheme="majorHAnsi" w:cstheme="majorHAnsi"/>
            <w:color w:val="auto"/>
            <w:u w:val="none"/>
          </w:rPr>
          <w:t>Dichte</w:t>
        </w:r>
      </w:hyperlink>
      <w:r w:rsidRPr="00E1786B">
        <w:rPr>
          <w:rFonts w:asciiTheme="majorHAnsi" w:hAnsiTheme="majorHAnsi" w:cstheme="majorHAnsi"/>
        </w:rPr>
        <w:t xml:space="preserve"> unter dem Einfluss starker </w:t>
      </w:r>
      <w:hyperlink r:id="rId118" w:tooltip="Zentrifugalkraft" w:history="1">
        <w:r w:rsidRPr="00E1786B">
          <w:rPr>
            <w:rStyle w:val="Hyperlink"/>
            <w:rFonts w:asciiTheme="majorHAnsi" w:hAnsiTheme="majorHAnsi" w:cstheme="majorHAnsi"/>
            <w:color w:val="auto"/>
            <w:u w:val="none"/>
          </w:rPr>
          <w:t>Zentrifugalkräfte</w:t>
        </w:r>
      </w:hyperlink>
      <w:r w:rsidRPr="00E1786B">
        <w:rPr>
          <w:rFonts w:asciiTheme="majorHAnsi" w:hAnsiTheme="majorHAnsi" w:cstheme="majorHAnsi"/>
        </w:rPr>
        <w:t xml:space="preserve"> sortiert.</w:t>
      </w:r>
    </w:p>
    <w:p w14:paraId="3D9D113C" w14:textId="4DAB0BAE" w:rsidR="00061ED0" w:rsidRDefault="00061ED0" w:rsidP="00E1786B">
      <w:pPr>
        <w:pStyle w:val="ListParagraph"/>
        <w:spacing w:line="276" w:lineRule="auto"/>
        <w:ind w:left="360"/>
        <w:jc w:val="both"/>
        <w:rPr>
          <w:rFonts w:asciiTheme="majorHAnsi" w:eastAsia="Times New Roman" w:hAnsiTheme="majorHAnsi" w:cstheme="majorHAnsi"/>
          <w:lang w:eastAsia="en-GB"/>
        </w:rPr>
      </w:pPr>
    </w:p>
    <w:p w14:paraId="7BA75A9F" w14:textId="26476C4E" w:rsidR="00061ED0" w:rsidRDefault="00061ED0" w:rsidP="00061ED0">
      <w:pPr>
        <w:pStyle w:val="ListParagraph"/>
        <w:spacing w:line="276" w:lineRule="auto"/>
        <w:ind w:left="360"/>
        <w:jc w:val="both"/>
        <w:rPr>
          <w:rFonts w:asciiTheme="majorHAnsi" w:eastAsia="Times New Roman" w:hAnsiTheme="majorHAnsi" w:cstheme="majorHAnsi"/>
          <w:lang w:eastAsia="en-GB"/>
        </w:rPr>
      </w:pPr>
      <w:r w:rsidRPr="00061ED0">
        <w:rPr>
          <w:rFonts w:asciiTheme="majorHAnsi" w:eastAsia="Times New Roman" w:hAnsiTheme="majorHAnsi" w:cstheme="majorHAnsi"/>
          <w:lang w:eastAsia="en-GB"/>
        </w:rPr>
        <w:t xml:space="preserve">Bei der </w:t>
      </w:r>
      <w:proofErr w:type="spellStart"/>
      <w:r w:rsidRPr="00061ED0">
        <w:rPr>
          <w:rFonts w:asciiTheme="majorHAnsi" w:eastAsia="Times New Roman" w:hAnsiTheme="majorHAnsi" w:cstheme="majorHAnsi"/>
          <w:b/>
          <w:bCs/>
          <w:lang w:eastAsia="en-GB"/>
        </w:rPr>
        <w:t>isopyknischen</w:t>
      </w:r>
      <w:proofErr w:type="spellEnd"/>
      <w:r w:rsidRPr="00061ED0">
        <w:rPr>
          <w:rFonts w:asciiTheme="majorHAnsi" w:eastAsia="Times New Roman" w:hAnsiTheme="majorHAnsi" w:cstheme="majorHAnsi"/>
          <w:b/>
          <w:bCs/>
          <w:lang w:eastAsia="en-GB"/>
        </w:rPr>
        <w:t xml:space="preserve"> Zentrifugation</w:t>
      </w:r>
      <w:r w:rsidRPr="00061ED0">
        <w:rPr>
          <w:rFonts w:asciiTheme="majorHAnsi" w:eastAsia="Times New Roman" w:hAnsiTheme="majorHAnsi" w:cstheme="majorHAnsi"/>
          <w:lang w:eastAsia="en-GB"/>
        </w:rPr>
        <w:t xml:space="preserve"> unter Verwendung eines kontinuierlichen Gradienten wird sich </w:t>
      </w:r>
      <w:proofErr w:type="gramStart"/>
      <w:r w:rsidRPr="00061ED0">
        <w:rPr>
          <w:rFonts w:asciiTheme="majorHAnsi" w:eastAsia="Times New Roman" w:hAnsiTheme="majorHAnsi" w:cstheme="majorHAnsi"/>
          <w:lang w:eastAsia="en-GB"/>
        </w:rPr>
        <w:t>eine relativ</w:t>
      </w:r>
      <w:proofErr w:type="gramEnd"/>
      <w:r w:rsidRPr="00061ED0">
        <w:rPr>
          <w:rFonts w:asciiTheme="majorHAnsi" w:eastAsia="Times New Roman" w:hAnsiTheme="majorHAnsi" w:cstheme="majorHAnsi"/>
          <w:lang w:eastAsia="en-GB"/>
        </w:rPr>
        <w:t xml:space="preserve"> homogene Population von Organellen über mehrere Stunden hinweg im Gradienten bei ihrer tatsächlichen </w:t>
      </w:r>
      <w:r w:rsidRPr="00F249A7">
        <w:rPr>
          <w:rFonts w:asciiTheme="majorHAnsi" w:eastAsia="Times New Roman" w:hAnsiTheme="majorHAnsi" w:cstheme="majorHAnsi"/>
          <w:lang w:eastAsia="en-GB"/>
        </w:rPr>
        <w:t>Auftriebsdichte</w:t>
      </w:r>
      <w:r w:rsidRPr="00061ED0">
        <w:rPr>
          <w:rFonts w:asciiTheme="majorHAnsi" w:eastAsia="Times New Roman" w:hAnsiTheme="majorHAnsi" w:cstheme="majorHAnsi"/>
          <w:lang w:eastAsia="en-GB"/>
        </w:rPr>
        <w:t xml:space="preserve"> "verteilen". </w:t>
      </w:r>
      <w:r w:rsidRPr="00F249A7">
        <w:rPr>
          <w:rFonts w:asciiTheme="majorHAnsi" w:eastAsia="Times New Roman" w:hAnsiTheme="majorHAnsi" w:cstheme="majorHAnsi"/>
          <w:b/>
          <w:bCs/>
          <w:lang w:eastAsia="en-GB"/>
        </w:rPr>
        <w:t>Diese Methode der Trennung ist zeit</w:t>
      </w:r>
      <w:r w:rsidRPr="00397797">
        <w:rPr>
          <w:rFonts w:asciiTheme="majorHAnsi" w:eastAsia="Times New Roman" w:hAnsiTheme="majorHAnsi" w:cstheme="majorHAnsi"/>
          <w:b/>
          <w:bCs/>
          <w:highlight w:val="yellow"/>
          <w:lang w:eastAsia="en-GB"/>
        </w:rPr>
        <w:t>un</w:t>
      </w:r>
      <w:r w:rsidRPr="00F249A7">
        <w:rPr>
          <w:rFonts w:asciiTheme="majorHAnsi" w:eastAsia="Times New Roman" w:hAnsiTheme="majorHAnsi" w:cstheme="majorHAnsi"/>
          <w:b/>
          <w:bCs/>
          <w:lang w:eastAsia="en-GB"/>
        </w:rPr>
        <w:t>abhängig und beruht ausschließlich auf der tatsächlichen Auftriebsdichte der Partikel.</w:t>
      </w:r>
      <w:r w:rsidRPr="00061ED0">
        <w:rPr>
          <w:rFonts w:asciiTheme="majorHAnsi" w:eastAsia="Times New Roman" w:hAnsiTheme="majorHAnsi" w:cstheme="majorHAnsi"/>
          <w:lang w:eastAsia="en-GB"/>
        </w:rPr>
        <w:t xml:space="preserve"> Gebänderte Organellen oder Partikel können aus dem Gradienten wiedergewonnen werden, indem er einer Fraktionierung unterzogen wird (entweder durch Stanzen eines Lochs in den Boden des Röhrchens und Entleeren desselben oder durch Entnahme bestimmter Volumina von Fraktionen vom oberen Ende des Gradienten). Wenn Banden sichtbar sind, können sie einzeln mit einer Spritze mit langer Nadel entfernt werde</w:t>
      </w:r>
      <w:r w:rsidR="00F249A7">
        <w:rPr>
          <w:rFonts w:asciiTheme="majorHAnsi" w:eastAsia="Times New Roman" w:hAnsiTheme="majorHAnsi" w:cstheme="majorHAnsi"/>
          <w:lang w:eastAsia="en-GB"/>
        </w:rPr>
        <w:t>n.</w:t>
      </w:r>
    </w:p>
    <w:p w14:paraId="1D12C102" w14:textId="6F1D8810" w:rsidR="00F249A7" w:rsidRDefault="00F249A7" w:rsidP="00061ED0">
      <w:pPr>
        <w:pStyle w:val="ListParagraph"/>
        <w:spacing w:line="276" w:lineRule="auto"/>
        <w:ind w:left="360"/>
        <w:jc w:val="both"/>
        <w:rPr>
          <w:rFonts w:asciiTheme="majorHAnsi" w:eastAsia="Times New Roman" w:hAnsiTheme="majorHAnsi" w:cstheme="majorHAnsi"/>
          <w:lang w:eastAsia="en-GB"/>
        </w:rPr>
      </w:pPr>
      <w:r>
        <w:rPr>
          <w:noProof/>
        </w:rPr>
        <w:drawing>
          <wp:inline distT="0" distB="0" distL="0" distR="0" wp14:anchorId="0664B3D9" wp14:editId="0048A43C">
            <wp:extent cx="5457825" cy="1914525"/>
            <wp:effectExtent l="0" t="0" r="9525" b="9525"/>
            <wp:docPr id="98" name="Picture 9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descr="A picture containing text&#10;&#10;Description automatically generated"/>
                    <pic:cNvPicPr/>
                  </pic:nvPicPr>
                  <pic:blipFill>
                    <a:blip r:embed="rId119"/>
                    <a:stretch>
                      <a:fillRect/>
                    </a:stretch>
                  </pic:blipFill>
                  <pic:spPr>
                    <a:xfrm>
                      <a:off x="0" y="0"/>
                      <a:ext cx="5457825" cy="1914525"/>
                    </a:xfrm>
                    <a:prstGeom prst="rect">
                      <a:avLst/>
                    </a:prstGeom>
                  </pic:spPr>
                </pic:pic>
              </a:graphicData>
            </a:graphic>
          </wp:inline>
        </w:drawing>
      </w:r>
    </w:p>
    <w:p w14:paraId="5AF9C911" w14:textId="77777777" w:rsidR="008572D2" w:rsidRDefault="008572D2" w:rsidP="00061ED0">
      <w:pPr>
        <w:pStyle w:val="ListParagraph"/>
        <w:spacing w:line="276" w:lineRule="auto"/>
        <w:ind w:left="360"/>
        <w:jc w:val="both"/>
        <w:rPr>
          <w:rFonts w:asciiTheme="majorHAnsi" w:eastAsia="Times New Roman" w:hAnsiTheme="majorHAnsi" w:cstheme="majorHAnsi"/>
          <w:lang w:eastAsia="en-GB"/>
        </w:rPr>
      </w:pPr>
    </w:p>
    <w:p w14:paraId="62239658" w14:textId="769ED43B" w:rsidR="00F249A7" w:rsidRDefault="00F249A7" w:rsidP="00F249A7">
      <w:pPr>
        <w:pStyle w:val="ListParagraph"/>
        <w:spacing w:line="276" w:lineRule="auto"/>
        <w:ind w:left="360"/>
        <w:jc w:val="center"/>
        <w:rPr>
          <w:rFonts w:asciiTheme="majorHAnsi" w:eastAsia="Times New Roman" w:hAnsiTheme="majorHAnsi" w:cstheme="majorHAnsi"/>
          <w:lang w:eastAsia="en-GB"/>
        </w:rPr>
      </w:pPr>
    </w:p>
    <w:p w14:paraId="3712C979" w14:textId="03B3FA41" w:rsidR="008572D2" w:rsidRPr="008572D2" w:rsidRDefault="008572D2" w:rsidP="008572D2">
      <w:pPr>
        <w:pStyle w:val="ListParagraph"/>
        <w:numPr>
          <w:ilvl w:val="0"/>
          <w:numId w:val="3"/>
        </w:numPr>
        <w:spacing w:line="276" w:lineRule="auto"/>
        <w:jc w:val="both"/>
        <w:rPr>
          <w:rFonts w:eastAsia="Times New Roman" w:cstheme="minorHAnsi"/>
          <w:lang w:eastAsia="en-GB"/>
        </w:rPr>
      </w:pPr>
      <w:r w:rsidRPr="001463FD">
        <w:rPr>
          <w:rFonts w:eastAsia="Times New Roman" w:cstheme="minorHAnsi"/>
          <w:lang w:eastAsia="en-GB"/>
        </w:rPr>
        <w:t>Wie lässt sich die Sedimentations</w:t>
      </w:r>
      <w:r>
        <w:rPr>
          <w:rFonts w:eastAsia="Times New Roman" w:cstheme="minorHAnsi"/>
          <w:lang w:eastAsia="en-GB"/>
        </w:rPr>
        <w:t xml:space="preserve">- </w:t>
      </w:r>
      <w:r w:rsidRPr="001463FD">
        <w:rPr>
          <w:rFonts w:eastAsia="Times New Roman" w:cstheme="minorHAnsi"/>
          <w:lang w:eastAsia="en-GB"/>
        </w:rPr>
        <w:t>oder</w:t>
      </w:r>
      <w:r>
        <w:rPr>
          <w:rFonts w:eastAsia="Times New Roman" w:cstheme="minorHAnsi"/>
          <w:lang w:eastAsia="en-GB"/>
        </w:rPr>
        <w:t xml:space="preserve"> </w:t>
      </w:r>
      <w:r w:rsidRPr="001463FD">
        <w:rPr>
          <w:rFonts w:eastAsia="Times New Roman" w:cstheme="minorHAnsi"/>
          <w:lang w:eastAsia="en-GB"/>
        </w:rPr>
        <w:t xml:space="preserve">auch </w:t>
      </w:r>
      <w:proofErr w:type="spellStart"/>
      <w:r w:rsidRPr="001463FD">
        <w:rPr>
          <w:rFonts w:eastAsia="Times New Roman" w:cstheme="minorHAnsi"/>
          <w:lang w:eastAsia="en-GB"/>
        </w:rPr>
        <w:t>Klärzeit</w:t>
      </w:r>
      <w:proofErr w:type="spellEnd"/>
      <w:r w:rsidRPr="001463FD">
        <w:rPr>
          <w:rFonts w:eastAsia="Times New Roman" w:cstheme="minorHAnsi"/>
          <w:lang w:eastAsia="en-GB"/>
        </w:rPr>
        <w:t xml:space="preserve"> genau</w:t>
      </w:r>
      <w:r>
        <w:rPr>
          <w:rFonts w:eastAsia="Times New Roman" w:cstheme="minorHAnsi"/>
          <w:lang w:eastAsia="en-GB"/>
        </w:rPr>
        <w:t xml:space="preserve"> </w:t>
      </w:r>
      <w:r w:rsidRPr="001463FD">
        <w:rPr>
          <w:rFonts w:eastAsia="Times New Roman" w:cstheme="minorHAnsi"/>
          <w:lang w:eastAsia="en-GB"/>
        </w:rPr>
        <w:t>berechnen?</w:t>
      </w:r>
    </w:p>
    <w:p w14:paraId="0BE7D51B" w14:textId="526989D7" w:rsidR="008572D2" w:rsidRDefault="00F55A10" w:rsidP="00F55A10">
      <w:pPr>
        <w:pStyle w:val="ListParagraph"/>
        <w:spacing w:line="276" w:lineRule="auto"/>
        <w:ind w:left="360"/>
        <w:jc w:val="center"/>
        <w:rPr>
          <w:rFonts w:eastAsia="Times New Roman" w:cstheme="minorHAnsi"/>
          <w:lang w:eastAsia="en-GB"/>
        </w:rPr>
      </w:pPr>
      <w:r>
        <w:rPr>
          <w:noProof/>
        </w:rPr>
        <w:drawing>
          <wp:inline distT="0" distB="0" distL="0" distR="0" wp14:anchorId="35D9ECD3" wp14:editId="7DD13E4D">
            <wp:extent cx="2722652" cy="1220921"/>
            <wp:effectExtent l="0" t="0" r="0" b="0"/>
            <wp:docPr id="87" name="Picture 8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10;&#10;Description automatically generated"/>
                    <pic:cNvPicPr/>
                  </pic:nvPicPr>
                  <pic:blipFill rotWithShape="1">
                    <a:blip r:embed="rId120"/>
                    <a:srcRect l="5955" t="2155" r="45682" b="67248"/>
                    <a:stretch/>
                  </pic:blipFill>
                  <pic:spPr bwMode="auto">
                    <a:xfrm>
                      <a:off x="0" y="0"/>
                      <a:ext cx="2739845" cy="1228631"/>
                    </a:xfrm>
                    <a:prstGeom prst="rect">
                      <a:avLst/>
                    </a:prstGeom>
                    <a:ln>
                      <a:noFill/>
                    </a:ln>
                    <a:extLst>
                      <a:ext uri="{53640926-AAD7-44D8-BBD7-CCE9431645EC}">
                        <a14:shadowObscured xmlns:a14="http://schemas.microsoft.com/office/drawing/2010/main"/>
                      </a:ext>
                    </a:extLst>
                  </pic:spPr>
                </pic:pic>
              </a:graphicData>
            </a:graphic>
          </wp:inline>
        </w:drawing>
      </w:r>
      <w:r w:rsidR="008572D2">
        <w:rPr>
          <w:noProof/>
        </w:rPr>
        <w:drawing>
          <wp:inline distT="0" distB="0" distL="0" distR="0" wp14:anchorId="5ECF2E9B" wp14:editId="5F5017A0">
            <wp:extent cx="1762760" cy="1958975"/>
            <wp:effectExtent l="0" t="0" r="0" b="0"/>
            <wp:docPr id="100" name="Picture 10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Graphical user interface&#10;&#10;Description automatically generated"/>
                    <pic:cNvPicPr/>
                  </pic:nvPicPr>
                  <pic:blipFill rotWithShape="1">
                    <a:blip r:embed="rId120"/>
                    <a:srcRect l="62777" t="41624" r="-8" b="1"/>
                    <a:stretch/>
                  </pic:blipFill>
                  <pic:spPr bwMode="auto">
                    <a:xfrm>
                      <a:off x="0" y="0"/>
                      <a:ext cx="1770236" cy="1967283"/>
                    </a:xfrm>
                    <a:prstGeom prst="rect">
                      <a:avLst/>
                    </a:prstGeom>
                    <a:ln>
                      <a:noFill/>
                    </a:ln>
                    <a:extLst>
                      <a:ext uri="{53640926-AAD7-44D8-BBD7-CCE9431645EC}">
                        <a14:shadowObscured xmlns:a14="http://schemas.microsoft.com/office/drawing/2010/main"/>
                      </a:ext>
                    </a:extLst>
                  </pic:spPr>
                </pic:pic>
              </a:graphicData>
            </a:graphic>
          </wp:inline>
        </w:drawing>
      </w:r>
    </w:p>
    <w:p w14:paraId="43A358F3" w14:textId="512420D1" w:rsidR="008572D2" w:rsidRDefault="008572D2" w:rsidP="008572D2">
      <w:pPr>
        <w:pStyle w:val="ListParagraph"/>
        <w:spacing w:line="276" w:lineRule="auto"/>
        <w:ind w:left="360"/>
        <w:jc w:val="both"/>
        <w:rPr>
          <w:rFonts w:eastAsia="Times New Roman" w:cstheme="minorHAnsi"/>
          <w:lang w:eastAsia="en-GB"/>
        </w:rPr>
      </w:pPr>
      <w:r>
        <w:rPr>
          <w:rFonts w:eastAsia="Times New Roman" w:cstheme="minorHAnsi"/>
          <w:lang w:eastAsia="en-GB"/>
        </w:rPr>
        <w:t xml:space="preserve">Durch Messung der </w:t>
      </w:r>
      <w:proofErr w:type="spellStart"/>
      <w:r>
        <w:rPr>
          <w:rFonts w:eastAsia="Times New Roman" w:cstheme="minorHAnsi"/>
          <w:lang w:eastAsia="en-GB"/>
        </w:rPr>
        <w:t>Klärzeit</w:t>
      </w:r>
      <w:proofErr w:type="spellEnd"/>
      <w:r>
        <w:rPr>
          <w:rFonts w:eastAsia="Times New Roman" w:cstheme="minorHAnsi"/>
          <w:lang w:eastAsia="en-GB"/>
        </w:rPr>
        <w:t xml:space="preserve"> kann der Sedimentationskoeffizient s bestimmt werden! Und daraus </w:t>
      </w:r>
      <w:r w:rsidR="009825A8">
        <w:rPr>
          <w:rFonts w:eastAsia="Times New Roman" w:cstheme="minorHAnsi"/>
          <w:lang w:eastAsia="en-GB"/>
        </w:rPr>
        <w:t>beispielweise die Molekülmasse bestimmen!</w:t>
      </w:r>
      <w:r>
        <w:rPr>
          <w:rFonts w:eastAsia="Times New Roman" w:cstheme="minorHAnsi"/>
          <w:lang w:eastAsia="en-GB"/>
        </w:rPr>
        <w:t xml:space="preserve"> </w:t>
      </w:r>
    </w:p>
    <w:p w14:paraId="673818BF" w14:textId="42CC99B0" w:rsidR="009825A8" w:rsidRDefault="009825A8" w:rsidP="009825A8">
      <w:pPr>
        <w:pStyle w:val="ListParagraph"/>
        <w:spacing w:line="276" w:lineRule="auto"/>
        <w:ind w:left="360"/>
        <w:jc w:val="center"/>
        <w:rPr>
          <w:rFonts w:eastAsia="Times New Roman" w:cstheme="minorHAnsi"/>
          <w:lang w:eastAsia="en-GB"/>
        </w:rPr>
      </w:pPr>
      <w:r>
        <w:rPr>
          <w:noProof/>
        </w:rPr>
        <w:drawing>
          <wp:inline distT="0" distB="0" distL="0" distR="0" wp14:anchorId="3E30C124" wp14:editId="1EA74F09">
            <wp:extent cx="3418764" cy="1555738"/>
            <wp:effectExtent l="0" t="0" r="0" b="0"/>
            <wp:docPr id="101" name="Picture 10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Text, letter&#10;&#10;Description automatically generated"/>
                    <pic:cNvPicPr/>
                  </pic:nvPicPr>
                  <pic:blipFill>
                    <a:blip r:embed="rId121"/>
                    <a:stretch>
                      <a:fillRect/>
                    </a:stretch>
                  </pic:blipFill>
                  <pic:spPr>
                    <a:xfrm>
                      <a:off x="0" y="0"/>
                      <a:ext cx="3426942" cy="1559459"/>
                    </a:xfrm>
                    <a:prstGeom prst="rect">
                      <a:avLst/>
                    </a:prstGeom>
                  </pic:spPr>
                </pic:pic>
              </a:graphicData>
            </a:graphic>
          </wp:inline>
        </w:drawing>
      </w:r>
    </w:p>
    <w:p w14:paraId="4640DB90" w14:textId="77777777" w:rsidR="008572D2" w:rsidRPr="00061ED0" w:rsidRDefault="008572D2" w:rsidP="00F249A7">
      <w:pPr>
        <w:pStyle w:val="ListParagraph"/>
        <w:spacing w:line="276" w:lineRule="auto"/>
        <w:ind w:left="360"/>
        <w:jc w:val="center"/>
        <w:rPr>
          <w:rFonts w:asciiTheme="majorHAnsi" w:eastAsia="Times New Roman" w:hAnsiTheme="majorHAnsi" w:cstheme="majorHAnsi"/>
          <w:lang w:eastAsia="en-GB"/>
        </w:rPr>
      </w:pPr>
    </w:p>
    <w:p w14:paraId="53C87FBD" w14:textId="534BA7F8" w:rsidR="00F87EF0" w:rsidRDefault="00F87EF0" w:rsidP="00C55928">
      <w:pPr>
        <w:spacing w:line="276" w:lineRule="auto"/>
        <w:rPr>
          <w:rFonts w:eastAsia="Times New Roman" w:cstheme="minorHAnsi"/>
          <w:lang w:eastAsia="en-GB"/>
        </w:rPr>
      </w:pPr>
      <w:r w:rsidRPr="00F87EF0">
        <w:rPr>
          <w:rFonts w:eastAsia="Times New Roman" w:cstheme="minorHAnsi"/>
          <w:noProof/>
          <w:lang w:eastAsia="en-GB"/>
        </w:rPr>
        <w:drawing>
          <wp:inline distT="0" distB="0" distL="0" distR="0" wp14:anchorId="14F69734" wp14:editId="138FD40E">
            <wp:extent cx="5786799" cy="220411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5">
                      <a:extLst>
                        <a:ext uri="{28A0092B-C50C-407E-A947-70E740481C1C}">
                          <a14:useLocalDpi xmlns:a14="http://schemas.microsoft.com/office/drawing/2010/main" val="0"/>
                        </a:ext>
                      </a:extLst>
                    </a:blip>
                    <a:srcRect l="8380" t="36565" r="12001" b="41038"/>
                    <a:stretch/>
                  </pic:blipFill>
                  <pic:spPr bwMode="auto">
                    <a:xfrm>
                      <a:off x="0" y="0"/>
                      <a:ext cx="5794962" cy="2207222"/>
                    </a:xfrm>
                    <a:prstGeom prst="rect">
                      <a:avLst/>
                    </a:prstGeom>
                    <a:noFill/>
                    <a:ln>
                      <a:noFill/>
                    </a:ln>
                    <a:extLst>
                      <a:ext uri="{53640926-AAD7-44D8-BBD7-CCE9431645EC}">
                        <a14:shadowObscured xmlns:a14="http://schemas.microsoft.com/office/drawing/2010/main"/>
                      </a:ext>
                    </a:extLst>
                  </pic:spPr>
                </pic:pic>
              </a:graphicData>
            </a:graphic>
          </wp:inline>
        </w:drawing>
      </w:r>
      <w:r w:rsidRPr="00F87EF0">
        <w:rPr>
          <w:rFonts w:eastAsia="Times New Roman" w:cstheme="minorHAnsi"/>
          <w:lang w:eastAsia="en-GB"/>
        </w:rPr>
        <w:t xml:space="preserve"> </w:t>
      </w:r>
    </w:p>
    <w:p w14:paraId="1877AFFC" w14:textId="77777777" w:rsidR="002636B8" w:rsidRDefault="002636B8" w:rsidP="00C55928">
      <w:pPr>
        <w:spacing w:line="276" w:lineRule="auto"/>
        <w:rPr>
          <w:rFonts w:eastAsia="Times New Roman" w:cstheme="minorHAnsi"/>
          <w:lang w:eastAsia="en-GB"/>
        </w:rPr>
      </w:pPr>
    </w:p>
    <w:p w14:paraId="3EB5679F" w14:textId="76472C8F" w:rsidR="002636B8" w:rsidRDefault="002636B8" w:rsidP="002636B8">
      <w:pPr>
        <w:pStyle w:val="ListParagraph"/>
        <w:numPr>
          <w:ilvl w:val="0"/>
          <w:numId w:val="3"/>
        </w:numPr>
        <w:spacing w:line="276" w:lineRule="auto"/>
        <w:rPr>
          <w:rFonts w:eastAsia="Times New Roman" w:cstheme="minorHAnsi"/>
          <w:sz w:val="24"/>
          <w:szCs w:val="24"/>
          <w:lang w:eastAsia="en-GB"/>
        </w:rPr>
      </w:pPr>
      <w:r w:rsidRPr="002636B8">
        <w:rPr>
          <w:rFonts w:eastAsia="Times New Roman" w:cstheme="minorHAnsi"/>
          <w:sz w:val="24"/>
          <w:szCs w:val="24"/>
          <w:lang w:eastAsia="en-GB"/>
        </w:rPr>
        <w:t xml:space="preserve">Welche sin die wichtigste </w:t>
      </w:r>
      <w:r>
        <w:rPr>
          <w:rFonts w:eastAsia="Times New Roman" w:cstheme="minorHAnsi"/>
          <w:sz w:val="24"/>
          <w:szCs w:val="24"/>
          <w:lang w:eastAsia="en-GB"/>
        </w:rPr>
        <w:t>Parameter der Zentrifugation?</w:t>
      </w:r>
    </w:p>
    <w:p w14:paraId="2385522D" w14:textId="4CAE554C" w:rsidR="002636B8" w:rsidRDefault="002636B8" w:rsidP="002636B8">
      <w:pPr>
        <w:pStyle w:val="ListParagraph"/>
        <w:spacing w:line="276" w:lineRule="auto"/>
        <w:ind w:left="360"/>
        <w:rPr>
          <w:rFonts w:eastAsia="Times New Roman" w:cstheme="minorHAnsi"/>
          <w:sz w:val="24"/>
          <w:szCs w:val="24"/>
          <w:lang w:eastAsia="en-GB"/>
        </w:rPr>
      </w:pPr>
    </w:p>
    <w:p w14:paraId="570B335A" w14:textId="4CB25F1B" w:rsidR="002636B8" w:rsidRDefault="002636B8" w:rsidP="002636B8">
      <w:pPr>
        <w:pStyle w:val="ListParagraph"/>
        <w:numPr>
          <w:ilvl w:val="0"/>
          <w:numId w:val="14"/>
        </w:numPr>
        <w:spacing w:line="276" w:lineRule="auto"/>
        <w:rPr>
          <w:rFonts w:eastAsia="Times New Roman" w:cstheme="minorHAnsi"/>
          <w:sz w:val="24"/>
          <w:szCs w:val="24"/>
          <w:lang w:eastAsia="en-GB"/>
        </w:rPr>
      </w:pPr>
      <w:r>
        <w:rPr>
          <w:rFonts w:eastAsia="Times New Roman" w:cstheme="minorHAnsi"/>
          <w:sz w:val="24"/>
          <w:szCs w:val="24"/>
          <w:lang w:eastAsia="en-GB"/>
        </w:rPr>
        <w:t xml:space="preserve">Prinzip des </w:t>
      </w:r>
      <w:proofErr w:type="spellStart"/>
      <w:r>
        <w:rPr>
          <w:rFonts w:eastAsia="Times New Roman" w:cstheme="minorHAnsi"/>
          <w:sz w:val="24"/>
          <w:szCs w:val="24"/>
          <w:lang w:eastAsia="en-GB"/>
        </w:rPr>
        <w:t>Archimides</w:t>
      </w:r>
      <w:proofErr w:type="spellEnd"/>
    </w:p>
    <w:p w14:paraId="71F76CD7" w14:textId="36DB25AE" w:rsidR="002636B8" w:rsidRDefault="002636B8" w:rsidP="002636B8">
      <w:pPr>
        <w:pStyle w:val="ListParagraph"/>
        <w:numPr>
          <w:ilvl w:val="0"/>
          <w:numId w:val="14"/>
        </w:numPr>
        <w:spacing w:line="276" w:lineRule="auto"/>
        <w:rPr>
          <w:rFonts w:eastAsia="Times New Roman" w:cstheme="minorHAnsi"/>
          <w:sz w:val="24"/>
          <w:szCs w:val="24"/>
          <w:lang w:eastAsia="en-GB"/>
        </w:rPr>
      </w:pPr>
      <w:r>
        <w:rPr>
          <w:rFonts w:eastAsia="Times New Roman" w:cstheme="minorHAnsi"/>
          <w:sz w:val="24"/>
          <w:szCs w:val="24"/>
          <w:lang w:eastAsia="en-GB"/>
        </w:rPr>
        <w:t>Reibung und Gesetz von Stokes</w:t>
      </w:r>
    </w:p>
    <w:p w14:paraId="4F358567" w14:textId="66C0B2B4" w:rsidR="002636B8" w:rsidRPr="002636B8" w:rsidRDefault="002636B8" w:rsidP="002636B8">
      <w:pPr>
        <w:pStyle w:val="ListParagraph"/>
        <w:numPr>
          <w:ilvl w:val="0"/>
          <w:numId w:val="14"/>
        </w:numPr>
        <w:spacing w:line="276" w:lineRule="auto"/>
        <w:rPr>
          <w:rFonts w:eastAsia="Times New Roman" w:cstheme="minorHAnsi"/>
          <w:sz w:val="24"/>
          <w:szCs w:val="24"/>
          <w:lang w:eastAsia="en-GB"/>
        </w:rPr>
      </w:pPr>
      <w:r>
        <w:rPr>
          <w:rFonts w:eastAsia="Times New Roman" w:cstheme="minorHAnsi"/>
          <w:sz w:val="24"/>
          <w:szCs w:val="24"/>
          <w:lang w:eastAsia="en-GB"/>
        </w:rPr>
        <w:t xml:space="preserve">Thermische Bewegung und das Gesetz von </w:t>
      </w:r>
      <w:proofErr w:type="spellStart"/>
      <w:r>
        <w:rPr>
          <w:rFonts w:eastAsia="Times New Roman" w:cstheme="minorHAnsi"/>
          <w:sz w:val="24"/>
          <w:szCs w:val="24"/>
          <w:lang w:eastAsia="en-GB"/>
        </w:rPr>
        <w:t>Boltzman</w:t>
      </w:r>
      <w:proofErr w:type="spellEnd"/>
    </w:p>
    <w:p w14:paraId="10C164BC" w14:textId="66422B3B" w:rsidR="009A1578" w:rsidRDefault="009A1578" w:rsidP="00C55928">
      <w:pPr>
        <w:spacing w:line="276" w:lineRule="auto"/>
        <w:rPr>
          <w:rFonts w:eastAsia="Times New Roman" w:cstheme="minorHAnsi"/>
          <w:lang w:eastAsia="en-GB"/>
        </w:rPr>
      </w:pPr>
    </w:p>
    <w:p w14:paraId="13815359" w14:textId="7737E7AF" w:rsidR="009A1578" w:rsidRPr="009A1578" w:rsidRDefault="009A1578" w:rsidP="009A1578">
      <w:pPr>
        <w:pStyle w:val="ListParagraph"/>
        <w:numPr>
          <w:ilvl w:val="0"/>
          <w:numId w:val="3"/>
        </w:numPr>
        <w:spacing w:line="276" w:lineRule="auto"/>
        <w:rPr>
          <w:rFonts w:eastAsia="Times New Roman" w:cstheme="minorHAnsi"/>
          <w:sz w:val="24"/>
          <w:szCs w:val="24"/>
          <w:lang w:eastAsia="en-GB"/>
        </w:rPr>
      </w:pPr>
      <w:r w:rsidRPr="009A1578">
        <w:rPr>
          <w:rFonts w:eastAsia="Times New Roman" w:cstheme="minorHAnsi"/>
          <w:sz w:val="24"/>
          <w:szCs w:val="24"/>
          <w:lang w:eastAsia="en-GB"/>
        </w:rPr>
        <w:lastRenderedPageBreak/>
        <w:t>Was bedeutet thermische Bewegung? Was kann man damit erreichen?</w:t>
      </w:r>
    </w:p>
    <w:p w14:paraId="1873DCAF" w14:textId="77777777" w:rsidR="009A1578" w:rsidRDefault="009A1578" w:rsidP="00714BCE">
      <w:pPr>
        <w:spacing w:line="276" w:lineRule="auto"/>
        <w:ind w:left="360"/>
        <w:jc w:val="both"/>
        <w:rPr>
          <w:rStyle w:val="hgkelc"/>
          <w:rFonts w:asciiTheme="majorHAnsi" w:hAnsiTheme="majorHAnsi" w:cstheme="majorHAnsi"/>
          <w:sz w:val="24"/>
          <w:szCs w:val="24"/>
        </w:rPr>
      </w:pPr>
      <w:r w:rsidRPr="009A1578">
        <w:rPr>
          <w:rStyle w:val="hgkelc"/>
          <w:rFonts w:asciiTheme="majorHAnsi" w:hAnsiTheme="majorHAnsi" w:cstheme="majorHAnsi"/>
          <w:sz w:val="24"/>
          <w:szCs w:val="24"/>
        </w:rPr>
        <w:t>Die Atome oder Moleküle aller flüssigen, gasförmigen oder festen Stoffe sind in ständiger unregelmäßiger Bewegung. Die Bewegung ist umso heftiger, je höher die Temperatur ist. Mit der Bewegung der Teilchen steigt die innere Energie des Stoffes.</w:t>
      </w:r>
    </w:p>
    <w:p w14:paraId="70A03A73" w14:textId="7565B3AE" w:rsidR="009A1578" w:rsidRDefault="009A1578" w:rsidP="00714BCE">
      <w:pPr>
        <w:spacing w:line="276" w:lineRule="auto"/>
        <w:ind w:left="360"/>
        <w:jc w:val="both"/>
        <w:rPr>
          <w:rStyle w:val="hgkelc"/>
          <w:rFonts w:asciiTheme="majorHAnsi" w:hAnsiTheme="majorHAnsi" w:cstheme="majorHAnsi"/>
          <w:sz w:val="24"/>
          <w:szCs w:val="24"/>
        </w:rPr>
      </w:pPr>
      <w:r w:rsidRPr="00C45E80">
        <w:rPr>
          <w:rStyle w:val="hgkelc"/>
          <w:rFonts w:asciiTheme="majorHAnsi" w:hAnsiTheme="majorHAnsi" w:cstheme="majorHAnsi"/>
          <w:b/>
          <w:bCs/>
          <w:sz w:val="24"/>
          <w:szCs w:val="24"/>
        </w:rPr>
        <w:t>Thermische Bewegung</w:t>
      </w:r>
      <w:r>
        <w:rPr>
          <w:rStyle w:val="hgkelc"/>
          <w:rFonts w:asciiTheme="majorHAnsi" w:hAnsiTheme="majorHAnsi" w:cstheme="majorHAnsi"/>
          <w:sz w:val="24"/>
          <w:szCs w:val="24"/>
        </w:rPr>
        <w:t xml:space="preserve"> ist die Möglichkeit </w:t>
      </w:r>
      <w:r w:rsidR="00C45E80">
        <w:rPr>
          <w:rStyle w:val="hgkelc"/>
          <w:rFonts w:asciiTheme="majorHAnsi" w:hAnsiTheme="majorHAnsi" w:cstheme="majorHAnsi"/>
          <w:sz w:val="24"/>
          <w:szCs w:val="24"/>
        </w:rPr>
        <w:t xml:space="preserve">aufgrund molekularer Stöße (durch </w:t>
      </w:r>
      <w:proofErr w:type="spellStart"/>
      <w:r w:rsidR="00C45E80">
        <w:rPr>
          <w:rStyle w:val="hgkelc"/>
          <w:rFonts w:asciiTheme="majorHAnsi" w:hAnsiTheme="majorHAnsi" w:cstheme="majorHAnsi"/>
          <w:sz w:val="24"/>
          <w:szCs w:val="24"/>
        </w:rPr>
        <w:t>z.B</w:t>
      </w:r>
      <w:proofErr w:type="spellEnd"/>
      <w:r w:rsidR="00C45E80">
        <w:rPr>
          <w:rStyle w:val="hgkelc"/>
          <w:rFonts w:asciiTheme="majorHAnsi" w:hAnsiTheme="majorHAnsi" w:cstheme="majorHAnsi"/>
          <w:sz w:val="24"/>
          <w:szCs w:val="24"/>
        </w:rPr>
        <w:t xml:space="preserve"> Wasser Moleküle)</w:t>
      </w:r>
      <w:r>
        <w:rPr>
          <w:rStyle w:val="hgkelc"/>
          <w:rFonts w:asciiTheme="majorHAnsi" w:hAnsiTheme="majorHAnsi" w:cstheme="majorHAnsi"/>
          <w:sz w:val="24"/>
          <w:szCs w:val="24"/>
        </w:rPr>
        <w:t xml:space="preserve"> </w:t>
      </w:r>
      <w:r w:rsidR="00C45E80">
        <w:rPr>
          <w:rStyle w:val="hgkelc"/>
          <w:rFonts w:asciiTheme="majorHAnsi" w:hAnsiTheme="majorHAnsi" w:cstheme="majorHAnsi"/>
          <w:sz w:val="24"/>
          <w:szCs w:val="24"/>
        </w:rPr>
        <w:t xml:space="preserve">ein anderes Molekül zu einem höheren energetischen Stand zu heben. </w:t>
      </w:r>
    </w:p>
    <w:p w14:paraId="59AB23C7" w14:textId="3B219A0B" w:rsidR="00C45E80" w:rsidRDefault="00FA6465" w:rsidP="00714BCE">
      <w:pPr>
        <w:spacing w:line="276" w:lineRule="auto"/>
        <w:ind w:left="360"/>
        <w:jc w:val="center"/>
        <w:rPr>
          <w:rStyle w:val="hgkelc"/>
          <w:rFonts w:asciiTheme="majorHAnsi" w:hAnsiTheme="majorHAnsi" w:cstheme="majorHAnsi"/>
          <w:sz w:val="24"/>
          <w:szCs w:val="24"/>
        </w:rPr>
      </w:pPr>
      <w:r>
        <w:rPr>
          <w:noProof/>
        </w:rPr>
        <w:drawing>
          <wp:inline distT="0" distB="0" distL="0" distR="0" wp14:anchorId="372FD49E" wp14:editId="0FC6D104">
            <wp:extent cx="3020602" cy="3195263"/>
            <wp:effectExtent l="0" t="0" r="0" b="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graphical user interface&#10;&#10;Description automatically generated"/>
                    <pic:cNvPicPr/>
                  </pic:nvPicPr>
                  <pic:blipFill rotWithShape="1">
                    <a:blip r:embed="rId122"/>
                    <a:srcRect r="51188" b="6086"/>
                    <a:stretch/>
                  </pic:blipFill>
                  <pic:spPr bwMode="auto">
                    <a:xfrm>
                      <a:off x="0" y="0"/>
                      <a:ext cx="3020813" cy="3195487"/>
                    </a:xfrm>
                    <a:prstGeom prst="rect">
                      <a:avLst/>
                    </a:prstGeom>
                    <a:ln>
                      <a:noFill/>
                    </a:ln>
                    <a:extLst>
                      <a:ext uri="{53640926-AAD7-44D8-BBD7-CCE9431645EC}">
                        <a14:shadowObscured xmlns:a14="http://schemas.microsoft.com/office/drawing/2010/main"/>
                      </a:ext>
                    </a:extLst>
                  </pic:spPr>
                </pic:pic>
              </a:graphicData>
            </a:graphic>
          </wp:inline>
        </w:drawing>
      </w:r>
      <w:r w:rsidR="00327329">
        <w:rPr>
          <w:noProof/>
        </w:rPr>
        <w:drawing>
          <wp:inline distT="0" distB="0" distL="0" distR="0" wp14:anchorId="57E57A4F" wp14:editId="594D3535">
            <wp:extent cx="2568539" cy="2838344"/>
            <wp:effectExtent l="0" t="0" r="0" b="0"/>
            <wp:docPr id="20" name="Picture 2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letter&#10;&#10;Description automatically generated"/>
                    <pic:cNvPicPr/>
                  </pic:nvPicPr>
                  <pic:blipFill>
                    <a:blip r:embed="rId123"/>
                    <a:stretch>
                      <a:fillRect/>
                    </a:stretch>
                  </pic:blipFill>
                  <pic:spPr>
                    <a:xfrm>
                      <a:off x="0" y="0"/>
                      <a:ext cx="2570720" cy="2840754"/>
                    </a:xfrm>
                    <a:prstGeom prst="rect">
                      <a:avLst/>
                    </a:prstGeom>
                  </pic:spPr>
                </pic:pic>
              </a:graphicData>
            </a:graphic>
          </wp:inline>
        </w:drawing>
      </w:r>
    </w:p>
    <w:p w14:paraId="131F7403" w14:textId="595D4FBE" w:rsidR="00327329" w:rsidRDefault="00327329" w:rsidP="00714BCE">
      <w:pPr>
        <w:spacing w:line="276" w:lineRule="auto"/>
        <w:ind w:left="360"/>
        <w:rPr>
          <w:rStyle w:val="hgkelc"/>
          <w:rFonts w:asciiTheme="majorHAnsi" w:hAnsiTheme="majorHAnsi" w:cstheme="majorHAnsi"/>
          <w:sz w:val="24"/>
          <w:szCs w:val="24"/>
        </w:rPr>
      </w:pPr>
      <w:r>
        <w:rPr>
          <w:rStyle w:val="hgkelc"/>
          <w:rFonts w:asciiTheme="majorHAnsi" w:hAnsiTheme="majorHAnsi" w:cstheme="majorHAnsi"/>
          <w:sz w:val="24"/>
          <w:szCs w:val="24"/>
        </w:rPr>
        <w:t xml:space="preserve">                                                                 </w:t>
      </w:r>
      <w:r>
        <w:rPr>
          <w:noProof/>
        </w:rPr>
        <w:drawing>
          <wp:inline distT="0" distB="0" distL="0" distR="0" wp14:anchorId="63E93B7F" wp14:editId="01FF1949">
            <wp:extent cx="1962150" cy="771525"/>
            <wp:effectExtent l="0" t="0" r="0" b="9525"/>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124"/>
                    <a:stretch>
                      <a:fillRect/>
                    </a:stretch>
                  </pic:blipFill>
                  <pic:spPr>
                    <a:xfrm>
                      <a:off x="0" y="0"/>
                      <a:ext cx="1962150" cy="771525"/>
                    </a:xfrm>
                    <a:prstGeom prst="rect">
                      <a:avLst/>
                    </a:prstGeom>
                  </pic:spPr>
                </pic:pic>
              </a:graphicData>
            </a:graphic>
          </wp:inline>
        </w:drawing>
      </w:r>
    </w:p>
    <w:p w14:paraId="6BC91200" w14:textId="6E82AC9C" w:rsidR="00327329" w:rsidRDefault="00327329" w:rsidP="00714BCE">
      <w:pPr>
        <w:spacing w:line="276" w:lineRule="auto"/>
        <w:ind w:left="360"/>
        <w:jc w:val="both"/>
        <w:rPr>
          <w:rStyle w:val="hgkelc"/>
          <w:rFonts w:asciiTheme="majorHAnsi" w:hAnsiTheme="majorHAnsi" w:cstheme="majorHAnsi"/>
          <w:b/>
          <w:bCs/>
          <w:sz w:val="24"/>
          <w:szCs w:val="24"/>
        </w:rPr>
      </w:pPr>
      <w:r w:rsidRPr="00327329">
        <w:rPr>
          <w:rStyle w:val="hgkelc"/>
          <w:rFonts w:asciiTheme="majorHAnsi" w:hAnsiTheme="majorHAnsi" w:cstheme="majorHAnsi"/>
          <w:b/>
          <w:bCs/>
          <w:sz w:val="24"/>
          <w:szCs w:val="24"/>
        </w:rPr>
        <w:t>Ein System mit zwei Zuständen befindet sich im thermodynamischen Gleichgewicht, wenn es dem Gesetz von Boltzmann gehorcht.</w:t>
      </w:r>
    </w:p>
    <w:p w14:paraId="2624D2D6" w14:textId="3F3B7A70" w:rsidR="00327329" w:rsidRDefault="00327329" w:rsidP="00714BCE">
      <w:pPr>
        <w:spacing w:line="276" w:lineRule="auto"/>
        <w:ind w:left="360"/>
        <w:jc w:val="both"/>
        <w:rPr>
          <w:rStyle w:val="hgkelc"/>
          <w:rFonts w:asciiTheme="majorHAnsi" w:hAnsiTheme="majorHAnsi" w:cstheme="majorHAnsi"/>
          <w:sz w:val="24"/>
          <w:szCs w:val="24"/>
        </w:rPr>
      </w:pPr>
      <w:r>
        <w:rPr>
          <w:rStyle w:val="hgkelc"/>
          <w:rFonts w:asciiTheme="majorHAnsi" w:hAnsiTheme="majorHAnsi" w:cstheme="majorHAnsi"/>
          <w:sz w:val="24"/>
          <w:szCs w:val="24"/>
        </w:rPr>
        <w:t>Wenn P</w:t>
      </w:r>
      <w:r w:rsidRPr="00534ACE">
        <w:rPr>
          <w:rStyle w:val="hgkelc"/>
          <w:rFonts w:asciiTheme="majorHAnsi" w:hAnsiTheme="majorHAnsi" w:cstheme="majorHAnsi"/>
          <w:sz w:val="24"/>
          <w:szCs w:val="24"/>
          <w:vertAlign w:val="subscript"/>
        </w:rPr>
        <w:t>2</w:t>
      </w:r>
      <w:r>
        <w:rPr>
          <w:rStyle w:val="hgkelc"/>
          <w:rFonts w:asciiTheme="majorHAnsi" w:hAnsiTheme="majorHAnsi" w:cstheme="majorHAnsi"/>
          <w:sz w:val="24"/>
          <w:szCs w:val="24"/>
        </w:rPr>
        <w:t>/P</w:t>
      </w:r>
      <w:r w:rsidRPr="00534ACE">
        <w:rPr>
          <w:rStyle w:val="hgkelc"/>
          <w:rFonts w:asciiTheme="majorHAnsi" w:hAnsiTheme="majorHAnsi" w:cstheme="majorHAnsi"/>
          <w:sz w:val="24"/>
          <w:szCs w:val="24"/>
          <w:vertAlign w:val="subscript"/>
        </w:rPr>
        <w:t>1</w:t>
      </w:r>
      <w:r>
        <w:rPr>
          <w:rStyle w:val="hgkelc"/>
          <w:rFonts w:asciiTheme="majorHAnsi" w:hAnsiTheme="majorHAnsi" w:cstheme="majorHAnsi"/>
          <w:sz w:val="24"/>
          <w:szCs w:val="24"/>
        </w:rPr>
        <w:t xml:space="preserve">= 0 bedeutet es das </w:t>
      </w:r>
      <w:r w:rsidR="00534ACE">
        <w:rPr>
          <w:rStyle w:val="hgkelc"/>
          <w:rFonts w:asciiTheme="majorHAnsi" w:hAnsiTheme="majorHAnsi" w:cstheme="majorHAnsi"/>
          <w:sz w:val="24"/>
          <w:szCs w:val="24"/>
        </w:rPr>
        <w:t>unser System</w:t>
      </w:r>
      <w:r>
        <w:rPr>
          <w:rStyle w:val="hgkelc"/>
          <w:rFonts w:asciiTheme="majorHAnsi" w:hAnsiTheme="majorHAnsi" w:cstheme="majorHAnsi"/>
          <w:sz w:val="24"/>
          <w:szCs w:val="24"/>
        </w:rPr>
        <w:t xml:space="preserve"> kann nie die höhere energetische Zustand U</w:t>
      </w:r>
      <w:r w:rsidRPr="00534ACE">
        <w:rPr>
          <w:rStyle w:val="hgkelc"/>
          <w:rFonts w:asciiTheme="majorHAnsi" w:hAnsiTheme="majorHAnsi" w:cstheme="majorHAnsi"/>
          <w:sz w:val="24"/>
          <w:szCs w:val="24"/>
          <w:vertAlign w:val="subscript"/>
        </w:rPr>
        <w:t>2</w:t>
      </w:r>
      <w:r w:rsidRPr="00534ACE">
        <w:rPr>
          <w:rStyle w:val="hgkelc"/>
          <w:rFonts w:asciiTheme="majorHAnsi" w:hAnsiTheme="majorHAnsi" w:cstheme="majorHAnsi"/>
          <w:sz w:val="24"/>
          <w:szCs w:val="24"/>
        </w:rPr>
        <w:t xml:space="preserve"> </w:t>
      </w:r>
      <w:r>
        <w:rPr>
          <w:rStyle w:val="hgkelc"/>
          <w:rFonts w:asciiTheme="majorHAnsi" w:hAnsiTheme="majorHAnsi" w:cstheme="majorHAnsi"/>
          <w:sz w:val="24"/>
          <w:szCs w:val="24"/>
        </w:rPr>
        <w:t xml:space="preserve">spontan aufgrund von thermischer Anregung/Bewegung </w:t>
      </w:r>
      <w:r w:rsidR="00534ACE">
        <w:rPr>
          <w:rStyle w:val="hgkelc"/>
          <w:rFonts w:asciiTheme="majorHAnsi" w:hAnsiTheme="majorHAnsi" w:cstheme="majorHAnsi"/>
          <w:sz w:val="24"/>
          <w:szCs w:val="24"/>
        </w:rPr>
        <w:t xml:space="preserve">meines Systems </w:t>
      </w:r>
      <w:r>
        <w:rPr>
          <w:rStyle w:val="hgkelc"/>
          <w:rFonts w:asciiTheme="majorHAnsi" w:hAnsiTheme="majorHAnsi" w:cstheme="majorHAnsi"/>
          <w:sz w:val="24"/>
          <w:szCs w:val="24"/>
        </w:rPr>
        <w:t>einnehmen.</w:t>
      </w:r>
    </w:p>
    <w:p w14:paraId="67D4E41D" w14:textId="6D402D09" w:rsidR="00714BCE" w:rsidRDefault="00714BCE" w:rsidP="00714BCE">
      <w:pPr>
        <w:spacing w:line="276" w:lineRule="auto"/>
        <w:ind w:left="360"/>
        <w:jc w:val="both"/>
        <w:rPr>
          <w:rStyle w:val="hgkelc"/>
          <w:rFonts w:asciiTheme="majorHAnsi" w:hAnsiTheme="majorHAnsi" w:cstheme="majorHAnsi"/>
          <w:sz w:val="24"/>
          <w:szCs w:val="24"/>
        </w:rPr>
      </w:pPr>
    </w:p>
    <w:p w14:paraId="520C9FD0" w14:textId="495BDDFB" w:rsidR="00714BCE" w:rsidRDefault="00714BCE" w:rsidP="00714BCE">
      <w:pPr>
        <w:spacing w:line="276" w:lineRule="auto"/>
        <w:ind w:left="360"/>
        <w:jc w:val="both"/>
        <w:rPr>
          <w:rStyle w:val="hgkelc"/>
          <w:rFonts w:asciiTheme="majorHAnsi" w:hAnsiTheme="majorHAnsi" w:cstheme="majorHAnsi"/>
          <w:sz w:val="24"/>
          <w:szCs w:val="24"/>
        </w:rPr>
      </w:pPr>
    </w:p>
    <w:p w14:paraId="645FC3D8" w14:textId="48E91141" w:rsidR="00714BCE" w:rsidRDefault="00714BCE" w:rsidP="00714BCE">
      <w:pPr>
        <w:spacing w:line="276" w:lineRule="auto"/>
        <w:ind w:left="360"/>
        <w:jc w:val="both"/>
        <w:rPr>
          <w:rStyle w:val="hgkelc"/>
          <w:rFonts w:asciiTheme="majorHAnsi" w:hAnsiTheme="majorHAnsi" w:cstheme="majorHAnsi"/>
          <w:sz w:val="24"/>
          <w:szCs w:val="24"/>
        </w:rPr>
      </w:pPr>
    </w:p>
    <w:p w14:paraId="3047D803" w14:textId="4F36A60F" w:rsidR="00714BCE" w:rsidRDefault="00714BCE" w:rsidP="00714BCE">
      <w:pPr>
        <w:spacing w:line="276" w:lineRule="auto"/>
        <w:ind w:left="360"/>
        <w:jc w:val="both"/>
        <w:rPr>
          <w:rStyle w:val="hgkelc"/>
          <w:rFonts w:asciiTheme="majorHAnsi" w:hAnsiTheme="majorHAnsi" w:cstheme="majorHAnsi"/>
          <w:sz w:val="24"/>
          <w:szCs w:val="24"/>
        </w:rPr>
      </w:pPr>
    </w:p>
    <w:p w14:paraId="7E8D6569" w14:textId="117876CA" w:rsidR="00714BCE" w:rsidRDefault="00714BCE" w:rsidP="00714BCE">
      <w:pPr>
        <w:spacing w:line="276" w:lineRule="auto"/>
        <w:ind w:left="360"/>
        <w:jc w:val="both"/>
        <w:rPr>
          <w:rStyle w:val="hgkelc"/>
          <w:rFonts w:asciiTheme="majorHAnsi" w:hAnsiTheme="majorHAnsi" w:cstheme="majorHAnsi"/>
          <w:sz w:val="24"/>
          <w:szCs w:val="24"/>
        </w:rPr>
      </w:pPr>
    </w:p>
    <w:p w14:paraId="5571F0C8" w14:textId="77777777" w:rsidR="00714BCE" w:rsidRDefault="00714BCE" w:rsidP="00714BCE">
      <w:pPr>
        <w:spacing w:line="276" w:lineRule="auto"/>
        <w:ind w:left="360"/>
        <w:jc w:val="both"/>
        <w:rPr>
          <w:rStyle w:val="hgkelc"/>
          <w:rFonts w:asciiTheme="majorHAnsi" w:hAnsiTheme="majorHAnsi" w:cstheme="majorHAnsi"/>
          <w:sz w:val="24"/>
          <w:szCs w:val="24"/>
        </w:rPr>
      </w:pPr>
    </w:p>
    <w:p w14:paraId="45FB8658" w14:textId="08D60C1C" w:rsidR="00714BCE" w:rsidRPr="00714BCE" w:rsidRDefault="00000000" w:rsidP="00714BCE">
      <w:pPr>
        <w:pStyle w:val="ListParagraph"/>
        <w:numPr>
          <w:ilvl w:val="0"/>
          <w:numId w:val="3"/>
        </w:numPr>
        <w:autoSpaceDE w:val="0"/>
        <w:autoSpaceDN w:val="0"/>
        <w:adjustRightInd w:val="0"/>
        <w:spacing w:after="0" w:line="240" w:lineRule="auto"/>
        <w:rPr>
          <w:rFonts w:cstheme="minorHAnsi"/>
          <w:b/>
          <w:bCs/>
          <w:color w:val="FF0000"/>
          <w:sz w:val="40"/>
          <w:szCs w:val="40"/>
          <w:lang w:val="en-GB"/>
        </w:rPr>
      </w:pPr>
      <w:r>
        <w:rPr>
          <w:noProof/>
        </w:rPr>
        <w:lastRenderedPageBreak/>
        <w:pict w14:anchorId="71955475">
          <v:rect id="Ink 126" o:spid="_x0000_s2058" style="position:absolute;left:0;text-align:left;margin-left:228.95pt;margin-top:83.8pt;width:265.75pt;height:4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LQBHQPEBXABEFjPVIrml8VPjwb4utLhmyIDE0gURP/5A0XIAUcBRpADVwkAAAAFAgtkGRgyCoHH&#10;//8PgMf//w8zCoHH//8PgMf//w8KaDCHeBVzwHYw/wT6dhT28IIBARAYAgMAgMAgJBEDEBQCDQOB&#10;wtBIAgEAiEOAh+cG5weRwGOQ6CwEQGAQNAIDAIDAILBIGgMAQmCkDgUBgEbvMAZ3n2tIHAkDp8zA&#10;CgARIPAbfdRpd9gB&#10;" annotation="t"/>
          </v:rect>
        </w:pict>
      </w:r>
      <w:r>
        <w:rPr>
          <w:noProof/>
        </w:rPr>
        <w:pict w14:anchorId="714BFC88">
          <v:rect id="Ink 125" o:spid="_x0000_s2057" style="position:absolute;left:0;text-align:left;margin-left:224.9pt;margin-top:27.4pt;width:15.4pt;height:9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IgBHQMqgAIBEFjPVIrml8VPjwb4utLhmyIDE0gURP/5A0XIAUcBRpADVwkAAAAFAgtkGRgyCoHH&#10;//8PgMf//w8zCoHH//8PgMf//w8KPBSHQyCQqAUiFROKVeXwyBQSPRGEwSJgh1YgEBWCSTLTXAjc&#10;F3y1HOYqBP4BNIDPQAoAESAQnNTSaXfYAX==&#10;" annotation="t"/>
          </v:rect>
        </w:pict>
      </w:r>
      <w:r>
        <w:rPr>
          <w:noProof/>
        </w:rPr>
        <w:pict w14:anchorId="346C5536">
          <v:rect id="Ink 124" o:spid="_x0000_s2056" style="position:absolute;left:0;text-align:left;margin-left:478.2pt;margin-top:31.45pt;width:14.2pt;height:7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HMdAybSAQEQWM9UiuaXxU+PBvi60uGbIgMTSBRE//kDRcgBRwFGkANXCQAAAAUCC2QZGDIKgcf/&#10;/w+Ax///DzMKgcf//w+Ax///DwonCYeFReOYQksKpcarIIdwvnDdcLXqHBui9AbhCgARIECBBM9p&#10;d9gB&#10;" annotation="t"/>
          </v:rect>
        </w:pict>
      </w:r>
      <w:r>
        <w:rPr>
          <w:noProof/>
        </w:rPr>
        <w:pict w14:anchorId="66D84467">
          <v:rect id="Ink 123" o:spid="_x0000_s2055" style="position:absolute;left:0;text-align:left;margin-left:228.25pt;margin-top:27.3pt;width:261.2pt;height:24.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illed="f" strokecolor="#fffc00" strokeweight="4mm">
            <v:stroke opacity="21845f" endcap="square"/>
            <v:path shadowok="f" o:extrusionok="f" fillok="f" insetpenok="f"/>
            <o:lock v:ext="edit" rotation="t" aspectratio="t" verticies="t" text="t" shapetype="t"/>
            <o:ink i="AG4dA7gFQAEQWM9UiuaXxU+PBvi60uGbIgMTSBRE//kDRcgBRwFGkANXCQAAAAUCC2QZGDIKgcf/&#10;/w+Ax///DzMKgcf//w+Ax///DwoiBod0pnHddMT4P1PCkqCHcAtROCBkQAoAESBAm1nOaXfYAX==&#10;" annotation="t"/>
          </v:rect>
        </w:pict>
      </w:r>
      <w:r w:rsidR="00F55A10">
        <w:rPr>
          <w:noProof/>
        </w:rPr>
        <w:drawing>
          <wp:anchor distT="0" distB="0" distL="114300" distR="114300" simplePos="0" relativeHeight="251643904" behindDoc="0" locked="0" layoutInCell="1" allowOverlap="1" wp14:anchorId="73DACECB" wp14:editId="3279AFA1">
            <wp:simplePos x="0" y="0"/>
            <wp:positionH relativeFrom="column">
              <wp:posOffset>-213489</wp:posOffset>
            </wp:positionH>
            <wp:positionV relativeFrom="paragraph">
              <wp:posOffset>441540</wp:posOffset>
            </wp:positionV>
            <wp:extent cx="6287770" cy="3852545"/>
            <wp:effectExtent l="0" t="0" r="0" b="0"/>
            <wp:wrapSquare wrapText="bothSides"/>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125">
                      <a:extLst>
                        <a:ext uri="{28A0092B-C50C-407E-A947-70E740481C1C}">
                          <a14:useLocalDpi xmlns:a14="http://schemas.microsoft.com/office/drawing/2010/main" val="0"/>
                        </a:ext>
                      </a:extLst>
                    </a:blip>
                    <a:stretch>
                      <a:fillRect/>
                    </a:stretch>
                  </pic:blipFill>
                  <pic:spPr>
                    <a:xfrm>
                      <a:off x="0" y="0"/>
                      <a:ext cx="6287770" cy="3852545"/>
                    </a:xfrm>
                    <a:prstGeom prst="rect">
                      <a:avLst/>
                    </a:prstGeom>
                  </pic:spPr>
                </pic:pic>
              </a:graphicData>
            </a:graphic>
            <wp14:sizeRelH relativeFrom="margin">
              <wp14:pctWidth>0</wp14:pctWidth>
            </wp14:sizeRelH>
            <wp14:sizeRelV relativeFrom="margin">
              <wp14:pctHeight>0</wp14:pctHeight>
            </wp14:sizeRelV>
          </wp:anchor>
        </w:drawing>
      </w:r>
      <w:r w:rsidR="00714BCE" w:rsidRPr="00714BCE">
        <w:rPr>
          <w:rStyle w:val="hgkelc"/>
          <w:rFonts w:cstheme="minorHAnsi"/>
          <w:sz w:val="24"/>
          <w:szCs w:val="24"/>
        </w:rPr>
        <w:t xml:space="preserve">Was ist das </w:t>
      </w:r>
      <w:r w:rsidR="00714BCE">
        <w:rPr>
          <w:rStyle w:val="hgkelc"/>
          <w:rFonts w:cstheme="minorHAnsi"/>
          <w:sz w:val="24"/>
          <w:szCs w:val="24"/>
        </w:rPr>
        <w:t xml:space="preserve">Verhältnis </w:t>
      </w:r>
      <w:r w:rsidR="00714BCE" w:rsidRPr="00714BCE">
        <w:rPr>
          <w:rStyle w:val="hgkelc"/>
          <w:rFonts w:cstheme="minorHAnsi"/>
          <w:sz w:val="24"/>
          <w:szCs w:val="24"/>
        </w:rPr>
        <w:t xml:space="preserve">zwischen </w:t>
      </w:r>
      <w:r w:rsidR="00F55A10">
        <w:rPr>
          <w:rStyle w:val="hgkelc"/>
          <w:rFonts w:cstheme="minorHAnsi"/>
          <w:sz w:val="24"/>
          <w:szCs w:val="24"/>
          <w:lang w:val="el-GR"/>
        </w:rPr>
        <w:t>Δ</w:t>
      </w:r>
      <w:r w:rsidR="00714BCE" w:rsidRPr="00714BCE">
        <w:rPr>
          <w:rFonts w:cstheme="minorHAnsi"/>
          <w:sz w:val="24"/>
          <w:szCs w:val="24"/>
          <w:lang w:val="en-GB"/>
        </w:rPr>
        <w:t xml:space="preserve">E und </w:t>
      </w:r>
      <w:proofErr w:type="spellStart"/>
      <w:r w:rsidR="00714BCE" w:rsidRPr="00714BCE">
        <w:rPr>
          <w:rFonts w:cstheme="minorHAnsi"/>
          <w:sz w:val="24"/>
          <w:szCs w:val="24"/>
          <w:lang w:val="en-GB"/>
        </w:rPr>
        <w:t>k</w:t>
      </w:r>
      <w:r w:rsidR="00714BCE" w:rsidRPr="00714BCE">
        <w:rPr>
          <w:rFonts w:cstheme="minorHAnsi"/>
          <w:sz w:val="24"/>
          <w:szCs w:val="24"/>
          <w:vertAlign w:val="subscript"/>
          <w:lang w:val="en-GB"/>
        </w:rPr>
        <w:t>B</w:t>
      </w:r>
      <w:r w:rsidR="00714BCE" w:rsidRPr="00714BCE">
        <w:rPr>
          <w:rFonts w:cstheme="minorHAnsi"/>
          <w:sz w:val="24"/>
          <w:szCs w:val="24"/>
          <w:lang w:val="en-GB"/>
        </w:rPr>
        <w:t>T</w:t>
      </w:r>
      <w:proofErr w:type="spellEnd"/>
      <w:r w:rsidR="00F55A10">
        <w:rPr>
          <w:rFonts w:cstheme="minorHAnsi"/>
          <w:sz w:val="24"/>
          <w:szCs w:val="24"/>
          <w:lang w:val="en-GB"/>
        </w:rPr>
        <w:t xml:space="preserve">? Wie </w:t>
      </w:r>
      <w:proofErr w:type="spellStart"/>
      <w:r w:rsidR="00F55A10">
        <w:rPr>
          <w:rFonts w:cstheme="minorHAnsi"/>
          <w:sz w:val="24"/>
          <w:szCs w:val="24"/>
          <w:lang w:val="en-GB"/>
        </w:rPr>
        <w:t>ist</w:t>
      </w:r>
      <w:proofErr w:type="spellEnd"/>
      <w:r w:rsidR="00F55A10">
        <w:rPr>
          <w:rFonts w:cstheme="minorHAnsi"/>
          <w:sz w:val="24"/>
          <w:szCs w:val="24"/>
          <w:lang w:val="en-GB"/>
        </w:rPr>
        <w:t xml:space="preserve"> </w:t>
      </w:r>
      <w:r w:rsidR="00F55A10" w:rsidRPr="009A1578">
        <w:rPr>
          <w:rFonts w:eastAsia="Times New Roman" w:cstheme="minorHAnsi"/>
          <w:sz w:val="24"/>
          <w:szCs w:val="24"/>
          <w:lang w:eastAsia="en-GB"/>
        </w:rPr>
        <w:t>thermische Bewegung</w:t>
      </w:r>
      <w:r w:rsidR="00F55A10">
        <w:rPr>
          <w:rFonts w:eastAsia="Times New Roman" w:cstheme="minorHAnsi"/>
          <w:sz w:val="24"/>
          <w:szCs w:val="24"/>
          <w:lang w:eastAsia="en-GB"/>
        </w:rPr>
        <w:t xml:space="preserve"> bei Zentrifugation implementiert?</w:t>
      </w:r>
    </w:p>
    <w:p w14:paraId="0E4A3950" w14:textId="0149D5E0" w:rsidR="00714BCE" w:rsidRDefault="00714BCE" w:rsidP="00714BCE">
      <w:pPr>
        <w:pStyle w:val="ListParagraph"/>
        <w:autoSpaceDE w:val="0"/>
        <w:autoSpaceDN w:val="0"/>
        <w:adjustRightInd w:val="0"/>
        <w:spacing w:after="0" w:line="240" w:lineRule="auto"/>
        <w:ind w:left="360"/>
        <w:rPr>
          <w:rFonts w:cstheme="minorHAnsi"/>
          <w:sz w:val="24"/>
          <w:szCs w:val="24"/>
          <w:lang w:val="en-GB"/>
        </w:rPr>
      </w:pPr>
    </w:p>
    <w:p w14:paraId="089EAA93" w14:textId="37D5EAA0" w:rsidR="003C3925" w:rsidRDefault="003C3925" w:rsidP="003C3925">
      <w:pPr>
        <w:pStyle w:val="ListParagraph"/>
        <w:numPr>
          <w:ilvl w:val="0"/>
          <w:numId w:val="3"/>
        </w:numPr>
        <w:autoSpaceDE w:val="0"/>
        <w:autoSpaceDN w:val="0"/>
        <w:adjustRightInd w:val="0"/>
        <w:spacing w:after="0" w:line="240" w:lineRule="auto"/>
        <w:rPr>
          <w:rFonts w:cstheme="minorHAnsi"/>
          <w:sz w:val="24"/>
          <w:szCs w:val="24"/>
        </w:rPr>
      </w:pPr>
      <w:r w:rsidRPr="003C3925">
        <w:rPr>
          <w:rFonts w:cstheme="minorHAnsi"/>
          <w:sz w:val="24"/>
          <w:szCs w:val="24"/>
        </w:rPr>
        <w:t>Wofür kann ich aus dem Konzentrationsprofil eines Proteins in einer analytischen Zentrifuge ableiten? Wofür ist das gut? Warum muss ich das wissen?</w:t>
      </w:r>
    </w:p>
    <w:p w14:paraId="58089BEF" w14:textId="59955E0D" w:rsidR="003C3925" w:rsidRPr="003C3925" w:rsidRDefault="003C3925" w:rsidP="003C3925">
      <w:pPr>
        <w:pStyle w:val="ListParagraph"/>
        <w:rPr>
          <w:rFonts w:cstheme="minorHAnsi"/>
          <w:sz w:val="24"/>
          <w:szCs w:val="24"/>
        </w:rPr>
      </w:pPr>
    </w:p>
    <w:p w14:paraId="471BE9B6" w14:textId="55C3676D" w:rsidR="003C3925" w:rsidRPr="003C3925" w:rsidRDefault="003C3925" w:rsidP="003C3925">
      <w:pPr>
        <w:pStyle w:val="ListParagraph"/>
        <w:numPr>
          <w:ilvl w:val="0"/>
          <w:numId w:val="15"/>
        </w:numPr>
        <w:autoSpaceDE w:val="0"/>
        <w:autoSpaceDN w:val="0"/>
        <w:adjustRightInd w:val="0"/>
        <w:spacing w:after="0" w:line="240" w:lineRule="auto"/>
        <w:rPr>
          <w:rFonts w:asciiTheme="majorHAnsi" w:hAnsiTheme="majorHAnsi" w:cstheme="majorHAnsi"/>
          <w:sz w:val="24"/>
          <w:szCs w:val="24"/>
        </w:rPr>
      </w:pPr>
      <w:r w:rsidRPr="003C3925">
        <w:rPr>
          <w:rFonts w:asciiTheme="majorHAnsi" w:hAnsiTheme="majorHAnsi" w:cstheme="majorHAnsi"/>
          <w:sz w:val="24"/>
          <w:szCs w:val="24"/>
        </w:rPr>
        <w:t>Die Messung von c = c (r) erlaubt die Bestimmung von m´.</w:t>
      </w:r>
    </w:p>
    <w:p w14:paraId="192FC0EA" w14:textId="2BC76E0D" w:rsidR="003C3925" w:rsidRPr="003C3925" w:rsidRDefault="003C3925" w:rsidP="003C3925">
      <w:pPr>
        <w:pStyle w:val="ListParagraph"/>
        <w:numPr>
          <w:ilvl w:val="0"/>
          <w:numId w:val="15"/>
        </w:numPr>
        <w:autoSpaceDE w:val="0"/>
        <w:autoSpaceDN w:val="0"/>
        <w:adjustRightInd w:val="0"/>
        <w:spacing w:after="0" w:line="240" w:lineRule="auto"/>
        <w:rPr>
          <w:rFonts w:asciiTheme="majorHAnsi" w:hAnsiTheme="majorHAnsi" w:cstheme="majorHAnsi"/>
          <w:sz w:val="24"/>
          <w:szCs w:val="24"/>
        </w:rPr>
      </w:pPr>
      <w:r w:rsidRPr="003C3925">
        <w:rPr>
          <w:rFonts w:asciiTheme="majorHAnsi" w:hAnsiTheme="majorHAnsi" w:cstheme="majorHAnsi"/>
          <w:sz w:val="24"/>
          <w:szCs w:val="24"/>
        </w:rPr>
        <w:t xml:space="preserve">Falls die Dichte des Teilchens bekannt ist, so kann mit </w:t>
      </w:r>
      <w:proofErr w:type="spellStart"/>
      <w:r w:rsidRPr="003C3925">
        <w:rPr>
          <w:rFonts w:asciiTheme="majorHAnsi" w:hAnsiTheme="majorHAnsi" w:cstheme="majorHAnsi"/>
          <w:sz w:val="24"/>
          <w:szCs w:val="24"/>
        </w:rPr>
        <w:t>m´</w:t>
      </w:r>
      <w:proofErr w:type="spellEnd"/>
      <w:r w:rsidRPr="003C3925">
        <w:rPr>
          <w:rFonts w:asciiTheme="majorHAnsi" w:hAnsiTheme="majorHAnsi" w:cstheme="majorHAnsi"/>
          <w:sz w:val="24"/>
          <w:szCs w:val="24"/>
        </w:rPr>
        <w:t xml:space="preserve"> auch die Masse m der Molekülsorte abgeschätzt werden.</w:t>
      </w:r>
    </w:p>
    <w:p w14:paraId="70ABBAE5" w14:textId="33BDA8A5" w:rsidR="003C3925" w:rsidRPr="003C3925" w:rsidRDefault="003C3925" w:rsidP="003C3925">
      <w:pPr>
        <w:pStyle w:val="ListParagraph"/>
        <w:numPr>
          <w:ilvl w:val="0"/>
          <w:numId w:val="15"/>
        </w:numPr>
        <w:autoSpaceDE w:val="0"/>
        <w:autoSpaceDN w:val="0"/>
        <w:adjustRightInd w:val="0"/>
        <w:spacing w:after="0" w:line="240" w:lineRule="auto"/>
        <w:rPr>
          <w:rFonts w:asciiTheme="majorHAnsi" w:hAnsiTheme="majorHAnsi" w:cstheme="majorHAnsi"/>
          <w:sz w:val="24"/>
          <w:szCs w:val="24"/>
        </w:rPr>
      </w:pPr>
      <w:r w:rsidRPr="003C3925">
        <w:rPr>
          <w:rFonts w:asciiTheme="majorHAnsi" w:hAnsiTheme="majorHAnsi" w:cstheme="majorHAnsi"/>
          <w:sz w:val="24"/>
          <w:szCs w:val="24"/>
        </w:rPr>
        <w:t xml:space="preserve">Bestimmung der </w:t>
      </w:r>
      <w:r w:rsidRPr="00735E43">
        <w:rPr>
          <w:rFonts w:asciiTheme="majorHAnsi" w:hAnsiTheme="majorHAnsi" w:cstheme="majorHAnsi"/>
          <w:b/>
          <w:bCs/>
          <w:sz w:val="24"/>
          <w:szCs w:val="24"/>
        </w:rPr>
        <w:t xml:space="preserve">Masse, Größe, </w:t>
      </w:r>
      <w:proofErr w:type="spellStart"/>
      <w:r w:rsidRPr="00735E43">
        <w:rPr>
          <w:rFonts w:asciiTheme="majorHAnsi" w:hAnsiTheme="majorHAnsi" w:cstheme="majorHAnsi"/>
          <w:b/>
          <w:bCs/>
          <w:sz w:val="24"/>
          <w:szCs w:val="24"/>
        </w:rPr>
        <w:t>Konformation</w:t>
      </w:r>
      <w:proofErr w:type="spellEnd"/>
      <w:r w:rsidRPr="003C3925">
        <w:rPr>
          <w:rFonts w:asciiTheme="majorHAnsi" w:hAnsiTheme="majorHAnsi" w:cstheme="majorHAnsi"/>
          <w:sz w:val="24"/>
          <w:szCs w:val="24"/>
        </w:rPr>
        <w:t xml:space="preserve"> von Molekülen, </w:t>
      </w:r>
      <w:r w:rsidRPr="00735E43">
        <w:rPr>
          <w:rFonts w:asciiTheme="majorHAnsi" w:hAnsiTheme="majorHAnsi" w:cstheme="majorHAnsi"/>
          <w:b/>
          <w:bCs/>
          <w:sz w:val="24"/>
          <w:szCs w:val="24"/>
        </w:rPr>
        <w:t>Bindung zu anderen Proteinen</w:t>
      </w:r>
      <w:r w:rsidRPr="003C3925">
        <w:rPr>
          <w:rFonts w:asciiTheme="majorHAnsi" w:hAnsiTheme="majorHAnsi" w:cstheme="majorHAnsi"/>
          <w:sz w:val="24"/>
          <w:szCs w:val="24"/>
        </w:rPr>
        <w:t xml:space="preserve"> sowie </w:t>
      </w:r>
      <w:r w:rsidRPr="00735E43">
        <w:rPr>
          <w:rFonts w:asciiTheme="majorHAnsi" w:hAnsiTheme="majorHAnsi" w:cstheme="majorHAnsi"/>
          <w:b/>
          <w:bCs/>
          <w:sz w:val="24"/>
          <w:szCs w:val="24"/>
        </w:rPr>
        <w:t>Affinitätsbestimmung</w:t>
      </w:r>
      <w:r w:rsidRPr="003C3925">
        <w:rPr>
          <w:rFonts w:asciiTheme="majorHAnsi" w:hAnsiTheme="majorHAnsi" w:cstheme="majorHAnsi"/>
          <w:sz w:val="24"/>
          <w:szCs w:val="24"/>
        </w:rPr>
        <w:t xml:space="preserve"> </w:t>
      </w:r>
      <w:r w:rsidR="00735E43">
        <w:rPr>
          <w:rFonts w:asciiTheme="majorHAnsi" w:hAnsiTheme="majorHAnsi" w:cstheme="majorHAnsi"/>
          <w:sz w:val="24"/>
          <w:szCs w:val="24"/>
        </w:rPr>
        <w:t>-&gt;</w:t>
      </w:r>
      <w:r w:rsidRPr="003C3925">
        <w:rPr>
          <w:rFonts w:asciiTheme="majorHAnsi" w:hAnsiTheme="majorHAnsi" w:cstheme="majorHAnsi"/>
          <w:b/>
          <w:bCs/>
          <w:sz w:val="24"/>
          <w:szCs w:val="24"/>
        </w:rPr>
        <w:t>OHNE Markierung</w:t>
      </w:r>
      <w:r w:rsidRPr="003C3925">
        <w:rPr>
          <w:rFonts w:asciiTheme="majorHAnsi" w:hAnsiTheme="majorHAnsi" w:cstheme="majorHAnsi"/>
          <w:sz w:val="24"/>
          <w:szCs w:val="24"/>
        </w:rPr>
        <w:t xml:space="preserve"> bei niedrigen Konzentrationen</w:t>
      </w:r>
    </w:p>
    <w:p w14:paraId="78E34058" w14:textId="77777777" w:rsidR="003C3925" w:rsidRDefault="003C3925" w:rsidP="003C3925">
      <w:pPr>
        <w:pStyle w:val="ListParagraph"/>
        <w:autoSpaceDE w:val="0"/>
        <w:autoSpaceDN w:val="0"/>
        <w:adjustRightInd w:val="0"/>
        <w:spacing w:after="0" w:line="240" w:lineRule="auto"/>
        <w:ind w:left="1141"/>
        <w:rPr>
          <w:rFonts w:cstheme="minorHAnsi"/>
          <w:sz w:val="24"/>
          <w:szCs w:val="24"/>
        </w:rPr>
      </w:pPr>
    </w:p>
    <w:p w14:paraId="31BE50A3" w14:textId="6971501D" w:rsidR="003C3925" w:rsidRPr="003C3925" w:rsidRDefault="003C3925" w:rsidP="003C3925">
      <w:pPr>
        <w:pStyle w:val="ListParagraph"/>
        <w:numPr>
          <w:ilvl w:val="0"/>
          <w:numId w:val="3"/>
        </w:numPr>
        <w:autoSpaceDE w:val="0"/>
        <w:autoSpaceDN w:val="0"/>
        <w:adjustRightInd w:val="0"/>
        <w:spacing w:after="0" w:line="240" w:lineRule="auto"/>
        <w:rPr>
          <w:rFonts w:cstheme="minorHAnsi"/>
          <w:sz w:val="24"/>
          <w:szCs w:val="24"/>
        </w:rPr>
      </w:pPr>
      <w:r w:rsidRPr="003C3925">
        <w:rPr>
          <w:rFonts w:cstheme="minorHAnsi"/>
          <w:sz w:val="24"/>
          <w:szCs w:val="24"/>
        </w:rPr>
        <w:t>Sie sedimentieren Hämoglobin in</w:t>
      </w:r>
      <w:r>
        <w:rPr>
          <w:rFonts w:cstheme="minorHAnsi"/>
          <w:sz w:val="24"/>
          <w:szCs w:val="24"/>
        </w:rPr>
        <w:t xml:space="preserve"> </w:t>
      </w:r>
      <w:r w:rsidRPr="003C3925">
        <w:rPr>
          <w:rFonts w:cstheme="minorHAnsi"/>
          <w:sz w:val="24"/>
          <w:szCs w:val="24"/>
        </w:rPr>
        <w:t>einer Zentrifuge bei 10000 U/min.</w:t>
      </w:r>
    </w:p>
    <w:p w14:paraId="345A42C1" w14:textId="193852C2" w:rsidR="003C3925" w:rsidRDefault="003C3925" w:rsidP="003C3925">
      <w:pPr>
        <w:pStyle w:val="ListParagraph"/>
        <w:autoSpaceDE w:val="0"/>
        <w:autoSpaceDN w:val="0"/>
        <w:adjustRightInd w:val="0"/>
        <w:spacing w:after="0" w:line="240" w:lineRule="auto"/>
        <w:ind w:left="360"/>
        <w:rPr>
          <w:rFonts w:cstheme="minorHAnsi"/>
          <w:sz w:val="24"/>
          <w:szCs w:val="24"/>
        </w:rPr>
      </w:pPr>
      <w:r w:rsidRPr="003C3925">
        <w:rPr>
          <w:rFonts w:cstheme="minorHAnsi"/>
          <w:sz w:val="24"/>
          <w:szCs w:val="24"/>
        </w:rPr>
        <w:t>Wie groß ist die Trennschärfe in im</w:t>
      </w:r>
      <w:r>
        <w:rPr>
          <w:rFonts w:cstheme="minorHAnsi"/>
          <w:sz w:val="24"/>
          <w:szCs w:val="24"/>
        </w:rPr>
        <w:t xml:space="preserve"> </w:t>
      </w:r>
      <w:r w:rsidRPr="003C3925">
        <w:rPr>
          <w:rFonts w:cstheme="minorHAnsi"/>
          <w:sz w:val="24"/>
          <w:szCs w:val="24"/>
        </w:rPr>
        <w:t>Zentrifugenröhrchen zwischen den</w:t>
      </w:r>
      <w:r>
        <w:rPr>
          <w:rFonts w:cstheme="minorHAnsi"/>
          <w:sz w:val="24"/>
          <w:szCs w:val="24"/>
        </w:rPr>
        <w:t xml:space="preserve"> </w:t>
      </w:r>
      <w:r w:rsidRPr="003C3925">
        <w:rPr>
          <w:rFonts w:cstheme="minorHAnsi"/>
          <w:sz w:val="24"/>
          <w:szCs w:val="24"/>
        </w:rPr>
        <w:t>Abständen 9.8 cm und 10 cm?</w:t>
      </w:r>
    </w:p>
    <w:p w14:paraId="57A2162D" w14:textId="20CBA8FB" w:rsidR="003C3925" w:rsidRDefault="00735E43" w:rsidP="003C3925">
      <w:pPr>
        <w:pStyle w:val="ListParagraph"/>
        <w:autoSpaceDE w:val="0"/>
        <w:autoSpaceDN w:val="0"/>
        <w:adjustRightInd w:val="0"/>
        <w:spacing w:after="0" w:line="240" w:lineRule="auto"/>
        <w:ind w:left="360"/>
        <w:rPr>
          <w:rFonts w:cstheme="minorHAnsi"/>
          <w:sz w:val="24"/>
          <w:szCs w:val="24"/>
        </w:rPr>
      </w:pPr>
      <w:r>
        <w:rPr>
          <w:noProof/>
        </w:rPr>
        <w:drawing>
          <wp:anchor distT="0" distB="0" distL="114300" distR="114300" simplePos="0" relativeHeight="251654144" behindDoc="0" locked="0" layoutInCell="1" allowOverlap="1" wp14:anchorId="6BF2FED0" wp14:editId="0153907B">
            <wp:simplePos x="0" y="0"/>
            <wp:positionH relativeFrom="column">
              <wp:posOffset>238225</wp:posOffset>
            </wp:positionH>
            <wp:positionV relativeFrom="paragraph">
              <wp:posOffset>100830</wp:posOffset>
            </wp:positionV>
            <wp:extent cx="1828800" cy="1057275"/>
            <wp:effectExtent l="0" t="0" r="0" b="0"/>
            <wp:wrapSquare wrapText="bothSides"/>
            <wp:docPr id="91" name="Picture 9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Text, letter&#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1828800" cy="1057275"/>
                    </a:xfrm>
                    <a:prstGeom prst="rect">
                      <a:avLst/>
                    </a:prstGeom>
                  </pic:spPr>
                </pic:pic>
              </a:graphicData>
            </a:graphic>
          </wp:anchor>
        </w:drawing>
      </w:r>
      <w:r>
        <w:rPr>
          <w:noProof/>
        </w:rPr>
        <w:drawing>
          <wp:anchor distT="0" distB="0" distL="114300" distR="114300" simplePos="0" relativeHeight="251659264" behindDoc="0" locked="0" layoutInCell="1" allowOverlap="1" wp14:anchorId="2B4D986E" wp14:editId="7DDA72C1">
            <wp:simplePos x="0" y="0"/>
            <wp:positionH relativeFrom="column">
              <wp:posOffset>2293620</wp:posOffset>
            </wp:positionH>
            <wp:positionV relativeFrom="paragraph">
              <wp:posOffset>11430</wp:posOffset>
            </wp:positionV>
            <wp:extent cx="3338830" cy="2698115"/>
            <wp:effectExtent l="0" t="0" r="0" b="0"/>
            <wp:wrapSquare wrapText="bothSides"/>
            <wp:docPr id="99" name="Picture 9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99" descr="Text&#10;&#10;Description automatically generated"/>
                    <pic:cNvPicPr/>
                  </pic:nvPicPr>
                  <pic:blipFill rotWithShape="1">
                    <a:blip r:embed="rId127">
                      <a:extLst>
                        <a:ext uri="{28A0092B-C50C-407E-A947-70E740481C1C}">
                          <a14:useLocalDpi xmlns:a14="http://schemas.microsoft.com/office/drawing/2010/main" val="0"/>
                        </a:ext>
                      </a:extLst>
                    </a:blip>
                    <a:srcRect t="4869"/>
                    <a:stretch/>
                  </pic:blipFill>
                  <pic:spPr bwMode="auto">
                    <a:xfrm>
                      <a:off x="0" y="0"/>
                      <a:ext cx="3338830" cy="2698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4B89AF" w14:textId="7BEBD2F1" w:rsidR="003C3925" w:rsidRDefault="003C3925" w:rsidP="003C3925">
      <w:pPr>
        <w:pStyle w:val="ListParagraph"/>
        <w:autoSpaceDE w:val="0"/>
        <w:autoSpaceDN w:val="0"/>
        <w:adjustRightInd w:val="0"/>
        <w:spacing w:after="0" w:line="240" w:lineRule="auto"/>
        <w:ind w:left="360"/>
        <w:rPr>
          <w:rFonts w:cstheme="minorHAnsi"/>
          <w:sz w:val="24"/>
          <w:szCs w:val="24"/>
        </w:rPr>
      </w:pPr>
    </w:p>
    <w:p w14:paraId="3CA82E27" w14:textId="1AFF56C7" w:rsidR="003C3925" w:rsidRDefault="003C3925" w:rsidP="003C3925">
      <w:pPr>
        <w:pStyle w:val="ListParagraph"/>
        <w:autoSpaceDE w:val="0"/>
        <w:autoSpaceDN w:val="0"/>
        <w:adjustRightInd w:val="0"/>
        <w:spacing w:after="0" w:line="240" w:lineRule="auto"/>
        <w:ind w:left="360"/>
        <w:rPr>
          <w:rFonts w:cstheme="minorHAnsi"/>
          <w:sz w:val="24"/>
          <w:szCs w:val="24"/>
        </w:rPr>
      </w:pPr>
    </w:p>
    <w:p w14:paraId="50B0C425" w14:textId="28618D98" w:rsidR="003C3925" w:rsidRDefault="003C3925" w:rsidP="003C3925">
      <w:pPr>
        <w:pStyle w:val="ListParagraph"/>
        <w:autoSpaceDE w:val="0"/>
        <w:autoSpaceDN w:val="0"/>
        <w:adjustRightInd w:val="0"/>
        <w:spacing w:after="0" w:line="240" w:lineRule="auto"/>
        <w:ind w:left="360"/>
        <w:rPr>
          <w:rFonts w:cstheme="minorHAnsi"/>
          <w:sz w:val="24"/>
          <w:szCs w:val="24"/>
        </w:rPr>
      </w:pPr>
    </w:p>
    <w:p w14:paraId="4181C501" w14:textId="2A6F8777" w:rsidR="003C3925" w:rsidRDefault="003C3925" w:rsidP="003C3925">
      <w:pPr>
        <w:pStyle w:val="ListParagraph"/>
        <w:autoSpaceDE w:val="0"/>
        <w:autoSpaceDN w:val="0"/>
        <w:adjustRightInd w:val="0"/>
        <w:spacing w:after="0" w:line="240" w:lineRule="auto"/>
        <w:ind w:left="360"/>
        <w:rPr>
          <w:rFonts w:cstheme="minorHAnsi"/>
          <w:sz w:val="24"/>
          <w:szCs w:val="24"/>
        </w:rPr>
      </w:pPr>
    </w:p>
    <w:p w14:paraId="13AC9A61" w14:textId="5FAB2CEA" w:rsidR="003C3925" w:rsidRDefault="003C3925" w:rsidP="003C3925">
      <w:pPr>
        <w:pStyle w:val="ListParagraph"/>
        <w:autoSpaceDE w:val="0"/>
        <w:autoSpaceDN w:val="0"/>
        <w:adjustRightInd w:val="0"/>
        <w:spacing w:after="0" w:line="240" w:lineRule="auto"/>
        <w:ind w:left="360"/>
        <w:rPr>
          <w:rFonts w:cstheme="minorHAnsi"/>
          <w:sz w:val="24"/>
          <w:szCs w:val="24"/>
        </w:rPr>
      </w:pPr>
    </w:p>
    <w:p w14:paraId="44E6F742" w14:textId="6BA8682E" w:rsidR="003C3925" w:rsidRDefault="003C3925" w:rsidP="003C3925">
      <w:pPr>
        <w:pStyle w:val="ListParagraph"/>
        <w:autoSpaceDE w:val="0"/>
        <w:autoSpaceDN w:val="0"/>
        <w:adjustRightInd w:val="0"/>
        <w:spacing w:after="0" w:line="240" w:lineRule="auto"/>
        <w:ind w:left="360"/>
        <w:rPr>
          <w:rFonts w:cstheme="minorHAnsi"/>
          <w:sz w:val="24"/>
          <w:szCs w:val="24"/>
        </w:rPr>
      </w:pPr>
    </w:p>
    <w:p w14:paraId="36B1984F" w14:textId="562CE23E" w:rsidR="003C3925" w:rsidRDefault="003C3925" w:rsidP="003C3925">
      <w:pPr>
        <w:pStyle w:val="ListParagraph"/>
        <w:autoSpaceDE w:val="0"/>
        <w:autoSpaceDN w:val="0"/>
        <w:adjustRightInd w:val="0"/>
        <w:spacing w:after="0" w:line="240" w:lineRule="auto"/>
        <w:ind w:left="360"/>
        <w:rPr>
          <w:rFonts w:cstheme="minorHAnsi"/>
          <w:sz w:val="24"/>
          <w:szCs w:val="24"/>
        </w:rPr>
      </w:pPr>
    </w:p>
    <w:p w14:paraId="12F052AC" w14:textId="28A04469" w:rsidR="003C3925" w:rsidRDefault="003C3925" w:rsidP="003C3925">
      <w:pPr>
        <w:pStyle w:val="ListParagraph"/>
        <w:autoSpaceDE w:val="0"/>
        <w:autoSpaceDN w:val="0"/>
        <w:adjustRightInd w:val="0"/>
        <w:spacing w:after="0" w:line="240" w:lineRule="auto"/>
        <w:ind w:left="360"/>
        <w:rPr>
          <w:rFonts w:cstheme="minorHAnsi"/>
          <w:sz w:val="24"/>
          <w:szCs w:val="24"/>
        </w:rPr>
      </w:pPr>
    </w:p>
    <w:p w14:paraId="276D4544" w14:textId="2607025E" w:rsidR="003C3925" w:rsidRDefault="003C3925" w:rsidP="003C3925">
      <w:pPr>
        <w:pStyle w:val="ListParagraph"/>
        <w:autoSpaceDE w:val="0"/>
        <w:autoSpaceDN w:val="0"/>
        <w:adjustRightInd w:val="0"/>
        <w:spacing w:after="0" w:line="240" w:lineRule="auto"/>
        <w:ind w:left="360"/>
        <w:rPr>
          <w:rFonts w:cstheme="minorHAnsi"/>
          <w:sz w:val="24"/>
          <w:szCs w:val="24"/>
        </w:rPr>
      </w:pPr>
    </w:p>
    <w:p w14:paraId="75F2A09E" w14:textId="7808D0BF" w:rsidR="003C3925" w:rsidRDefault="003C3925" w:rsidP="003C3925">
      <w:pPr>
        <w:pStyle w:val="ListParagraph"/>
        <w:autoSpaceDE w:val="0"/>
        <w:autoSpaceDN w:val="0"/>
        <w:adjustRightInd w:val="0"/>
        <w:spacing w:after="0" w:line="240" w:lineRule="auto"/>
        <w:ind w:left="360"/>
        <w:rPr>
          <w:rFonts w:cstheme="minorHAnsi"/>
          <w:sz w:val="24"/>
          <w:szCs w:val="24"/>
        </w:rPr>
      </w:pPr>
    </w:p>
    <w:p w14:paraId="053D1944" w14:textId="44770E6D" w:rsidR="003C3925" w:rsidRDefault="00735E43" w:rsidP="00735E43">
      <w:pPr>
        <w:pStyle w:val="ListParagraph"/>
        <w:autoSpaceDE w:val="0"/>
        <w:autoSpaceDN w:val="0"/>
        <w:adjustRightInd w:val="0"/>
        <w:spacing w:after="0" w:line="240" w:lineRule="auto"/>
        <w:ind w:left="360"/>
        <w:jc w:val="center"/>
        <w:rPr>
          <w:rFonts w:cstheme="minorHAnsi"/>
          <w:sz w:val="24"/>
          <w:szCs w:val="24"/>
        </w:rPr>
      </w:pPr>
      <w:r>
        <w:rPr>
          <w:noProof/>
        </w:rPr>
        <w:drawing>
          <wp:inline distT="0" distB="0" distL="0" distR="0" wp14:anchorId="2133F7C0" wp14:editId="40715F89">
            <wp:extent cx="3565133" cy="3813338"/>
            <wp:effectExtent l="0" t="0" r="0" b="0"/>
            <wp:docPr id="102" name="Picture 102" descr="Diagram, text,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descr="Diagram, text, schematic&#10;&#10;Description automatically generated"/>
                    <pic:cNvPicPr/>
                  </pic:nvPicPr>
                  <pic:blipFill>
                    <a:blip r:embed="rId128"/>
                    <a:stretch>
                      <a:fillRect/>
                    </a:stretch>
                  </pic:blipFill>
                  <pic:spPr>
                    <a:xfrm>
                      <a:off x="0" y="0"/>
                      <a:ext cx="3567928" cy="3816328"/>
                    </a:xfrm>
                    <a:prstGeom prst="rect">
                      <a:avLst/>
                    </a:prstGeom>
                  </pic:spPr>
                </pic:pic>
              </a:graphicData>
            </a:graphic>
          </wp:inline>
        </w:drawing>
      </w:r>
    </w:p>
    <w:p w14:paraId="6B8FF351" w14:textId="437005C3" w:rsidR="00B94B8C" w:rsidRPr="00B94B8C" w:rsidRDefault="00B94B8C" w:rsidP="00B94B8C">
      <w:pPr>
        <w:rPr>
          <w:rFonts w:cstheme="minorHAnsi"/>
          <w:sz w:val="24"/>
          <w:szCs w:val="24"/>
        </w:rPr>
      </w:pPr>
      <w:r>
        <w:rPr>
          <w:rFonts w:cstheme="minorHAnsi"/>
          <w:sz w:val="24"/>
          <w:szCs w:val="24"/>
        </w:rPr>
        <w:br w:type="page"/>
      </w:r>
    </w:p>
    <w:p w14:paraId="5D2DDDCD" w14:textId="43A2E2E1" w:rsidR="00735E43" w:rsidRDefault="00735E43" w:rsidP="00735E43">
      <w:pPr>
        <w:pStyle w:val="ListParagraph"/>
        <w:autoSpaceDE w:val="0"/>
        <w:autoSpaceDN w:val="0"/>
        <w:adjustRightInd w:val="0"/>
        <w:spacing w:after="0" w:line="240" w:lineRule="auto"/>
        <w:ind w:left="360"/>
        <w:jc w:val="center"/>
        <w:rPr>
          <w:rFonts w:cstheme="minorHAnsi"/>
          <w:sz w:val="24"/>
          <w:szCs w:val="24"/>
        </w:rPr>
      </w:pPr>
    </w:p>
    <w:p w14:paraId="73A9FE63" w14:textId="6B705ECA" w:rsidR="00B26936" w:rsidRDefault="00B26936" w:rsidP="00E82D3F">
      <w:pPr>
        <w:pStyle w:val="ListParagraph"/>
        <w:numPr>
          <w:ilvl w:val="0"/>
          <w:numId w:val="3"/>
        </w:numPr>
        <w:autoSpaceDE w:val="0"/>
        <w:autoSpaceDN w:val="0"/>
        <w:adjustRightInd w:val="0"/>
        <w:spacing w:after="0" w:line="240" w:lineRule="auto"/>
        <w:jc w:val="both"/>
        <w:rPr>
          <w:rFonts w:cstheme="minorHAnsi"/>
          <w:sz w:val="24"/>
          <w:szCs w:val="24"/>
        </w:rPr>
      </w:pPr>
      <w:r>
        <w:rPr>
          <w:rFonts w:cstheme="minorHAnsi"/>
          <w:sz w:val="24"/>
          <w:szCs w:val="24"/>
        </w:rPr>
        <w:t>Was ist ein elektrischer Dipol?</w:t>
      </w:r>
    </w:p>
    <w:p w14:paraId="50F14DC3" w14:textId="54411EB6" w:rsidR="00B26936" w:rsidRDefault="00B26936" w:rsidP="00B26936">
      <w:pPr>
        <w:pStyle w:val="ListParagraph"/>
        <w:autoSpaceDE w:val="0"/>
        <w:autoSpaceDN w:val="0"/>
        <w:adjustRightInd w:val="0"/>
        <w:spacing w:after="0" w:line="240" w:lineRule="auto"/>
        <w:ind w:left="360"/>
        <w:jc w:val="both"/>
        <w:rPr>
          <w:rFonts w:cstheme="minorHAnsi"/>
          <w:sz w:val="24"/>
          <w:szCs w:val="24"/>
        </w:rPr>
      </w:pPr>
    </w:p>
    <w:p w14:paraId="61440308" w14:textId="6C8877A0" w:rsidR="00B26936" w:rsidRDefault="00B26936" w:rsidP="00B26936">
      <w:pPr>
        <w:pStyle w:val="ListParagraph"/>
        <w:autoSpaceDE w:val="0"/>
        <w:autoSpaceDN w:val="0"/>
        <w:adjustRightInd w:val="0"/>
        <w:spacing w:after="0" w:line="240" w:lineRule="auto"/>
        <w:ind w:left="360"/>
        <w:jc w:val="center"/>
        <w:rPr>
          <w:rFonts w:cstheme="minorHAnsi"/>
          <w:sz w:val="24"/>
          <w:szCs w:val="24"/>
        </w:rPr>
      </w:pPr>
      <w:r>
        <w:rPr>
          <w:noProof/>
        </w:rPr>
        <w:drawing>
          <wp:inline distT="0" distB="0" distL="0" distR="0" wp14:anchorId="76FA6B62" wp14:editId="586ACEBA">
            <wp:extent cx="5029200" cy="3501243"/>
            <wp:effectExtent l="0" t="0" r="0" b="0"/>
            <wp:docPr id="18" name="Picture 1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10;&#10;Description automatically generated with medium confidence"/>
                    <pic:cNvPicPr/>
                  </pic:nvPicPr>
                  <pic:blipFill>
                    <a:blip r:embed="rId129"/>
                    <a:stretch>
                      <a:fillRect/>
                    </a:stretch>
                  </pic:blipFill>
                  <pic:spPr>
                    <a:xfrm>
                      <a:off x="0" y="0"/>
                      <a:ext cx="5035930" cy="3505929"/>
                    </a:xfrm>
                    <a:prstGeom prst="rect">
                      <a:avLst/>
                    </a:prstGeom>
                  </pic:spPr>
                </pic:pic>
              </a:graphicData>
            </a:graphic>
          </wp:inline>
        </w:drawing>
      </w:r>
    </w:p>
    <w:p w14:paraId="4A6225F7" w14:textId="239C209D" w:rsidR="009B2F54" w:rsidRDefault="009B2F54" w:rsidP="00B26936">
      <w:pPr>
        <w:pStyle w:val="ListParagraph"/>
        <w:autoSpaceDE w:val="0"/>
        <w:autoSpaceDN w:val="0"/>
        <w:adjustRightInd w:val="0"/>
        <w:spacing w:after="0" w:line="240" w:lineRule="auto"/>
        <w:ind w:left="360"/>
        <w:jc w:val="center"/>
        <w:rPr>
          <w:rFonts w:cstheme="minorHAnsi"/>
          <w:sz w:val="24"/>
          <w:szCs w:val="24"/>
        </w:rPr>
      </w:pPr>
      <w:r>
        <w:rPr>
          <w:noProof/>
        </w:rPr>
        <w:drawing>
          <wp:inline distT="0" distB="0" distL="0" distR="0" wp14:anchorId="379BD963" wp14:editId="1489AC1C">
            <wp:extent cx="6188710" cy="3445510"/>
            <wp:effectExtent l="0" t="0" r="0" b="0"/>
            <wp:docPr id="109" name="Picture 10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ext, letter&#10;&#10;Description automatically generated"/>
                    <pic:cNvPicPr/>
                  </pic:nvPicPr>
                  <pic:blipFill>
                    <a:blip r:embed="rId130"/>
                    <a:stretch>
                      <a:fillRect/>
                    </a:stretch>
                  </pic:blipFill>
                  <pic:spPr>
                    <a:xfrm>
                      <a:off x="0" y="0"/>
                      <a:ext cx="6188710" cy="3445510"/>
                    </a:xfrm>
                    <a:prstGeom prst="rect">
                      <a:avLst/>
                    </a:prstGeom>
                  </pic:spPr>
                </pic:pic>
              </a:graphicData>
            </a:graphic>
          </wp:inline>
        </w:drawing>
      </w:r>
    </w:p>
    <w:p w14:paraId="663DA031" w14:textId="702D595D" w:rsidR="00B26936" w:rsidRDefault="009B2F54"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r w:rsidRPr="009B2F54">
        <w:rPr>
          <w:rFonts w:asciiTheme="majorHAnsi" w:hAnsiTheme="majorHAnsi" w:cstheme="majorHAnsi"/>
          <w:sz w:val="24"/>
          <w:szCs w:val="24"/>
        </w:rPr>
        <w:t>Salzbrücken stabilisieren die native</w:t>
      </w:r>
      <w:r>
        <w:rPr>
          <w:rFonts w:asciiTheme="majorHAnsi" w:hAnsiTheme="majorHAnsi" w:cstheme="majorHAnsi"/>
          <w:sz w:val="24"/>
          <w:szCs w:val="24"/>
        </w:rPr>
        <w:t xml:space="preserve"> </w:t>
      </w:r>
      <w:r w:rsidRPr="009B2F54">
        <w:rPr>
          <w:rFonts w:asciiTheme="majorHAnsi" w:hAnsiTheme="majorHAnsi" w:cstheme="majorHAnsi"/>
          <w:sz w:val="24"/>
          <w:szCs w:val="24"/>
        </w:rPr>
        <w:t>Struktur von Proteinen nur wenig, da</w:t>
      </w:r>
      <w:r>
        <w:rPr>
          <w:rFonts w:asciiTheme="majorHAnsi" w:hAnsiTheme="majorHAnsi" w:cstheme="majorHAnsi"/>
          <w:sz w:val="24"/>
          <w:szCs w:val="24"/>
        </w:rPr>
        <w:t xml:space="preserve"> </w:t>
      </w:r>
      <w:r w:rsidRPr="009B2F54">
        <w:rPr>
          <w:rFonts w:asciiTheme="majorHAnsi" w:hAnsiTheme="majorHAnsi" w:cstheme="majorHAnsi"/>
          <w:sz w:val="24"/>
          <w:szCs w:val="24"/>
        </w:rPr>
        <w:t xml:space="preserve">nahezu </w:t>
      </w:r>
      <w:proofErr w:type="gramStart"/>
      <w:r w:rsidRPr="009B2F54">
        <w:rPr>
          <w:rFonts w:asciiTheme="majorHAnsi" w:hAnsiTheme="majorHAnsi" w:cstheme="majorHAnsi"/>
          <w:sz w:val="24"/>
          <w:szCs w:val="24"/>
        </w:rPr>
        <w:t>die gleich</w:t>
      </w:r>
      <w:r>
        <w:rPr>
          <w:rFonts w:asciiTheme="majorHAnsi" w:hAnsiTheme="majorHAnsi" w:cstheme="majorHAnsi"/>
          <w:sz w:val="24"/>
          <w:szCs w:val="24"/>
        </w:rPr>
        <w:t xml:space="preserve"> </w:t>
      </w:r>
      <w:r w:rsidRPr="009B2F54">
        <w:rPr>
          <w:rFonts w:asciiTheme="majorHAnsi" w:hAnsiTheme="majorHAnsi" w:cstheme="majorHAnsi"/>
          <w:sz w:val="24"/>
          <w:szCs w:val="24"/>
        </w:rPr>
        <w:t>Energie</w:t>
      </w:r>
      <w:proofErr w:type="gramEnd"/>
      <w:r w:rsidRPr="009B2F54">
        <w:rPr>
          <w:rFonts w:asciiTheme="majorHAnsi" w:hAnsiTheme="majorHAnsi" w:cstheme="majorHAnsi"/>
          <w:sz w:val="24"/>
          <w:szCs w:val="24"/>
        </w:rPr>
        <w:t xml:space="preserve"> frei werden</w:t>
      </w:r>
      <w:r>
        <w:rPr>
          <w:rFonts w:asciiTheme="majorHAnsi" w:hAnsiTheme="majorHAnsi" w:cstheme="majorHAnsi"/>
          <w:sz w:val="24"/>
          <w:szCs w:val="24"/>
        </w:rPr>
        <w:t xml:space="preserve"> </w:t>
      </w:r>
      <w:r w:rsidRPr="009B2F54">
        <w:rPr>
          <w:rFonts w:asciiTheme="majorHAnsi" w:hAnsiTheme="majorHAnsi" w:cstheme="majorHAnsi"/>
          <w:sz w:val="24"/>
          <w:szCs w:val="24"/>
        </w:rPr>
        <w:t>würde für die Hydratisierung der</w:t>
      </w:r>
      <w:r>
        <w:rPr>
          <w:rFonts w:asciiTheme="majorHAnsi" w:hAnsiTheme="majorHAnsi" w:cstheme="majorHAnsi"/>
          <w:sz w:val="24"/>
          <w:szCs w:val="24"/>
        </w:rPr>
        <w:t xml:space="preserve"> </w:t>
      </w:r>
      <w:r w:rsidRPr="009B2F54">
        <w:rPr>
          <w:rFonts w:asciiTheme="majorHAnsi" w:hAnsiTheme="majorHAnsi" w:cstheme="majorHAnsi"/>
          <w:sz w:val="24"/>
          <w:szCs w:val="24"/>
        </w:rPr>
        <w:t>beteiligten Ionen.</w:t>
      </w:r>
    </w:p>
    <w:p w14:paraId="10146F6A" w14:textId="7892D12F" w:rsidR="009B2F54" w:rsidRDefault="009B2F54"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336FF7D4" w14:textId="69834E50" w:rsidR="0030055A" w:rsidRDefault="0030055A"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6D604C25" w14:textId="225615AA" w:rsidR="0030055A" w:rsidRDefault="0030055A"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5B89D5BA" w14:textId="51D91889" w:rsidR="0030055A" w:rsidRDefault="0030055A"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108F230E" w14:textId="77777777" w:rsidR="0030055A" w:rsidRPr="009B2F54" w:rsidRDefault="0030055A" w:rsidP="009B2F54">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5AE6B0AC" w14:textId="24F95FA2" w:rsidR="00735E43" w:rsidRDefault="00E82D3F" w:rsidP="00E82D3F">
      <w:pPr>
        <w:pStyle w:val="ListParagraph"/>
        <w:numPr>
          <w:ilvl w:val="0"/>
          <w:numId w:val="3"/>
        </w:numPr>
        <w:autoSpaceDE w:val="0"/>
        <w:autoSpaceDN w:val="0"/>
        <w:adjustRightInd w:val="0"/>
        <w:spacing w:after="0" w:line="240" w:lineRule="auto"/>
        <w:jc w:val="both"/>
        <w:rPr>
          <w:rFonts w:cstheme="minorHAnsi"/>
          <w:sz w:val="24"/>
          <w:szCs w:val="24"/>
        </w:rPr>
      </w:pPr>
      <w:r w:rsidRPr="00E82D3F">
        <w:rPr>
          <w:rFonts w:cstheme="minorHAnsi"/>
          <w:sz w:val="24"/>
          <w:szCs w:val="24"/>
        </w:rPr>
        <w:lastRenderedPageBreak/>
        <w:t>Warum dissoziiert Kochsalz in wässriger Lösung</w:t>
      </w:r>
      <w:r>
        <w:rPr>
          <w:rFonts w:cstheme="minorHAnsi"/>
          <w:sz w:val="24"/>
          <w:szCs w:val="24"/>
        </w:rPr>
        <w:t xml:space="preserve"> </w:t>
      </w:r>
      <w:r w:rsidRPr="00E82D3F">
        <w:rPr>
          <w:rFonts w:cstheme="minorHAnsi"/>
          <w:sz w:val="24"/>
          <w:szCs w:val="24"/>
        </w:rPr>
        <w:t>in Na+ und Cl-?</w:t>
      </w:r>
    </w:p>
    <w:p w14:paraId="0DD67D55" w14:textId="77777777" w:rsidR="0030055A" w:rsidRDefault="0030055A" w:rsidP="0030055A">
      <w:pPr>
        <w:pStyle w:val="ListParagraph"/>
        <w:autoSpaceDE w:val="0"/>
        <w:autoSpaceDN w:val="0"/>
        <w:adjustRightInd w:val="0"/>
        <w:spacing w:after="0" w:line="240" w:lineRule="auto"/>
        <w:ind w:left="360"/>
        <w:jc w:val="both"/>
        <w:rPr>
          <w:rFonts w:cstheme="minorHAnsi"/>
          <w:sz w:val="24"/>
          <w:szCs w:val="24"/>
        </w:rPr>
      </w:pPr>
    </w:p>
    <w:p w14:paraId="034B6840" w14:textId="750BE264" w:rsidR="00E82D3F" w:rsidRDefault="00664F69" w:rsidP="00664F69">
      <w:pPr>
        <w:autoSpaceDE w:val="0"/>
        <w:autoSpaceDN w:val="0"/>
        <w:adjustRightInd w:val="0"/>
        <w:spacing w:after="0" w:line="240" w:lineRule="auto"/>
        <w:jc w:val="both"/>
        <w:rPr>
          <w:rFonts w:asciiTheme="majorHAnsi" w:hAnsiTheme="majorHAnsi" w:cstheme="majorHAnsi"/>
          <w:sz w:val="24"/>
          <w:szCs w:val="24"/>
        </w:rPr>
      </w:pPr>
      <w:r w:rsidRPr="00664F69">
        <w:rPr>
          <w:rFonts w:asciiTheme="majorHAnsi" w:hAnsiTheme="majorHAnsi" w:cstheme="majorHAnsi"/>
          <w:sz w:val="24"/>
          <w:szCs w:val="24"/>
        </w:rPr>
        <w:t>Wenn Kochsalz in Wasser gegeben wird, wird der leicht elektropositive Natriumanteil von dem leicht elektronegativen Sauerstoffanteil der Wassermoleküle angezogen. Gleichzeitig wird der leicht elektronegative Chloranteil von NaCl von dem leicht elektropositiven Wasserstoffanteil des Wassers angezogen.</w:t>
      </w:r>
      <w:r>
        <w:rPr>
          <w:rFonts w:asciiTheme="majorHAnsi" w:hAnsiTheme="majorHAnsi" w:cstheme="majorHAnsi"/>
          <w:sz w:val="24"/>
          <w:szCs w:val="24"/>
        </w:rPr>
        <w:t xml:space="preserve"> </w:t>
      </w:r>
      <w:r w:rsidRPr="00664F69">
        <w:rPr>
          <w:rFonts w:asciiTheme="majorHAnsi" w:hAnsiTheme="majorHAnsi" w:cstheme="majorHAnsi"/>
          <w:sz w:val="24"/>
          <w:szCs w:val="24"/>
        </w:rPr>
        <w:t>Die stärkeren kovalenten Bindungen des Wassers (das im Allgemeinen auch durch Wasserstoffbrückenbindungen zwischen den Wassermolekülen zusammengehalten wird) gewinnen, und NaCl wird auseinandergezogen, wobei sich die Na+- und Cl_-Ionen locker zwischen den intakten H2O-Molekülen festsetzen. NaCl wird dann aufgelöst.</w:t>
      </w:r>
    </w:p>
    <w:p w14:paraId="63F90166" w14:textId="77777777" w:rsidR="00664F69" w:rsidRDefault="00664F69" w:rsidP="00664F69">
      <w:pPr>
        <w:autoSpaceDE w:val="0"/>
        <w:autoSpaceDN w:val="0"/>
        <w:adjustRightInd w:val="0"/>
        <w:spacing w:after="0" w:line="240" w:lineRule="auto"/>
        <w:jc w:val="both"/>
        <w:rPr>
          <w:rFonts w:cstheme="minorHAnsi"/>
          <w:sz w:val="24"/>
          <w:szCs w:val="24"/>
        </w:rPr>
      </w:pPr>
    </w:p>
    <w:p w14:paraId="35024F1F" w14:textId="738849CD" w:rsidR="00E82D3F" w:rsidRPr="00E82D3F" w:rsidRDefault="00E82D3F" w:rsidP="00E82D3F">
      <w:pPr>
        <w:pStyle w:val="ListParagraph"/>
        <w:numPr>
          <w:ilvl w:val="0"/>
          <w:numId w:val="3"/>
        </w:numPr>
        <w:autoSpaceDE w:val="0"/>
        <w:autoSpaceDN w:val="0"/>
        <w:adjustRightInd w:val="0"/>
        <w:spacing w:after="0" w:line="240" w:lineRule="auto"/>
        <w:jc w:val="both"/>
        <w:rPr>
          <w:rFonts w:cstheme="minorHAnsi"/>
          <w:sz w:val="24"/>
          <w:szCs w:val="24"/>
        </w:rPr>
      </w:pPr>
      <w:r w:rsidRPr="00E82D3F">
        <w:rPr>
          <w:rFonts w:cstheme="minorHAnsi"/>
          <w:sz w:val="24"/>
          <w:szCs w:val="24"/>
        </w:rPr>
        <w:t>Vergleichen Sie die Stärke von inter- und</w:t>
      </w:r>
      <w:r>
        <w:rPr>
          <w:rFonts w:cstheme="minorHAnsi"/>
          <w:sz w:val="24"/>
          <w:szCs w:val="24"/>
        </w:rPr>
        <w:t xml:space="preserve"> </w:t>
      </w:r>
      <w:r w:rsidRPr="00E82D3F">
        <w:rPr>
          <w:rFonts w:cstheme="minorHAnsi"/>
          <w:sz w:val="24"/>
          <w:szCs w:val="24"/>
        </w:rPr>
        <w:t>intramolekularen elektrostatischen</w:t>
      </w:r>
      <w:r>
        <w:rPr>
          <w:rFonts w:cstheme="minorHAnsi"/>
          <w:sz w:val="24"/>
          <w:szCs w:val="24"/>
        </w:rPr>
        <w:t xml:space="preserve"> </w:t>
      </w:r>
      <w:r w:rsidRPr="00E82D3F">
        <w:rPr>
          <w:rFonts w:cstheme="minorHAnsi"/>
          <w:sz w:val="24"/>
          <w:szCs w:val="24"/>
        </w:rPr>
        <w:t>Wechselwirkungen bei Proteinen:</w:t>
      </w:r>
    </w:p>
    <w:p w14:paraId="34A224D7" w14:textId="77777777" w:rsidR="00E82D3F" w:rsidRPr="00E82D3F" w:rsidRDefault="00E82D3F" w:rsidP="00E82D3F">
      <w:pPr>
        <w:pStyle w:val="ListParagraph"/>
        <w:autoSpaceDE w:val="0"/>
        <w:autoSpaceDN w:val="0"/>
        <w:adjustRightInd w:val="0"/>
        <w:spacing w:after="0" w:line="240" w:lineRule="auto"/>
        <w:ind w:left="360"/>
        <w:jc w:val="both"/>
        <w:rPr>
          <w:rFonts w:cstheme="minorHAnsi"/>
          <w:sz w:val="24"/>
          <w:szCs w:val="24"/>
        </w:rPr>
      </w:pPr>
      <w:r w:rsidRPr="00E82D3F">
        <w:rPr>
          <w:rFonts w:cstheme="minorHAnsi"/>
          <w:sz w:val="24"/>
          <w:szCs w:val="24"/>
        </w:rPr>
        <w:t>Wo sind sie am schwächsten?</w:t>
      </w:r>
    </w:p>
    <w:p w14:paraId="0CE1DEA5" w14:textId="21F2FCF8" w:rsidR="00E82D3F" w:rsidRPr="00E82D3F" w:rsidRDefault="00664F69" w:rsidP="00E82D3F">
      <w:pPr>
        <w:pStyle w:val="ListParagraph"/>
        <w:autoSpaceDE w:val="0"/>
        <w:autoSpaceDN w:val="0"/>
        <w:adjustRightInd w:val="0"/>
        <w:spacing w:after="0" w:line="240" w:lineRule="auto"/>
        <w:ind w:left="360"/>
        <w:jc w:val="both"/>
        <w:rPr>
          <w:rFonts w:cstheme="minorHAnsi"/>
          <w:sz w:val="24"/>
          <w:szCs w:val="24"/>
        </w:rPr>
      </w:pPr>
      <w:r>
        <w:rPr>
          <w:rFonts w:cstheme="minorHAnsi"/>
          <w:sz w:val="24"/>
          <w:szCs w:val="24"/>
        </w:rPr>
        <w:t>a)</w:t>
      </w:r>
      <w:r w:rsidR="00E82D3F" w:rsidRPr="00E82D3F">
        <w:rPr>
          <w:rFonts w:cstheme="minorHAnsi"/>
          <w:sz w:val="24"/>
          <w:szCs w:val="24"/>
        </w:rPr>
        <w:t xml:space="preserve"> im hydrophoben Inneren von Proteinen, in</w:t>
      </w:r>
      <w:r w:rsidR="00E82D3F">
        <w:rPr>
          <w:rFonts w:cstheme="minorHAnsi"/>
          <w:sz w:val="24"/>
          <w:szCs w:val="24"/>
        </w:rPr>
        <w:t xml:space="preserve"> </w:t>
      </w:r>
      <w:r w:rsidR="00E82D3F" w:rsidRPr="00E82D3F">
        <w:rPr>
          <w:rFonts w:cstheme="minorHAnsi"/>
          <w:sz w:val="24"/>
          <w:szCs w:val="24"/>
        </w:rPr>
        <w:t>Membranen</w:t>
      </w:r>
    </w:p>
    <w:p w14:paraId="5DFB82E4" w14:textId="540CDFD0" w:rsidR="00E82D3F" w:rsidRDefault="00664F69" w:rsidP="00E82D3F">
      <w:pPr>
        <w:pStyle w:val="ListParagraph"/>
        <w:autoSpaceDE w:val="0"/>
        <w:autoSpaceDN w:val="0"/>
        <w:adjustRightInd w:val="0"/>
        <w:spacing w:after="0" w:line="240" w:lineRule="auto"/>
        <w:ind w:left="360"/>
        <w:jc w:val="both"/>
        <w:rPr>
          <w:rFonts w:cstheme="minorHAnsi"/>
          <w:sz w:val="24"/>
          <w:szCs w:val="24"/>
        </w:rPr>
      </w:pPr>
      <w:r>
        <w:rPr>
          <w:rFonts w:cstheme="minorHAnsi"/>
          <w:sz w:val="24"/>
          <w:szCs w:val="24"/>
        </w:rPr>
        <w:t xml:space="preserve">b) </w:t>
      </w:r>
      <w:r w:rsidR="00E82D3F" w:rsidRPr="00E82D3F">
        <w:rPr>
          <w:rFonts w:cstheme="minorHAnsi"/>
          <w:sz w:val="24"/>
          <w:szCs w:val="24"/>
        </w:rPr>
        <w:t>im wässrigen Medium auf der Oberfläche</w:t>
      </w:r>
      <w:r w:rsidR="00E82D3F">
        <w:rPr>
          <w:rFonts w:cstheme="minorHAnsi"/>
          <w:sz w:val="24"/>
          <w:szCs w:val="24"/>
        </w:rPr>
        <w:t xml:space="preserve"> </w:t>
      </w:r>
      <w:r w:rsidR="00E82D3F" w:rsidRPr="00E82D3F">
        <w:rPr>
          <w:rFonts w:cstheme="minorHAnsi"/>
          <w:sz w:val="24"/>
          <w:szCs w:val="24"/>
        </w:rPr>
        <w:t>von Proteinen</w:t>
      </w:r>
    </w:p>
    <w:p w14:paraId="362E4F72" w14:textId="3E2C920F" w:rsidR="00E82D3F" w:rsidRDefault="00E82D3F" w:rsidP="00E82D3F">
      <w:pPr>
        <w:pStyle w:val="ListParagraph"/>
        <w:autoSpaceDE w:val="0"/>
        <w:autoSpaceDN w:val="0"/>
        <w:adjustRightInd w:val="0"/>
        <w:spacing w:after="0" w:line="240" w:lineRule="auto"/>
        <w:ind w:left="360"/>
        <w:jc w:val="both"/>
        <w:rPr>
          <w:rFonts w:cstheme="minorHAnsi"/>
          <w:sz w:val="24"/>
          <w:szCs w:val="24"/>
        </w:rPr>
      </w:pPr>
    </w:p>
    <w:p w14:paraId="4EEC2323" w14:textId="3BC5A26E" w:rsidR="00664F69" w:rsidRDefault="00664F69" w:rsidP="00E82D3F">
      <w:pPr>
        <w:pStyle w:val="ListParagraph"/>
        <w:autoSpaceDE w:val="0"/>
        <w:autoSpaceDN w:val="0"/>
        <w:adjustRightInd w:val="0"/>
        <w:spacing w:after="0" w:line="240" w:lineRule="auto"/>
        <w:ind w:left="360"/>
        <w:jc w:val="both"/>
        <w:rPr>
          <w:rFonts w:asciiTheme="majorHAnsi" w:hAnsiTheme="majorHAnsi" w:cstheme="majorHAnsi"/>
          <w:sz w:val="24"/>
          <w:szCs w:val="24"/>
        </w:rPr>
      </w:pPr>
      <w:r>
        <w:rPr>
          <w:rFonts w:asciiTheme="majorHAnsi" w:hAnsiTheme="majorHAnsi" w:cstheme="majorHAnsi"/>
          <w:sz w:val="24"/>
          <w:szCs w:val="24"/>
        </w:rPr>
        <w:t xml:space="preserve">b, weil die </w:t>
      </w:r>
      <w:r w:rsidR="00AA1043">
        <w:rPr>
          <w:rFonts w:asciiTheme="majorHAnsi" w:hAnsiTheme="majorHAnsi" w:cstheme="majorHAnsi"/>
          <w:sz w:val="24"/>
          <w:szCs w:val="24"/>
        </w:rPr>
        <w:t>Elektrizität konstant</w:t>
      </w:r>
      <w:r>
        <w:rPr>
          <w:rFonts w:asciiTheme="majorHAnsi" w:hAnsiTheme="majorHAnsi" w:cstheme="majorHAnsi"/>
          <w:sz w:val="24"/>
          <w:szCs w:val="24"/>
        </w:rPr>
        <w:t xml:space="preserve"> von</w:t>
      </w:r>
      <w:r w:rsidR="00AA1043">
        <w:rPr>
          <w:rFonts w:asciiTheme="majorHAnsi" w:hAnsiTheme="majorHAnsi" w:cstheme="majorHAnsi"/>
          <w:sz w:val="24"/>
          <w:szCs w:val="24"/>
        </w:rPr>
        <w:t xml:space="preserve"> </w:t>
      </w:r>
      <w:r>
        <w:rPr>
          <w:rFonts w:asciiTheme="majorHAnsi" w:hAnsiTheme="majorHAnsi" w:cstheme="majorHAnsi"/>
          <w:sz w:val="24"/>
          <w:szCs w:val="24"/>
        </w:rPr>
        <w:t xml:space="preserve">Wasser </w:t>
      </w:r>
      <w:r w:rsidR="00AA1043">
        <w:rPr>
          <w:rFonts w:asciiTheme="majorHAnsi" w:hAnsiTheme="majorHAnsi" w:cstheme="majorHAnsi"/>
          <w:sz w:val="24"/>
          <w:szCs w:val="24"/>
        </w:rPr>
        <w:t xml:space="preserve">niedrig ist (80) und deswegen sind die elektrostatischen Wechselwirkungen reduziert. </w:t>
      </w:r>
    </w:p>
    <w:p w14:paraId="771D9DE8" w14:textId="77777777" w:rsidR="00AA1043" w:rsidRPr="00664F69" w:rsidRDefault="00AA1043" w:rsidP="00E82D3F">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304725F8" w14:textId="768D5ED0" w:rsidR="00E82D3F" w:rsidRDefault="0031170A" w:rsidP="0031170A">
      <w:pPr>
        <w:pStyle w:val="ListParagraph"/>
        <w:numPr>
          <w:ilvl w:val="0"/>
          <w:numId w:val="3"/>
        </w:numPr>
        <w:autoSpaceDE w:val="0"/>
        <w:autoSpaceDN w:val="0"/>
        <w:adjustRightInd w:val="0"/>
        <w:spacing w:after="0" w:line="240" w:lineRule="auto"/>
        <w:jc w:val="both"/>
        <w:rPr>
          <w:rFonts w:cstheme="minorHAnsi"/>
          <w:sz w:val="24"/>
          <w:szCs w:val="24"/>
        </w:rPr>
      </w:pPr>
      <w:r w:rsidRPr="0031170A">
        <w:rPr>
          <w:rFonts w:cstheme="minorHAnsi"/>
          <w:sz w:val="24"/>
          <w:szCs w:val="24"/>
        </w:rPr>
        <w:t xml:space="preserve">Wie hoch ist der </w:t>
      </w:r>
      <w:r w:rsidR="00552260" w:rsidRPr="0031170A">
        <w:rPr>
          <w:rFonts w:cstheme="minorHAnsi"/>
          <w:sz w:val="24"/>
          <w:szCs w:val="24"/>
        </w:rPr>
        <w:t>Energieaufwand,</w:t>
      </w:r>
      <w:r w:rsidRPr="0031170A">
        <w:rPr>
          <w:rFonts w:cstheme="minorHAnsi"/>
          <w:sz w:val="24"/>
          <w:szCs w:val="24"/>
        </w:rPr>
        <w:t xml:space="preserve"> um ein Ion aus</w:t>
      </w:r>
      <w:r>
        <w:rPr>
          <w:rFonts w:cstheme="minorHAnsi"/>
          <w:sz w:val="24"/>
          <w:szCs w:val="24"/>
        </w:rPr>
        <w:t xml:space="preserve"> </w:t>
      </w:r>
      <w:r w:rsidRPr="0031170A">
        <w:rPr>
          <w:rFonts w:cstheme="minorHAnsi"/>
          <w:sz w:val="24"/>
          <w:szCs w:val="24"/>
        </w:rPr>
        <w:t>wässriger Lösung durch eine apolare</w:t>
      </w:r>
      <w:r>
        <w:rPr>
          <w:rFonts w:cstheme="minorHAnsi"/>
          <w:sz w:val="24"/>
          <w:szCs w:val="24"/>
        </w:rPr>
        <w:t xml:space="preserve"> </w:t>
      </w:r>
      <w:r w:rsidRPr="0031170A">
        <w:rPr>
          <w:rFonts w:cstheme="minorHAnsi"/>
          <w:sz w:val="24"/>
          <w:szCs w:val="24"/>
        </w:rPr>
        <w:t>Lipidmembran zu bewegen?</w:t>
      </w:r>
    </w:p>
    <w:p w14:paraId="287B59C9" w14:textId="7F9A1AB9" w:rsidR="004E6B1C" w:rsidRDefault="004E6B1C" w:rsidP="004E6B1C">
      <w:pPr>
        <w:autoSpaceDE w:val="0"/>
        <w:autoSpaceDN w:val="0"/>
        <w:adjustRightInd w:val="0"/>
        <w:spacing w:after="0" w:line="240" w:lineRule="auto"/>
        <w:jc w:val="both"/>
        <w:rPr>
          <w:rFonts w:cstheme="minorHAnsi"/>
          <w:sz w:val="24"/>
          <w:szCs w:val="24"/>
        </w:rPr>
      </w:pPr>
    </w:p>
    <w:p w14:paraId="56002590" w14:textId="06896874" w:rsidR="004E6B1C" w:rsidRPr="002B6F3E" w:rsidRDefault="004E6B1C" w:rsidP="004E6B1C">
      <w:pPr>
        <w:autoSpaceDE w:val="0"/>
        <w:autoSpaceDN w:val="0"/>
        <w:adjustRightInd w:val="0"/>
        <w:spacing w:after="0" w:line="240" w:lineRule="auto"/>
        <w:ind w:left="360"/>
        <w:jc w:val="both"/>
        <w:rPr>
          <w:rFonts w:asciiTheme="majorHAnsi" w:hAnsiTheme="majorHAnsi" w:cstheme="majorHAnsi"/>
          <w:sz w:val="24"/>
          <w:szCs w:val="24"/>
        </w:rPr>
      </w:pPr>
      <w:r w:rsidRPr="004E6B1C">
        <w:rPr>
          <w:rFonts w:asciiTheme="majorHAnsi" w:hAnsiTheme="majorHAnsi" w:cstheme="majorHAnsi"/>
          <w:sz w:val="24"/>
          <w:szCs w:val="24"/>
        </w:rPr>
        <w:t xml:space="preserve">Lipide sind amphipathische Moleküle und das innere der Membran ist hydrophob. </w:t>
      </w:r>
      <w:r w:rsidR="002B6F3E">
        <w:rPr>
          <w:rFonts w:asciiTheme="majorHAnsi" w:hAnsiTheme="majorHAnsi" w:cstheme="majorHAnsi"/>
          <w:sz w:val="24"/>
          <w:szCs w:val="24"/>
        </w:rPr>
        <w:t>Um die Ladung in einen Punkt zu positionieren in einer Lipid Umgebung</w:t>
      </w:r>
      <w:r w:rsidR="002B6F3E">
        <w:rPr>
          <w:rFonts w:asciiTheme="majorHAnsi" w:hAnsiTheme="majorHAnsi" w:cstheme="majorHAnsi"/>
          <w:sz w:val="24"/>
          <w:szCs w:val="24"/>
          <w:lang w:val="el-GR"/>
        </w:rPr>
        <w:t xml:space="preserve"> Ω</w:t>
      </w:r>
      <w:r w:rsidR="002B6F3E">
        <w:rPr>
          <w:rFonts w:asciiTheme="majorHAnsi" w:hAnsiTheme="majorHAnsi" w:cstheme="majorHAnsi"/>
          <w:sz w:val="24"/>
          <w:szCs w:val="24"/>
        </w:rPr>
        <w:t xml:space="preserve"> ist die W(r). </w:t>
      </w:r>
    </w:p>
    <w:p w14:paraId="70449528" w14:textId="6078EA34" w:rsidR="0031170A" w:rsidRDefault="00AA1043" w:rsidP="004E6B1C">
      <w:pPr>
        <w:autoSpaceDE w:val="0"/>
        <w:autoSpaceDN w:val="0"/>
        <w:adjustRightInd w:val="0"/>
        <w:spacing w:after="0" w:line="240" w:lineRule="auto"/>
        <w:ind w:firstLine="360"/>
        <w:rPr>
          <w:rFonts w:cstheme="minorHAnsi"/>
          <w:sz w:val="24"/>
          <w:szCs w:val="24"/>
        </w:rPr>
      </w:pPr>
      <w:r>
        <w:rPr>
          <w:noProof/>
        </w:rPr>
        <w:drawing>
          <wp:inline distT="0" distB="0" distL="0" distR="0" wp14:anchorId="478D401B" wp14:editId="009C6F4A">
            <wp:extent cx="5229225" cy="2762250"/>
            <wp:effectExtent l="0" t="0" r="9525" b="0"/>
            <wp:docPr id="113" name="Picture 1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able&#10;&#10;Description automatically generated"/>
                    <pic:cNvPicPr/>
                  </pic:nvPicPr>
                  <pic:blipFill>
                    <a:blip r:embed="rId131"/>
                    <a:stretch>
                      <a:fillRect/>
                    </a:stretch>
                  </pic:blipFill>
                  <pic:spPr>
                    <a:xfrm>
                      <a:off x="0" y="0"/>
                      <a:ext cx="5229225" cy="2762250"/>
                    </a:xfrm>
                    <a:prstGeom prst="rect">
                      <a:avLst/>
                    </a:prstGeom>
                  </pic:spPr>
                </pic:pic>
              </a:graphicData>
            </a:graphic>
          </wp:inline>
        </w:drawing>
      </w:r>
    </w:p>
    <w:p w14:paraId="19BDB259" w14:textId="1D6FB190" w:rsidR="00A55030" w:rsidRDefault="00A55030" w:rsidP="004E6B1C">
      <w:pPr>
        <w:autoSpaceDE w:val="0"/>
        <w:autoSpaceDN w:val="0"/>
        <w:adjustRightInd w:val="0"/>
        <w:spacing w:after="0" w:line="240" w:lineRule="auto"/>
        <w:ind w:firstLine="360"/>
        <w:rPr>
          <w:rFonts w:cstheme="minorHAnsi"/>
          <w:sz w:val="24"/>
          <w:szCs w:val="24"/>
        </w:rPr>
      </w:pPr>
    </w:p>
    <w:p w14:paraId="307924AF" w14:textId="77777777" w:rsidR="00A55030" w:rsidRPr="002B6F3E" w:rsidRDefault="00A55030" w:rsidP="00A55030">
      <w:pPr>
        <w:autoSpaceDE w:val="0"/>
        <w:autoSpaceDN w:val="0"/>
        <w:adjustRightInd w:val="0"/>
        <w:spacing w:after="0" w:line="240" w:lineRule="auto"/>
        <w:ind w:left="360"/>
        <w:jc w:val="both"/>
        <w:rPr>
          <w:rFonts w:asciiTheme="majorHAnsi" w:hAnsiTheme="majorHAnsi" w:cstheme="majorHAnsi"/>
          <w:sz w:val="24"/>
          <w:szCs w:val="24"/>
        </w:rPr>
      </w:pPr>
      <w:r>
        <w:rPr>
          <w:rFonts w:asciiTheme="majorHAnsi" w:hAnsiTheme="majorHAnsi" w:cstheme="majorHAnsi"/>
          <w:sz w:val="24"/>
          <w:szCs w:val="24"/>
        </w:rPr>
        <w:t>Für K</w:t>
      </w:r>
      <w:r>
        <w:rPr>
          <w:rFonts w:asciiTheme="majorHAnsi" w:hAnsiTheme="majorHAnsi" w:cstheme="majorHAnsi"/>
          <w:sz w:val="24"/>
          <w:szCs w:val="24"/>
          <w:lang w:val="el-GR"/>
        </w:rPr>
        <w:t xml:space="preserve"> </w:t>
      </w:r>
      <w:r>
        <w:rPr>
          <w:rFonts w:asciiTheme="majorHAnsi" w:hAnsiTheme="majorHAnsi" w:cstheme="majorHAnsi"/>
          <w:sz w:val="24"/>
          <w:szCs w:val="24"/>
        </w:rPr>
        <w:t>liegt bei 2.6 eV &gt; 100 K</w:t>
      </w:r>
      <w:r w:rsidRPr="00A55030">
        <w:rPr>
          <w:rFonts w:asciiTheme="majorHAnsi" w:hAnsiTheme="majorHAnsi" w:cstheme="majorHAnsi"/>
          <w:sz w:val="24"/>
          <w:szCs w:val="24"/>
          <w:vertAlign w:val="subscript"/>
        </w:rPr>
        <w:t>B</w:t>
      </w:r>
      <w:r>
        <w:rPr>
          <w:rFonts w:asciiTheme="majorHAnsi" w:hAnsiTheme="majorHAnsi" w:cstheme="majorHAnsi"/>
          <w:sz w:val="24"/>
          <w:szCs w:val="24"/>
        </w:rPr>
        <w:t>T. So, ist die Wahrscheinlichkeit, dass ein Ion von selbst in der Lipid Umgebung diffundieren würde:</w:t>
      </w:r>
    </w:p>
    <w:p w14:paraId="60FBA1C0" w14:textId="1A812355" w:rsidR="00A55030" w:rsidRDefault="00A55030" w:rsidP="00A55030">
      <w:pPr>
        <w:autoSpaceDE w:val="0"/>
        <w:autoSpaceDN w:val="0"/>
        <w:adjustRightInd w:val="0"/>
        <w:spacing w:after="0" w:line="240" w:lineRule="auto"/>
        <w:ind w:firstLine="360"/>
        <w:jc w:val="center"/>
        <w:rPr>
          <w:rFonts w:cstheme="minorHAnsi"/>
          <w:sz w:val="24"/>
          <w:szCs w:val="24"/>
        </w:rPr>
      </w:pPr>
      <w:r>
        <w:rPr>
          <w:noProof/>
        </w:rPr>
        <w:drawing>
          <wp:inline distT="0" distB="0" distL="0" distR="0" wp14:anchorId="12045DAC" wp14:editId="0C661771">
            <wp:extent cx="1903756" cy="595223"/>
            <wp:effectExtent l="0" t="0" r="0" b="0"/>
            <wp:docPr id="114" name="Picture 1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ext, letter&#10;&#10;Description automatically generated"/>
                    <pic:cNvPicPr/>
                  </pic:nvPicPr>
                  <pic:blipFill rotWithShape="1">
                    <a:blip r:embed="rId132">
                      <a:extLst>
                        <a:ext uri="{BEBA8EAE-BF5A-486C-A8C5-ECC9F3942E4B}">
                          <a14:imgProps xmlns:a14="http://schemas.microsoft.com/office/drawing/2010/main">
                            <a14:imgLayer r:embed="rId133">
                              <a14:imgEffect>
                                <a14:sharpenSoften amount="50000"/>
                              </a14:imgEffect>
                            </a14:imgLayer>
                          </a14:imgProps>
                        </a:ext>
                      </a:extLst>
                    </a:blip>
                    <a:srcRect t="23938" b="7175"/>
                    <a:stretch/>
                  </pic:blipFill>
                  <pic:spPr bwMode="auto">
                    <a:xfrm>
                      <a:off x="0" y="0"/>
                      <a:ext cx="1909002" cy="596863"/>
                    </a:xfrm>
                    <a:prstGeom prst="rect">
                      <a:avLst/>
                    </a:prstGeom>
                    <a:ln>
                      <a:noFill/>
                    </a:ln>
                    <a:extLst>
                      <a:ext uri="{53640926-AAD7-44D8-BBD7-CCE9431645EC}">
                        <a14:shadowObscured xmlns:a14="http://schemas.microsoft.com/office/drawing/2010/main"/>
                      </a:ext>
                    </a:extLst>
                  </pic:spPr>
                </pic:pic>
              </a:graphicData>
            </a:graphic>
          </wp:inline>
        </w:drawing>
      </w:r>
    </w:p>
    <w:p w14:paraId="0232D3A9" w14:textId="1467015B" w:rsidR="00A55030" w:rsidRPr="00376230" w:rsidRDefault="00376230" w:rsidP="00376230">
      <w:pPr>
        <w:autoSpaceDE w:val="0"/>
        <w:autoSpaceDN w:val="0"/>
        <w:adjustRightInd w:val="0"/>
        <w:spacing w:after="0" w:line="240" w:lineRule="auto"/>
        <w:ind w:left="360"/>
        <w:jc w:val="both"/>
        <w:rPr>
          <w:rFonts w:asciiTheme="majorHAnsi" w:hAnsiTheme="majorHAnsi" w:cstheme="majorHAnsi"/>
          <w:sz w:val="24"/>
          <w:szCs w:val="24"/>
        </w:rPr>
      </w:pPr>
      <w:r w:rsidRPr="00376230">
        <w:rPr>
          <w:rFonts w:asciiTheme="majorHAnsi" w:hAnsiTheme="majorHAnsi" w:cstheme="majorHAnsi"/>
          <w:sz w:val="24"/>
          <w:szCs w:val="24"/>
        </w:rPr>
        <w:t>Die thermische Energie reicht nicht aus, um das Lipid zu transportieren.</w:t>
      </w:r>
      <w:r>
        <w:rPr>
          <w:rFonts w:asciiTheme="majorHAnsi" w:hAnsiTheme="majorHAnsi" w:cstheme="majorHAnsi"/>
          <w:sz w:val="24"/>
          <w:szCs w:val="24"/>
        </w:rPr>
        <w:t xml:space="preserve"> Deshalb brauchen wir Ionen Kanäle.</w:t>
      </w:r>
      <w:r w:rsidRPr="00376230">
        <w:rPr>
          <w:rFonts w:asciiTheme="majorHAnsi" w:hAnsiTheme="majorHAnsi" w:cstheme="majorHAnsi"/>
          <w:sz w:val="24"/>
          <w:szCs w:val="24"/>
        </w:rPr>
        <w:t xml:space="preserve"> </w:t>
      </w:r>
    </w:p>
    <w:p w14:paraId="78FA7A29" w14:textId="34297778" w:rsidR="0031170A" w:rsidRDefault="0031170A" w:rsidP="0031170A">
      <w:pPr>
        <w:pStyle w:val="ListParagraph"/>
        <w:numPr>
          <w:ilvl w:val="0"/>
          <w:numId w:val="3"/>
        </w:numPr>
        <w:autoSpaceDE w:val="0"/>
        <w:autoSpaceDN w:val="0"/>
        <w:adjustRightInd w:val="0"/>
        <w:spacing w:after="0" w:line="240" w:lineRule="auto"/>
        <w:jc w:val="both"/>
        <w:rPr>
          <w:rFonts w:cstheme="minorHAnsi"/>
          <w:sz w:val="24"/>
          <w:szCs w:val="24"/>
        </w:rPr>
      </w:pPr>
      <w:r w:rsidRPr="0031170A">
        <w:rPr>
          <w:rFonts w:cstheme="minorHAnsi"/>
          <w:sz w:val="24"/>
          <w:szCs w:val="24"/>
        </w:rPr>
        <w:lastRenderedPageBreak/>
        <w:t>Wie hoch ist die Wahrscheinlichkeit, dass ein</w:t>
      </w:r>
      <w:r>
        <w:rPr>
          <w:rFonts w:cstheme="minorHAnsi"/>
          <w:sz w:val="24"/>
          <w:szCs w:val="24"/>
        </w:rPr>
        <w:t xml:space="preserve"> </w:t>
      </w:r>
      <w:r w:rsidRPr="0031170A">
        <w:rPr>
          <w:rFonts w:cstheme="minorHAnsi"/>
          <w:sz w:val="24"/>
          <w:szCs w:val="24"/>
        </w:rPr>
        <w:t xml:space="preserve">Wassermolekül </w:t>
      </w:r>
      <w:proofErr w:type="gramStart"/>
      <w:r w:rsidRPr="0031170A">
        <w:rPr>
          <w:rFonts w:cstheme="minorHAnsi"/>
          <w:sz w:val="24"/>
          <w:szCs w:val="24"/>
        </w:rPr>
        <w:t>von einem Ion</w:t>
      </w:r>
      <w:proofErr w:type="gramEnd"/>
      <w:r w:rsidRPr="0031170A">
        <w:rPr>
          <w:rFonts w:cstheme="minorHAnsi"/>
          <w:sz w:val="24"/>
          <w:szCs w:val="24"/>
        </w:rPr>
        <w:t xml:space="preserve"> </w:t>
      </w:r>
      <w:proofErr w:type="spellStart"/>
      <w:r w:rsidRPr="0031170A">
        <w:rPr>
          <w:rFonts w:cstheme="minorHAnsi"/>
          <w:sz w:val="24"/>
          <w:szCs w:val="24"/>
        </w:rPr>
        <w:t>abdissoziiert</w:t>
      </w:r>
      <w:proofErr w:type="spellEnd"/>
      <w:r w:rsidRPr="0031170A">
        <w:rPr>
          <w:rFonts w:cstheme="minorHAnsi"/>
          <w:sz w:val="24"/>
          <w:szCs w:val="24"/>
        </w:rPr>
        <w:t>?</w:t>
      </w:r>
    </w:p>
    <w:p w14:paraId="35D903D9" w14:textId="617559B9" w:rsidR="00C85F4C" w:rsidRPr="00C85F4C" w:rsidRDefault="00C85F4C" w:rsidP="00C85F4C">
      <w:pPr>
        <w:pStyle w:val="ListParagraph"/>
        <w:autoSpaceDE w:val="0"/>
        <w:autoSpaceDN w:val="0"/>
        <w:adjustRightInd w:val="0"/>
        <w:spacing w:after="0" w:line="240" w:lineRule="auto"/>
        <w:ind w:left="360"/>
        <w:jc w:val="both"/>
        <w:rPr>
          <w:rFonts w:asciiTheme="majorHAnsi" w:hAnsiTheme="majorHAnsi" w:cstheme="majorHAnsi"/>
          <w:sz w:val="24"/>
          <w:szCs w:val="24"/>
        </w:rPr>
      </w:pPr>
    </w:p>
    <w:p w14:paraId="6DFFE964" w14:textId="1A517030" w:rsidR="00C85F4C" w:rsidRDefault="00C85F4C" w:rsidP="00C85F4C">
      <w:pPr>
        <w:pStyle w:val="ListParagraph"/>
        <w:autoSpaceDE w:val="0"/>
        <w:autoSpaceDN w:val="0"/>
        <w:adjustRightInd w:val="0"/>
        <w:spacing w:after="0" w:line="240" w:lineRule="auto"/>
        <w:ind w:left="360"/>
        <w:jc w:val="both"/>
        <w:rPr>
          <w:rFonts w:asciiTheme="majorHAnsi" w:hAnsiTheme="majorHAnsi" w:cstheme="majorHAnsi"/>
          <w:sz w:val="24"/>
          <w:szCs w:val="24"/>
        </w:rPr>
      </w:pPr>
      <w:r w:rsidRPr="00C85F4C">
        <w:rPr>
          <w:rFonts w:asciiTheme="majorHAnsi" w:hAnsiTheme="majorHAnsi" w:cstheme="majorHAnsi"/>
          <w:sz w:val="24"/>
          <w:szCs w:val="24"/>
        </w:rPr>
        <w:t>Nahezu null</w:t>
      </w:r>
    </w:p>
    <w:p w14:paraId="41499404" w14:textId="14F2BD01" w:rsidR="00C85F4C" w:rsidRPr="00C85F4C" w:rsidRDefault="00C85F4C" w:rsidP="00C85F4C">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noProof/>
        </w:rPr>
        <w:drawing>
          <wp:inline distT="0" distB="0" distL="0" distR="0" wp14:anchorId="3F499BA4" wp14:editId="439E0E50">
            <wp:extent cx="3169058" cy="3059527"/>
            <wp:effectExtent l="0" t="0" r="0" b="0"/>
            <wp:docPr id="115" name="Picture 1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ext, letter&#10;&#10;Description automatically generated"/>
                    <pic:cNvPicPr/>
                  </pic:nvPicPr>
                  <pic:blipFill>
                    <a:blip r:embed="rId134"/>
                    <a:stretch>
                      <a:fillRect/>
                    </a:stretch>
                  </pic:blipFill>
                  <pic:spPr>
                    <a:xfrm>
                      <a:off x="0" y="0"/>
                      <a:ext cx="3175365" cy="3065616"/>
                    </a:xfrm>
                    <a:prstGeom prst="rect">
                      <a:avLst/>
                    </a:prstGeom>
                  </pic:spPr>
                </pic:pic>
              </a:graphicData>
            </a:graphic>
          </wp:inline>
        </w:drawing>
      </w:r>
    </w:p>
    <w:p w14:paraId="24A7CCD7" w14:textId="77777777" w:rsidR="0031170A" w:rsidRPr="0031170A" w:rsidRDefault="0031170A" w:rsidP="0031170A">
      <w:pPr>
        <w:pStyle w:val="ListParagraph"/>
        <w:rPr>
          <w:rFonts w:cstheme="minorHAnsi"/>
          <w:sz w:val="24"/>
          <w:szCs w:val="24"/>
        </w:rPr>
      </w:pPr>
    </w:p>
    <w:p w14:paraId="79F7709A" w14:textId="2890FDB0" w:rsidR="0031170A" w:rsidRDefault="0031170A" w:rsidP="0031170A">
      <w:pPr>
        <w:pStyle w:val="ListParagraph"/>
        <w:numPr>
          <w:ilvl w:val="0"/>
          <w:numId w:val="3"/>
        </w:numPr>
        <w:autoSpaceDE w:val="0"/>
        <w:autoSpaceDN w:val="0"/>
        <w:adjustRightInd w:val="0"/>
        <w:spacing w:after="0" w:line="240" w:lineRule="auto"/>
        <w:jc w:val="both"/>
        <w:rPr>
          <w:rFonts w:cstheme="minorHAnsi"/>
          <w:sz w:val="24"/>
          <w:szCs w:val="24"/>
        </w:rPr>
      </w:pPr>
      <w:r w:rsidRPr="0031170A">
        <w:rPr>
          <w:rFonts w:cstheme="minorHAnsi"/>
          <w:sz w:val="24"/>
          <w:szCs w:val="24"/>
        </w:rPr>
        <w:t>Erklären Sie, warum ein Natriumion einen fü</w:t>
      </w:r>
      <w:r>
        <w:rPr>
          <w:rFonts w:cstheme="minorHAnsi"/>
          <w:sz w:val="24"/>
          <w:szCs w:val="24"/>
        </w:rPr>
        <w:t xml:space="preserve">r </w:t>
      </w:r>
      <w:r w:rsidRPr="0031170A">
        <w:rPr>
          <w:rFonts w:cstheme="minorHAnsi"/>
          <w:sz w:val="24"/>
          <w:szCs w:val="24"/>
        </w:rPr>
        <w:t>Kaliumionen spezifischen Ionenkanal nicht</w:t>
      </w:r>
      <w:r>
        <w:rPr>
          <w:rFonts w:cstheme="minorHAnsi"/>
          <w:sz w:val="24"/>
          <w:szCs w:val="24"/>
        </w:rPr>
        <w:t xml:space="preserve"> </w:t>
      </w:r>
      <w:r w:rsidRPr="0031170A">
        <w:rPr>
          <w:rFonts w:cstheme="minorHAnsi"/>
          <w:sz w:val="24"/>
          <w:szCs w:val="24"/>
        </w:rPr>
        <w:t xml:space="preserve">passieren kann, obwohl der </w:t>
      </w:r>
      <w:proofErr w:type="spellStart"/>
      <w:r w:rsidRPr="0031170A">
        <w:rPr>
          <w:rFonts w:cstheme="minorHAnsi"/>
          <w:sz w:val="24"/>
          <w:szCs w:val="24"/>
        </w:rPr>
        <w:t>Pauliradius</w:t>
      </w:r>
      <w:proofErr w:type="spellEnd"/>
      <w:r w:rsidRPr="0031170A">
        <w:rPr>
          <w:rFonts w:cstheme="minorHAnsi"/>
          <w:sz w:val="24"/>
          <w:szCs w:val="24"/>
        </w:rPr>
        <w:t xml:space="preserve"> von</w:t>
      </w:r>
      <w:r>
        <w:rPr>
          <w:rFonts w:cstheme="minorHAnsi"/>
          <w:sz w:val="24"/>
          <w:szCs w:val="24"/>
        </w:rPr>
        <w:t xml:space="preserve"> </w:t>
      </w:r>
      <w:r w:rsidRPr="0031170A">
        <w:rPr>
          <w:rFonts w:cstheme="minorHAnsi"/>
          <w:sz w:val="24"/>
          <w:szCs w:val="24"/>
        </w:rPr>
        <w:t>Natrium kleiner ist als der von Kalium und die</w:t>
      </w:r>
      <w:r>
        <w:rPr>
          <w:rFonts w:cstheme="minorHAnsi"/>
          <w:sz w:val="24"/>
          <w:szCs w:val="24"/>
        </w:rPr>
        <w:t xml:space="preserve"> </w:t>
      </w:r>
      <w:r w:rsidRPr="0031170A">
        <w:rPr>
          <w:rFonts w:cstheme="minorHAnsi"/>
          <w:sz w:val="24"/>
          <w:szCs w:val="24"/>
        </w:rPr>
        <w:t>Ladungen der beiden Ionen identisch sind?</w:t>
      </w:r>
    </w:p>
    <w:p w14:paraId="5D611763" w14:textId="43F4ABCF" w:rsidR="00823F8D" w:rsidRPr="00823F8D" w:rsidRDefault="00823F8D" w:rsidP="00823F8D">
      <w:pPr>
        <w:autoSpaceDE w:val="0"/>
        <w:autoSpaceDN w:val="0"/>
        <w:adjustRightInd w:val="0"/>
        <w:spacing w:after="0" w:line="240" w:lineRule="auto"/>
        <w:ind w:left="360"/>
        <w:jc w:val="center"/>
        <w:rPr>
          <w:rFonts w:asciiTheme="majorHAnsi" w:hAnsiTheme="majorHAnsi" w:cstheme="majorHAnsi"/>
          <w:sz w:val="24"/>
          <w:szCs w:val="24"/>
        </w:rPr>
      </w:pPr>
      <w:r>
        <w:rPr>
          <w:noProof/>
        </w:rPr>
        <w:drawing>
          <wp:inline distT="0" distB="0" distL="0" distR="0" wp14:anchorId="1C700323" wp14:editId="2197E440">
            <wp:extent cx="3062378" cy="566923"/>
            <wp:effectExtent l="0" t="0" r="0" b="0"/>
            <wp:docPr id="116" name="Picture 1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ext, letter&#10;&#10;Description automatically generated"/>
                    <pic:cNvPicPr/>
                  </pic:nvPicPr>
                  <pic:blipFill rotWithShape="1">
                    <a:blip r:embed="rId134"/>
                    <a:srcRect b="80825"/>
                    <a:stretch/>
                  </pic:blipFill>
                  <pic:spPr bwMode="auto">
                    <a:xfrm>
                      <a:off x="0" y="0"/>
                      <a:ext cx="3076992" cy="569628"/>
                    </a:xfrm>
                    <a:prstGeom prst="rect">
                      <a:avLst/>
                    </a:prstGeom>
                    <a:ln>
                      <a:noFill/>
                    </a:ln>
                    <a:extLst>
                      <a:ext uri="{53640926-AAD7-44D8-BBD7-CCE9431645EC}">
                        <a14:shadowObscured xmlns:a14="http://schemas.microsoft.com/office/drawing/2010/main"/>
                      </a:ext>
                    </a:extLst>
                  </pic:spPr>
                </pic:pic>
              </a:graphicData>
            </a:graphic>
          </wp:inline>
        </w:drawing>
      </w:r>
    </w:p>
    <w:p w14:paraId="1EE65D37" w14:textId="5C4776BB" w:rsidR="00823F8D" w:rsidRDefault="00823F8D" w:rsidP="00823F8D">
      <w:pPr>
        <w:ind w:left="360"/>
        <w:jc w:val="both"/>
        <w:rPr>
          <w:rFonts w:asciiTheme="majorHAnsi" w:hAnsiTheme="majorHAnsi" w:cstheme="majorHAnsi"/>
          <w:sz w:val="24"/>
          <w:szCs w:val="24"/>
        </w:rPr>
      </w:pPr>
      <w:r w:rsidRPr="00823F8D">
        <w:rPr>
          <w:rFonts w:asciiTheme="majorHAnsi" w:hAnsiTheme="majorHAnsi" w:cstheme="majorHAnsi"/>
          <w:sz w:val="24"/>
          <w:szCs w:val="24"/>
        </w:rPr>
        <w:t xml:space="preserve">Die vier Gruppen von elektronegativen </w:t>
      </w:r>
      <w:proofErr w:type="spellStart"/>
      <w:r w:rsidRPr="00823F8D">
        <w:rPr>
          <w:rFonts w:asciiTheme="majorHAnsi" w:hAnsiTheme="majorHAnsi" w:cstheme="majorHAnsi"/>
          <w:sz w:val="24"/>
          <w:szCs w:val="24"/>
        </w:rPr>
        <w:t>Carbonylsauerstoffatomen</w:t>
      </w:r>
      <w:proofErr w:type="spellEnd"/>
      <w:r w:rsidRPr="00823F8D">
        <w:rPr>
          <w:rFonts w:asciiTheme="majorHAnsi" w:hAnsiTheme="majorHAnsi" w:cstheme="majorHAnsi"/>
          <w:sz w:val="24"/>
          <w:szCs w:val="24"/>
        </w:rPr>
        <w:t xml:space="preserve"> sind zur Mitte der Filterpore hin ausgerichtet und bilden ein quadratisches Antiprisma, das einer wasserlöslichen Schale um jede Kaliumbindungsstelle ähnelt. </w:t>
      </w:r>
      <w:r w:rsidRPr="00823F8D">
        <w:rPr>
          <w:rFonts w:asciiTheme="majorHAnsi" w:hAnsiTheme="majorHAnsi" w:cstheme="majorHAnsi"/>
          <w:b/>
          <w:bCs/>
          <w:sz w:val="24"/>
          <w:szCs w:val="24"/>
        </w:rPr>
        <w:t xml:space="preserve">Der Abstand zwischen den </w:t>
      </w:r>
      <w:proofErr w:type="spellStart"/>
      <w:r w:rsidRPr="00823F8D">
        <w:rPr>
          <w:rFonts w:asciiTheme="majorHAnsi" w:hAnsiTheme="majorHAnsi" w:cstheme="majorHAnsi"/>
          <w:b/>
          <w:bCs/>
          <w:sz w:val="24"/>
          <w:szCs w:val="24"/>
        </w:rPr>
        <w:t>Carbonylsauerstoffatomen</w:t>
      </w:r>
      <w:proofErr w:type="spellEnd"/>
      <w:r w:rsidRPr="00823F8D">
        <w:rPr>
          <w:rFonts w:asciiTheme="majorHAnsi" w:hAnsiTheme="majorHAnsi" w:cstheme="majorHAnsi"/>
          <w:b/>
          <w:bCs/>
          <w:sz w:val="24"/>
          <w:szCs w:val="24"/>
        </w:rPr>
        <w:t xml:space="preserve"> und den Kaliumionen in den Bindungsstellen des Selektivitätsfilters ist derselbe wie zwischen den Wassersauerstoffatomen in der ersten Hydratationsschale und einem Kaliumion in wässriger Lösung</w:t>
      </w:r>
      <w:r w:rsidRPr="00823F8D">
        <w:rPr>
          <w:rFonts w:asciiTheme="majorHAnsi" w:hAnsiTheme="majorHAnsi" w:cstheme="majorHAnsi"/>
          <w:sz w:val="24"/>
          <w:szCs w:val="24"/>
        </w:rPr>
        <w:t>, was einen energetisch günstigen Weg für die De-</w:t>
      </w:r>
      <w:proofErr w:type="spellStart"/>
      <w:r w:rsidRPr="00823F8D">
        <w:rPr>
          <w:rFonts w:asciiTheme="majorHAnsi" w:hAnsiTheme="majorHAnsi" w:cstheme="majorHAnsi"/>
          <w:sz w:val="24"/>
          <w:szCs w:val="24"/>
        </w:rPr>
        <w:t>Solvatisierung</w:t>
      </w:r>
      <w:proofErr w:type="spellEnd"/>
      <w:r w:rsidRPr="00823F8D">
        <w:rPr>
          <w:rFonts w:asciiTheme="majorHAnsi" w:hAnsiTheme="majorHAnsi" w:cstheme="majorHAnsi"/>
          <w:sz w:val="24"/>
          <w:szCs w:val="24"/>
        </w:rPr>
        <w:t xml:space="preserve"> der Ionen bietet. Natriumionen sind jedoch zu klein, um den Raum zwischen den </w:t>
      </w:r>
      <w:proofErr w:type="spellStart"/>
      <w:r w:rsidRPr="00823F8D">
        <w:rPr>
          <w:rFonts w:asciiTheme="majorHAnsi" w:hAnsiTheme="majorHAnsi" w:cstheme="majorHAnsi"/>
          <w:sz w:val="24"/>
          <w:szCs w:val="24"/>
        </w:rPr>
        <w:t>Carbonylsauerstoffatomen</w:t>
      </w:r>
      <w:proofErr w:type="spellEnd"/>
      <w:r w:rsidRPr="00823F8D">
        <w:rPr>
          <w:rFonts w:asciiTheme="majorHAnsi" w:hAnsiTheme="majorHAnsi" w:cstheme="majorHAnsi"/>
          <w:sz w:val="24"/>
          <w:szCs w:val="24"/>
        </w:rPr>
        <w:t xml:space="preserve"> auszufüllen. </w:t>
      </w:r>
      <w:r w:rsidRPr="00823F8D">
        <w:rPr>
          <w:rFonts w:asciiTheme="majorHAnsi" w:hAnsiTheme="majorHAnsi" w:cstheme="majorHAnsi"/>
          <w:b/>
          <w:bCs/>
          <w:sz w:val="24"/>
          <w:szCs w:val="24"/>
        </w:rPr>
        <w:t>Daher ist es für Natriumionen energetisch günstig, an Wassermoleküle im extrazellulären Raum gebunden zu bleiben, anstatt die kaliumselektive Ionenpore zu passieren</w:t>
      </w:r>
      <w:r w:rsidRPr="00823F8D">
        <w:rPr>
          <w:rFonts w:asciiTheme="majorHAnsi" w:hAnsiTheme="majorHAnsi" w:cstheme="majorHAnsi"/>
          <w:sz w:val="24"/>
          <w:szCs w:val="24"/>
        </w:rPr>
        <w:t xml:space="preserve">. Diese Breite wird offenbar durch Wasserstoffbrückenbindungen und van-der-Waals-Kräfte innerhalb einer Schicht aromatischer Aminosäurereste aufrechterhalten, die den Selektivitätsfilter umgeben. </w:t>
      </w:r>
    </w:p>
    <w:p w14:paraId="3CA2BD2C" w14:textId="31B39EDF" w:rsidR="00394986" w:rsidRPr="002F5708" w:rsidRDefault="00394986" w:rsidP="00823F8D">
      <w:pPr>
        <w:ind w:left="360"/>
        <w:jc w:val="both"/>
        <w:rPr>
          <w:sz w:val="24"/>
          <w:szCs w:val="24"/>
        </w:rPr>
      </w:pPr>
      <w:r>
        <w:rPr>
          <w:rFonts w:asciiTheme="majorHAnsi" w:hAnsiTheme="majorHAnsi" w:cstheme="majorHAnsi"/>
          <w:sz w:val="24"/>
          <w:szCs w:val="24"/>
        </w:rPr>
        <w:t xml:space="preserve">Die </w:t>
      </w:r>
      <w:r w:rsidRPr="005907FC">
        <w:rPr>
          <w:rFonts w:asciiTheme="majorHAnsi" w:hAnsiTheme="majorHAnsi" w:cstheme="majorHAnsi"/>
          <w:b/>
          <w:bCs/>
          <w:sz w:val="24"/>
          <w:szCs w:val="24"/>
        </w:rPr>
        <w:t>Wechselwirkungsenergie</w:t>
      </w:r>
      <w:r>
        <w:rPr>
          <w:rFonts w:asciiTheme="majorHAnsi" w:hAnsiTheme="majorHAnsi" w:cstheme="majorHAnsi"/>
          <w:sz w:val="24"/>
          <w:szCs w:val="24"/>
        </w:rPr>
        <w:t xml:space="preserve"> zwischen dem Dipolmoment meiner Peptidbindung und den K </w:t>
      </w:r>
      <w:r w:rsidR="005907FC">
        <w:rPr>
          <w:rFonts w:asciiTheme="majorHAnsi" w:hAnsiTheme="majorHAnsi" w:cstheme="majorHAnsi"/>
          <w:sz w:val="24"/>
          <w:szCs w:val="24"/>
        </w:rPr>
        <w:t>in dem Kanal</w:t>
      </w:r>
      <w:r>
        <w:rPr>
          <w:rFonts w:asciiTheme="majorHAnsi" w:hAnsiTheme="majorHAnsi" w:cstheme="majorHAnsi"/>
          <w:sz w:val="24"/>
          <w:szCs w:val="24"/>
        </w:rPr>
        <w:t xml:space="preserve"> </w:t>
      </w:r>
      <w:r w:rsidR="005907FC">
        <w:rPr>
          <w:rFonts w:asciiTheme="majorHAnsi" w:hAnsiTheme="majorHAnsi" w:cstheme="majorHAnsi"/>
          <w:sz w:val="24"/>
          <w:szCs w:val="24"/>
        </w:rPr>
        <w:t xml:space="preserve">ist </w:t>
      </w:r>
      <w:r>
        <w:rPr>
          <w:rFonts w:asciiTheme="majorHAnsi" w:hAnsiTheme="majorHAnsi" w:cstheme="majorHAnsi"/>
          <w:sz w:val="24"/>
          <w:szCs w:val="24"/>
        </w:rPr>
        <w:t>so eingestellt das sie wieder bei 29K</w:t>
      </w:r>
      <w:r w:rsidRPr="00394986">
        <w:rPr>
          <w:rFonts w:asciiTheme="majorHAnsi" w:hAnsiTheme="majorHAnsi" w:cstheme="majorHAnsi"/>
          <w:sz w:val="24"/>
          <w:szCs w:val="24"/>
          <w:vertAlign w:val="subscript"/>
        </w:rPr>
        <w:t>B</w:t>
      </w:r>
      <w:r>
        <w:rPr>
          <w:rFonts w:asciiTheme="majorHAnsi" w:hAnsiTheme="majorHAnsi" w:cstheme="majorHAnsi"/>
          <w:sz w:val="24"/>
          <w:szCs w:val="24"/>
        </w:rPr>
        <w:t>T liegt- dieselbe wie mit Wasser. Die Wechselwirkungsenergie für ein Na ist 10K</w:t>
      </w:r>
      <w:r w:rsidRPr="00394986">
        <w:rPr>
          <w:rFonts w:asciiTheme="majorHAnsi" w:hAnsiTheme="majorHAnsi" w:cstheme="majorHAnsi"/>
          <w:sz w:val="24"/>
          <w:szCs w:val="24"/>
          <w:vertAlign w:val="subscript"/>
        </w:rPr>
        <w:t>B</w:t>
      </w:r>
      <w:r>
        <w:rPr>
          <w:rFonts w:asciiTheme="majorHAnsi" w:hAnsiTheme="majorHAnsi" w:cstheme="majorHAnsi"/>
          <w:sz w:val="24"/>
          <w:szCs w:val="24"/>
        </w:rPr>
        <w:t xml:space="preserve">T grösser. Wenn die Peptidbindungen nicht </w:t>
      </w:r>
      <w:r w:rsidR="00467535">
        <w:rPr>
          <w:rFonts w:asciiTheme="majorHAnsi" w:hAnsiTheme="majorHAnsi" w:cstheme="majorHAnsi"/>
          <w:sz w:val="24"/>
          <w:szCs w:val="24"/>
        </w:rPr>
        <w:t xml:space="preserve">näherkommen können, um die fehlende Energie zu kompensieren, wird aus Thermodynamische Gründen das Na nie die Hydratwasserhülle abstrafen. Aber ein Kanal ist so starr behalten durch die Wechselwirkung der Seitenketten mit der anderen, dass diese Region keine Armstrong sich bewegt. </w:t>
      </w:r>
    </w:p>
    <w:p w14:paraId="49F34E5A" w14:textId="543BF773" w:rsidR="0031170A" w:rsidRDefault="0031170A" w:rsidP="0031170A">
      <w:pPr>
        <w:pStyle w:val="ListParagraph"/>
        <w:numPr>
          <w:ilvl w:val="0"/>
          <w:numId w:val="3"/>
        </w:numPr>
        <w:autoSpaceDE w:val="0"/>
        <w:autoSpaceDN w:val="0"/>
        <w:adjustRightInd w:val="0"/>
        <w:spacing w:after="0" w:line="240" w:lineRule="auto"/>
        <w:jc w:val="both"/>
        <w:rPr>
          <w:rFonts w:cstheme="minorHAnsi"/>
          <w:sz w:val="24"/>
          <w:szCs w:val="24"/>
        </w:rPr>
      </w:pPr>
      <w:r w:rsidRPr="0031170A">
        <w:rPr>
          <w:rFonts w:cstheme="minorHAnsi"/>
          <w:sz w:val="24"/>
          <w:szCs w:val="24"/>
        </w:rPr>
        <w:lastRenderedPageBreak/>
        <w:t>Erklären Sie, wie in einem Kaliumkanal wie z.B.</w:t>
      </w:r>
      <w:r>
        <w:rPr>
          <w:rFonts w:cstheme="minorHAnsi"/>
          <w:sz w:val="24"/>
          <w:szCs w:val="24"/>
        </w:rPr>
        <w:t xml:space="preserve"> </w:t>
      </w:r>
      <w:proofErr w:type="spellStart"/>
      <w:r w:rsidRPr="0031170A">
        <w:rPr>
          <w:rFonts w:cstheme="minorHAnsi"/>
          <w:sz w:val="24"/>
          <w:szCs w:val="24"/>
        </w:rPr>
        <w:t>KcsA</w:t>
      </w:r>
      <w:proofErr w:type="spellEnd"/>
      <w:r w:rsidRPr="0031170A">
        <w:rPr>
          <w:rFonts w:cstheme="minorHAnsi"/>
          <w:sz w:val="24"/>
          <w:szCs w:val="24"/>
        </w:rPr>
        <w:t xml:space="preserve"> ein Kaliumion vor dem eigentlichen</w:t>
      </w:r>
      <w:r>
        <w:rPr>
          <w:rFonts w:cstheme="minorHAnsi"/>
          <w:sz w:val="24"/>
          <w:szCs w:val="24"/>
        </w:rPr>
        <w:t xml:space="preserve"> </w:t>
      </w:r>
      <w:r w:rsidRPr="0031170A">
        <w:rPr>
          <w:rFonts w:cstheme="minorHAnsi"/>
          <w:sz w:val="24"/>
          <w:szCs w:val="24"/>
        </w:rPr>
        <w:t>Ionenselektivitätsfilter positioniert wird?</w:t>
      </w:r>
    </w:p>
    <w:p w14:paraId="1DC84D43" w14:textId="65F33B6C" w:rsidR="0031170A" w:rsidRDefault="0031170A" w:rsidP="00467535">
      <w:pPr>
        <w:rPr>
          <w:rFonts w:cstheme="minorHAnsi"/>
          <w:sz w:val="24"/>
          <w:szCs w:val="24"/>
        </w:rPr>
      </w:pPr>
    </w:p>
    <w:p w14:paraId="3F3B8FC0" w14:textId="780A681C" w:rsidR="00467535" w:rsidRDefault="004217EB" w:rsidP="00467535">
      <w:pPr>
        <w:ind w:left="360"/>
        <w:rPr>
          <w:rFonts w:cstheme="minorHAnsi"/>
          <w:sz w:val="24"/>
          <w:szCs w:val="24"/>
        </w:rPr>
      </w:pPr>
      <w:r w:rsidRPr="004217EB">
        <w:rPr>
          <w:rFonts w:cstheme="minorHAnsi"/>
          <w:noProof/>
          <w:sz w:val="24"/>
          <w:szCs w:val="24"/>
        </w:rPr>
        <w:drawing>
          <wp:anchor distT="0" distB="0" distL="114300" distR="114300" simplePos="0" relativeHeight="251665408" behindDoc="0" locked="0" layoutInCell="1" allowOverlap="1" wp14:anchorId="1136218F" wp14:editId="5B1C2A7D">
            <wp:simplePos x="0" y="0"/>
            <wp:positionH relativeFrom="column">
              <wp:posOffset>228600</wp:posOffset>
            </wp:positionH>
            <wp:positionV relativeFrom="paragraph">
              <wp:posOffset>-1510</wp:posOffset>
            </wp:positionV>
            <wp:extent cx="3381375" cy="2441575"/>
            <wp:effectExtent l="0" t="0" r="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381375" cy="2441575"/>
                    </a:xfrm>
                    <a:prstGeom prst="rect">
                      <a:avLst/>
                    </a:prstGeom>
                    <a:noFill/>
                    <a:ln>
                      <a:noFill/>
                    </a:ln>
                  </pic:spPr>
                </pic:pic>
              </a:graphicData>
            </a:graphic>
          </wp:anchor>
        </w:drawing>
      </w:r>
    </w:p>
    <w:p w14:paraId="4248E58B" w14:textId="2CF4EB5B" w:rsidR="004217EB" w:rsidRPr="004217EB" w:rsidRDefault="004217EB" w:rsidP="00467535">
      <w:pPr>
        <w:ind w:left="360"/>
        <w:rPr>
          <w:rFonts w:asciiTheme="majorHAnsi" w:hAnsiTheme="majorHAnsi" w:cstheme="majorHAnsi"/>
          <w:sz w:val="24"/>
          <w:szCs w:val="24"/>
        </w:rPr>
      </w:pPr>
      <w:r w:rsidRPr="004217EB">
        <w:rPr>
          <w:rFonts w:asciiTheme="majorHAnsi" w:hAnsiTheme="majorHAnsi" w:cstheme="majorHAnsi"/>
          <w:sz w:val="24"/>
          <w:szCs w:val="24"/>
        </w:rPr>
        <w:t>Die Dipolmomente der Helix addieren mit der C terminalen, der negative Ende, sodass ein K+ positioniert ist, bevor es von dem Kanal</w:t>
      </w:r>
      <w:r>
        <w:rPr>
          <w:rFonts w:asciiTheme="majorHAnsi" w:hAnsiTheme="majorHAnsi" w:cstheme="majorHAnsi"/>
          <w:sz w:val="24"/>
          <w:szCs w:val="24"/>
        </w:rPr>
        <w:t xml:space="preserve"> </w:t>
      </w:r>
      <w:r w:rsidRPr="004217EB">
        <w:rPr>
          <w:rFonts w:asciiTheme="majorHAnsi" w:hAnsiTheme="majorHAnsi" w:cstheme="majorHAnsi"/>
          <w:sz w:val="24"/>
          <w:szCs w:val="24"/>
        </w:rPr>
        <w:t xml:space="preserve">eingenommen ist. </w:t>
      </w:r>
    </w:p>
    <w:p w14:paraId="02B87EB9" w14:textId="7AE23BF8" w:rsidR="004217EB" w:rsidRDefault="004217EB" w:rsidP="00467535">
      <w:pPr>
        <w:ind w:left="360"/>
        <w:rPr>
          <w:rFonts w:cstheme="minorHAnsi"/>
          <w:sz w:val="24"/>
          <w:szCs w:val="24"/>
        </w:rPr>
      </w:pPr>
    </w:p>
    <w:p w14:paraId="5423A536" w14:textId="7685ECCB" w:rsidR="004217EB" w:rsidRDefault="004217EB" w:rsidP="00467535">
      <w:pPr>
        <w:ind w:left="360"/>
        <w:rPr>
          <w:rFonts w:cstheme="minorHAnsi"/>
          <w:sz w:val="24"/>
          <w:szCs w:val="24"/>
        </w:rPr>
      </w:pPr>
    </w:p>
    <w:p w14:paraId="0ADA2255" w14:textId="6D63D0A5" w:rsidR="004217EB" w:rsidRDefault="004217EB" w:rsidP="00467535">
      <w:pPr>
        <w:ind w:left="360"/>
        <w:rPr>
          <w:rFonts w:cstheme="minorHAnsi"/>
          <w:sz w:val="24"/>
          <w:szCs w:val="24"/>
        </w:rPr>
      </w:pPr>
    </w:p>
    <w:p w14:paraId="29484BDE" w14:textId="77777777" w:rsidR="004217EB" w:rsidRPr="00467535" w:rsidRDefault="004217EB" w:rsidP="00467535">
      <w:pPr>
        <w:ind w:left="360"/>
        <w:rPr>
          <w:rFonts w:cstheme="minorHAnsi"/>
          <w:sz w:val="24"/>
          <w:szCs w:val="24"/>
        </w:rPr>
      </w:pPr>
    </w:p>
    <w:p w14:paraId="1B90D1AB" w14:textId="171CB681" w:rsidR="0031170A" w:rsidRDefault="0031170A" w:rsidP="0031170A">
      <w:pPr>
        <w:pStyle w:val="ListParagraph"/>
        <w:numPr>
          <w:ilvl w:val="0"/>
          <w:numId w:val="3"/>
        </w:numPr>
        <w:autoSpaceDE w:val="0"/>
        <w:autoSpaceDN w:val="0"/>
        <w:adjustRightInd w:val="0"/>
        <w:spacing w:after="0" w:line="240" w:lineRule="auto"/>
        <w:jc w:val="both"/>
        <w:rPr>
          <w:rFonts w:cstheme="minorHAnsi"/>
          <w:sz w:val="24"/>
          <w:szCs w:val="24"/>
        </w:rPr>
      </w:pPr>
      <w:r w:rsidRPr="0031170A">
        <w:rPr>
          <w:rFonts w:cstheme="minorHAnsi"/>
          <w:sz w:val="24"/>
          <w:szCs w:val="24"/>
        </w:rPr>
        <w:t>Erklären Sie, warum die Ionen-Dipol</w:t>
      </w:r>
      <w:r>
        <w:rPr>
          <w:rFonts w:cstheme="minorHAnsi"/>
          <w:sz w:val="24"/>
          <w:szCs w:val="24"/>
        </w:rPr>
        <w:t xml:space="preserve"> </w:t>
      </w:r>
      <w:r w:rsidRPr="0031170A">
        <w:rPr>
          <w:rFonts w:cstheme="minorHAnsi"/>
          <w:sz w:val="24"/>
          <w:szCs w:val="24"/>
        </w:rPr>
        <w:t>Wechselwirkung für den Durchtritt von</w:t>
      </w:r>
      <w:r>
        <w:rPr>
          <w:rFonts w:cstheme="minorHAnsi"/>
          <w:sz w:val="24"/>
          <w:szCs w:val="24"/>
        </w:rPr>
        <w:t xml:space="preserve"> </w:t>
      </w:r>
      <w:r w:rsidRPr="0031170A">
        <w:rPr>
          <w:rFonts w:cstheme="minorHAnsi"/>
          <w:sz w:val="24"/>
          <w:szCs w:val="24"/>
        </w:rPr>
        <w:t>Kaliumionen durch einen Kaliumkanal in der</w:t>
      </w:r>
      <w:r>
        <w:rPr>
          <w:rFonts w:cstheme="minorHAnsi"/>
          <w:sz w:val="24"/>
          <w:szCs w:val="24"/>
        </w:rPr>
        <w:t xml:space="preserve"> </w:t>
      </w:r>
      <w:r w:rsidRPr="0031170A">
        <w:rPr>
          <w:rFonts w:cstheme="minorHAnsi"/>
          <w:sz w:val="24"/>
          <w:szCs w:val="24"/>
        </w:rPr>
        <w:t xml:space="preserve">Nervenleitung </w:t>
      </w:r>
      <w:proofErr w:type="gramStart"/>
      <w:r w:rsidRPr="0031170A">
        <w:rPr>
          <w:rFonts w:cstheme="minorHAnsi"/>
          <w:sz w:val="24"/>
          <w:szCs w:val="24"/>
        </w:rPr>
        <w:t>essentiell</w:t>
      </w:r>
      <w:proofErr w:type="gramEnd"/>
      <w:r w:rsidRPr="0031170A">
        <w:rPr>
          <w:rFonts w:cstheme="minorHAnsi"/>
          <w:sz w:val="24"/>
          <w:szCs w:val="24"/>
        </w:rPr>
        <w:t xml:space="preserve"> ist. Berechnen Sie hierfür</w:t>
      </w:r>
      <w:r>
        <w:rPr>
          <w:rFonts w:cstheme="minorHAnsi"/>
          <w:sz w:val="24"/>
          <w:szCs w:val="24"/>
        </w:rPr>
        <w:t xml:space="preserve"> </w:t>
      </w:r>
      <w:r w:rsidRPr="0031170A">
        <w:rPr>
          <w:rFonts w:cstheme="minorHAnsi"/>
          <w:sz w:val="24"/>
          <w:szCs w:val="24"/>
        </w:rPr>
        <w:t>die Anzahl der Ionen, die bei einem</w:t>
      </w:r>
      <w:r>
        <w:rPr>
          <w:rFonts w:cstheme="minorHAnsi"/>
          <w:sz w:val="24"/>
          <w:szCs w:val="24"/>
        </w:rPr>
        <w:t xml:space="preserve"> </w:t>
      </w:r>
      <w:r w:rsidRPr="0031170A">
        <w:rPr>
          <w:rFonts w:cstheme="minorHAnsi"/>
          <w:sz w:val="24"/>
          <w:szCs w:val="24"/>
        </w:rPr>
        <w:t>Membranpotential U von -60 mV pro Sekunde</w:t>
      </w:r>
      <w:r>
        <w:rPr>
          <w:rFonts w:cstheme="minorHAnsi"/>
          <w:sz w:val="24"/>
          <w:szCs w:val="24"/>
        </w:rPr>
        <w:t xml:space="preserve"> </w:t>
      </w:r>
      <w:r w:rsidRPr="0031170A">
        <w:rPr>
          <w:rFonts w:cstheme="minorHAnsi"/>
          <w:sz w:val="24"/>
          <w:szCs w:val="24"/>
        </w:rPr>
        <w:t>durch einen Ionenkanal fließen, wenn der dessen</w:t>
      </w:r>
      <w:r>
        <w:rPr>
          <w:rFonts w:cstheme="minorHAnsi"/>
          <w:sz w:val="24"/>
          <w:szCs w:val="24"/>
        </w:rPr>
        <w:t xml:space="preserve"> </w:t>
      </w:r>
      <w:r w:rsidRPr="0031170A">
        <w:rPr>
          <w:rFonts w:cstheme="minorHAnsi"/>
          <w:sz w:val="24"/>
          <w:szCs w:val="24"/>
        </w:rPr>
        <w:t xml:space="preserve">Einzelkanalleitfähigkeit 17 </w:t>
      </w:r>
      <w:proofErr w:type="spellStart"/>
      <w:r w:rsidRPr="0031170A">
        <w:rPr>
          <w:rFonts w:cstheme="minorHAnsi"/>
          <w:sz w:val="24"/>
          <w:szCs w:val="24"/>
        </w:rPr>
        <w:t>pS</w:t>
      </w:r>
      <w:proofErr w:type="spellEnd"/>
      <w:r w:rsidRPr="0031170A">
        <w:rPr>
          <w:rFonts w:cstheme="minorHAnsi"/>
          <w:sz w:val="24"/>
          <w:szCs w:val="24"/>
        </w:rPr>
        <w:t xml:space="preserve"> beträgt!</w:t>
      </w:r>
    </w:p>
    <w:p w14:paraId="43922C2F" w14:textId="59B5DF30"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314025A8" w14:textId="04F1631E"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3B743B82" w14:textId="751BBA3F"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43C502CA" w14:textId="7808DB9E"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6DE2D3F" w14:textId="147A6C48"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3798C7F2" w14:textId="7B3B54D2"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2E31E830" w14:textId="4BA5427E"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1DF4B970" w14:textId="507AB31C"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E362692" w14:textId="4E726A02"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1659A6B2" w14:textId="085CB796"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67FB9C74" w14:textId="3AADF95D"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3F443BDA" w14:textId="37B8F695"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4DD88A8B" w14:textId="0747DD3A"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6AFEAEAB" w14:textId="477FC397"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B7F603C" w14:textId="309B923F"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5B465A6B" w14:textId="3507AB6A"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247D49B" w14:textId="18B402A5"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4CD64098" w14:textId="5278F117"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4C5F273" w14:textId="38F2D941"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57856449" w14:textId="33651DE9"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493941DF" w14:textId="34A0D3C4"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18E8D22F" w14:textId="36D40F98"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0670EBE" w14:textId="0CAD3E4F"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6D3C016A" w14:textId="320F27E0"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0A7987FB" w14:textId="73626639" w:rsidR="00762DCA" w:rsidRDefault="00762DCA" w:rsidP="00762DCA">
      <w:pPr>
        <w:pStyle w:val="ListParagraph"/>
        <w:autoSpaceDE w:val="0"/>
        <w:autoSpaceDN w:val="0"/>
        <w:adjustRightInd w:val="0"/>
        <w:spacing w:after="0" w:line="240" w:lineRule="auto"/>
        <w:ind w:left="360"/>
        <w:jc w:val="both"/>
        <w:rPr>
          <w:rFonts w:cstheme="minorHAnsi"/>
          <w:sz w:val="24"/>
          <w:szCs w:val="24"/>
        </w:rPr>
      </w:pPr>
    </w:p>
    <w:p w14:paraId="20F881D5" w14:textId="02181DE3" w:rsidR="00762DCA" w:rsidRDefault="00C66397" w:rsidP="00C66397">
      <w:pPr>
        <w:pStyle w:val="ListParagraph"/>
        <w:numPr>
          <w:ilvl w:val="0"/>
          <w:numId w:val="3"/>
        </w:numPr>
        <w:autoSpaceDE w:val="0"/>
        <w:autoSpaceDN w:val="0"/>
        <w:adjustRightInd w:val="0"/>
        <w:spacing w:after="0" w:line="240" w:lineRule="auto"/>
        <w:jc w:val="both"/>
        <w:rPr>
          <w:rFonts w:cstheme="minorHAnsi"/>
          <w:sz w:val="24"/>
          <w:szCs w:val="24"/>
        </w:rPr>
      </w:pPr>
      <w:r w:rsidRPr="00C66397">
        <w:rPr>
          <w:rFonts w:cstheme="minorHAnsi"/>
          <w:sz w:val="24"/>
          <w:szCs w:val="24"/>
        </w:rPr>
        <w:lastRenderedPageBreak/>
        <w:t xml:space="preserve">Bestimmung der mittleren </w:t>
      </w:r>
      <w:r w:rsidRPr="0074209F">
        <w:rPr>
          <w:rFonts w:cstheme="minorHAnsi"/>
          <w:sz w:val="24"/>
          <w:szCs w:val="24"/>
        </w:rPr>
        <w:t>Position</w:t>
      </w:r>
      <w:r w:rsidR="00B40300">
        <w:rPr>
          <w:rFonts w:cstheme="minorHAnsi"/>
          <w:sz w:val="24"/>
          <w:szCs w:val="24"/>
        </w:rPr>
        <w:t xml:space="preserve">, Energie und </w:t>
      </w:r>
      <w:r w:rsidR="00A1558E" w:rsidRPr="00A1558E">
        <w:rPr>
          <w:rFonts w:cstheme="minorHAnsi"/>
          <w:sz w:val="24"/>
          <w:szCs w:val="24"/>
        </w:rPr>
        <w:t>Geschwindigkeit</w:t>
      </w:r>
      <w:r w:rsidR="00A1558E">
        <w:rPr>
          <w:rFonts w:cstheme="minorHAnsi"/>
          <w:sz w:val="24"/>
          <w:szCs w:val="24"/>
        </w:rPr>
        <w:t xml:space="preserve"> </w:t>
      </w:r>
      <w:r w:rsidRPr="00C66397">
        <w:rPr>
          <w:rFonts w:cstheme="minorHAnsi"/>
          <w:sz w:val="24"/>
          <w:szCs w:val="24"/>
        </w:rPr>
        <w:t xml:space="preserve">mittels des </w:t>
      </w:r>
      <w:proofErr w:type="spellStart"/>
      <w:r w:rsidRPr="00E77819">
        <w:rPr>
          <w:rFonts w:cstheme="minorHAnsi"/>
          <w:b/>
          <w:bCs/>
          <w:sz w:val="24"/>
          <w:szCs w:val="24"/>
        </w:rPr>
        <w:t>Äquipartionsprinzips</w:t>
      </w:r>
      <w:proofErr w:type="spellEnd"/>
      <w:r w:rsidRPr="00C66397">
        <w:rPr>
          <w:rFonts w:cstheme="minorHAnsi"/>
          <w:sz w:val="24"/>
          <w:szCs w:val="24"/>
        </w:rPr>
        <w:t xml:space="preserve"> – Was</w:t>
      </w:r>
      <w:r>
        <w:rPr>
          <w:rFonts w:cstheme="minorHAnsi"/>
          <w:sz w:val="24"/>
          <w:szCs w:val="24"/>
        </w:rPr>
        <w:t xml:space="preserve"> </w:t>
      </w:r>
      <w:r w:rsidRPr="00C66397">
        <w:rPr>
          <w:rFonts w:cstheme="minorHAnsi"/>
          <w:sz w:val="24"/>
          <w:szCs w:val="24"/>
        </w:rPr>
        <w:t>bedeutet „mittlere“ Position?</w:t>
      </w:r>
    </w:p>
    <w:p w14:paraId="32EAD5CE" w14:textId="76191EB1" w:rsidR="00E77819" w:rsidRDefault="00E77819" w:rsidP="00E77819">
      <w:pPr>
        <w:pStyle w:val="ListParagraph"/>
        <w:autoSpaceDE w:val="0"/>
        <w:autoSpaceDN w:val="0"/>
        <w:adjustRightInd w:val="0"/>
        <w:spacing w:after="0" w:line="240" w:lineRule="auto"/>
        <w:ind w:left="360"/>
        <w:jc w:val="both"/>
        <w:rPr>
          <w:rFonts w:cstheme="minorHAnsi"/>
          <w:sz w:val="24"/>
          <w:szCs w:val="24"/>
        </w:rPr>
      </w:pPr>
    </w:p>
    <w:p w14:paraId="3CBB6ADB" w14:textId="5715DD38" w:rsidR="00E77819" w:rsidRDefault="00E77819" w:rsidP="00E77819">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noProof/>
        </w:rPr>
        <w:drawing>
          <wp:inline distT="0" distB="0" distL="0" distR="0" wp14:anchorId="1C2DDCCB" wp14:editId="6296E2F0">
            <wp:extent cx="5443127" cy="1285336"/>
            <wp:effectExtent l="0" t="0" r="0" b="0"/>
            <wp:docPr id="103" name="Picture 10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ext&#10;&#10;Description automatically generated"/>
                    <pic:cNvPicPr/>
                  </pic:nvPicPr>
                  <pic:blipFill rotWithShape="1">
                    <a:blip r:embed="rId136"/>
                    <a:srcRect b="57663"/>
                    <a:stretch/>
                  </pic:blipFill>
                  <pic:spPr bwMode="auto">
                    <a:xfrm>
                      <a:off x="0" y="0"/>
                      <a:ext cx="5446750" cy="1286192"/>
                    </a:xfrm>
                    <a:prstGeom prst="rect">
                      <a:avLst/>
                    </a:prstGeom>
                    <a:ln>
                      <a:noFill/>
                    </a:ln>
                    <a:extLst>
                      <a:ext uri="{53640926-AAD7-44D8-BBD7-CCE9431645EC}">
                        <a14:shadowObscured xmlns:a14="http://schemas.microsoft.com/office/drawing/2010/main"/>
                      </a:ext>
                    </a:extLst>
                  </pic:spPr>
                </pic:pic>
              </a:graphicData>
            </a:graphic>
          </wp:inline>
        </w:drawing>
      </w:r>
    </w:p>
    <w:p w14:paraId="7CD48F93" w14:textId="0A279D8F" w:rsidR="00B40300" w:rsidRPr="00E77819" w:rsidRDefault="00B40300" w:rsidP="00E77819">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rFonts w:asciiTheme="majorHAnsi" w:hAnsiTheme="majorHAnsi" w:cstheme="majorHAnsi"/>
          <w:sz w:val="24"/>
          <w:szCs w:val="24"/>
        </w:rPr>
        <w:t>Mit welcher Wahrscheinlichkeit nimmt das Partikel den Wert x(t):</w:t>
      </w:r>
    </w:p>
    <w:p w14:paraId="128404C3" w14:textId="59415527" w:rsidR="00E82D3F" w:rsidRDefault="00B40300" w:rsidP="00B40300">
      <w:pPr>
        <w:pStyle w:val="ListParagraph"/>
        <w:autoSpaceDE w:val="0"/>
        <w:autoSpaceDN w:val="0"/>
        <w:adjustRightInd w:val="0"/>
        <w:spacing w:after="0" w:line="240" w:lineRule="auto"/>
        <w:ind w:left="360"/>
        <w:jc w:val="center"/>
        <w:rPr>
          <w:rFonts w:cstheme="minorHAnsi"/>
          <w:sz w:val="24"/>
          <w:szCs w:val="24"/>
        </w:rPr>
      </w:pPr>
      <w:r>
        <w:rPr>
          <w:noProof/>
        </w:rPr>
        <w:drawing>
          <wp:inline distT="0" distB="0" distL="0" distR="0" wp14:anchorId="6F202581" wp14:editId="518CEFBF">
            <wp:extent cx="5443127" cy="1741973"/>
            <wp:effectExtent l="0" t="0" r="0" b="0"/>
            <wp:docPr id="104" name="Picture 1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Text&#10;&#10;Description automatically generated"/>
                    <pic:cNvPicPr/>
                  </pic:nvPicPr>
                  <pic:blipFill rotWithShape="1">
                    <a:blip r:embed="rId136"/>
                    <a:srcRect t="42622"/>
                    <a:stretch/>
                  </pic:blipFill>
                  <pic:spPr bwMode="auto">
                    <a:xfrm>
                      <a:off x="0" y="0"/>
                      <a:ext cx="5446750" cy="1743133"/>
                    </a:xfrm>
                    <a:prstGeom prst="rect">
                      <a:avLst/>
                    </a:prstGeom>
                    <a:ln>
                      <a:noFill/>
                    </a:ln>
                    <a:extLst>
                      <a:ext uri="{53640926-AAD7-44D8-BBD7-CCE9431645EC}">
                        <a14:shadowObscured xmlns:a14="http://schemas.microsoft.com/office/drawing/2010/main"/>
                      </a:ext>
                    </a:extLst>
                  </pic:spPr>
                </pic:pic>
              </a:graphicData>
            </a:graphic>
          </wp:inline>
        </w:drawing>
      </w:r>
    </w:p>
    <w:p w14:paraId="3A6C9196" w14:textId="70AF93F0" w:rsidR="00B40300" w:rsidRDefault="00B40300" w:rsidP="00B40300">
      <w:pPr>
        <w:pStyle w:val="ListParagraph"/>
        <w:autoSpaceDE w:val="0"/>
        <w:autoSpaceDN w:val="0"/>
        <w:adjustRightInd w:val="0"/>
        <w:spacing w:after="0" w:line="240" w:lineRule="auto"/>
        <w:ind w:left="360"/>
        <w:jc w:val="both"/>
        <w:rPr>
          <w:rFonts w:asciiTheme="majorHAnsi" w:hAnsiTheme="majorHAnsi" w:cstheme="majorHAnsi"/>
          <w:sz w:val="24"/>
          <w:szCs w:val="24"/>
        </w:rPr>
      </w:pPr>
      <w:r w:rsidRPr="00B40300">
        <w:rPr>
          <w:rFonts w:asciiTheme="majorHAnsi" w:hAnsiTheme="majorHAnsi" w:cstheme="majorHAnsi"/>
          <w:sz w:val="24"/>
          <w:szCs w:val="24"/>
        </w:rPr>
        <w:t>Energie</w:t>
      </w:r>
      <w:r>
        <w:rPr>
          <w:rFonts w:asciiTheme="majorHAnsi" w:hAnsiTheme="majorHAnsi" w:cstheme="majorHAnsi"/>
          <w:sz w:val="24"/>
          <w:szCs w:val="24"/>
        </w:rPr>
        <w:t>:</w:t>
      </w:r>
    </w:p>
    <w:p w14:paraId="49D93A39" w14:textId="07165253" w:rsidR="00B40300" w:rsidRDefault="00B40300" w:rsidP="00B40300">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noProof/>
        </w:rPr>
        <w:drawing>
          <wp:inline distT="0" distB="0" distL="0" distR="0" wp14:anchorId="22D361AA" wp14:editId="26D65512">
            <wp:extent cx="5470247" cy="3347049"/>
            <wp:effectExtent l="0" t="0" r="0" b="0"/>
            <wp:docPr id="105" name="Picture 10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Text, letter&#10;&#10;Description automatically generated"/>
                    <pic:cNvPicPr/>
                  </pic:nvPicPr>
                  <pic:blipFill>
                    <a:blip r:embed="rId137"/>
                    <a:stretch>
                      <a:fillRect/>
                    </a:stretch>
                  </pic:blipFill>
                  <pic:spPr>
                    <a:xfrm>
                      <a:off x="0" y="0"/>
                      <a:ext cx="5495976" cy="3362792"/>
                    </a:xfrm>
                    <a:prstGeom prst="rect">
                      <a:avLst/>
                    </a:prstGeom>
                  </pic:spPr>
                </pic:pic>
              </a:graphicData>
            </a:graphic>
          </wp:inline>
        </w:drawing>
      </w:r>
    </w:p>
    <w:p w14:paraId="7E60DDF7" w14:textId="41A7998F" w:rsidR="00B40300" w:rsidRDefault="00B40300" w:rsidP="00B40300">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rFonts w:asciiTheme="majorHAnsi" w:hAnsiTheme="majorHAnsi" w:cstheme="majorHAnsi"/>
          <w:sz w:val="24"/>
          <w:szCs w:val="24"/>
        </w:rPr>
        <w:t xml:space="preserve">Die </w:t>
      </w:r>
      <w:r w:rsidR="00A1558E">
        <w:rPr>
          <w:rFonts w:asciiTheme="majorHAnsi" w:hAnsiTheme="majorHAnsi" w:cstheme="majorHAnsi"/>
          <w:sz w:val="24"/>
          <w:szCs w:val="24"/>
        </w:rPr>
        <w:t xml:space="preserve">Wahrscheinlichkeit ist von </w:t>
      </w:r>
      <w:proofErr w:type="spellStart"/>
      <w:r w:rsidR="00A1558E">
        <w:rPr>
          <w:rFonts w:asciiTheme="majorHAnsi" w:hAnsiTheme="majorHAnsi" w:cstheme="majorHAnsi"/>
          <w:sz w:val="24"/>
          <w:szCs w:val="24"/>
        </w:rPr>
        <w:t>Boltzman</w:t>
      </w:r>
      <w:proofErr w:type="spellEnd"/>
      <w:r w:rsidR="00A1558E">
        <w:rPr>
          <w:rFonts w:asciiTheme="majorHAnsi" w:hAnsiTheme="majorHAnsi" w:cstheme="majorHAnsi"/>
          <w:sz w:val="24"/>
          <w:szCs w:val="24"/>
        </w:rPr>
        <w:t xml:space="preserve"> definiert. </w:t>
      </w:r>
    </w:p>
    <w:p w14:paraId="55BAD5E5" w14:textId="404385C8" w:rsidR="00A1558E" w:rsidRPr="00A1558E" w:rsidRDefault="00A1558E" w:rsidP="00B40300">
      <w:pPr>
        <w:pStyle w:val="ListParagraph"/>
        <w:autoSpaceDE w:val="0"/>
        <w:autoSpaceDN w:val="0"/>
        <w:adjustRightInd w:val="0"/>
        <w:spacing w:after="0" w:line="240" w:lineRule="auto"/>
        <w:ind w:left="360"/>
        <w:jc w:val="center"/>
        <w:rPr>
          <w:rFonts w:asciiTheme="majorHAnsi" w:hAnsiTheme="majorHAnsi" w:cstheme="majorHAnsi"/>
          <w:sz w:val="24"/>
          <w:szCs w:val="24"/>
        </w:rPr>
      </w:pPr>
      <w:r>
        <w:rPr>
          <w:rFonts w:asciiTheme="majorHAnsi" w:hAnsiTheme="majorHAnsi" w:cstheme="majorHAnsi"/>
          <w:sz w:val="24"/>
          <w:szCs w:val="24"/>
          <w:lang w:val="el-GR"/>
        </w:rPr>
        <w:t xml:space="preserve">κ </w:t>
      </w:r>
      <w:r>
        <w:rPr>
          <w:rFonts w:asciiTheme="majorHAnsi" w:hAnsiTheme="majorHAnsi" w:cstheme="majorHAnsi"/>
          <w:sz w:val="24"/>
          <w:szCs w:val="24"/>
        </w:rPr>
        <w:t xml:space="preserve">= Federkonstante. </w:t>
      </w:r>
    </w:p>
    <w:p w14:paraId="7D8BE7AA" w14:textId="77777777" w:rsidR="00A1558E" w:rsidRPr="00B40300" w:rsidRDefault="00A1558E" w:rsidP="00B40300">
      <w:pPr>
        <w:pStyle w:val="ListParagraph"/>
        <w:autoSpaceDE w:val="0"/>
        <w:autoSpaceDN w:val="0"/>
        <w:adjustRightInd w:val="0"/>
        <w:spacing w:after="0" w:line="240" w:lineRule="auto"/>
        <w:ind w:left="360"/>
        <w:jc w:val="center"/>
        <w:rPr>
          <w:rFonts w:asciiTheme="majorHAnsi" w:hAnsiTheme="majorHAnsi" w:cstheme="majorHAnsi"/>
          <w:sz w:val="24"/>
          <w:szCs w:val="24"/>
        </w:rPr>
      </w:pPr>
    </w:p>
    <w:p w14:paraId="4AF2CFC1" w14:textId="59B822CF" w:rsidR="00E14113" w:rsidRDefault="00E14113" w:rsidP="00C55928">
      <w:pPr>
        <w:spacing w:line="276" w:lineRule="auto"/>
        <w:rPr>
          <w:rFonts w:asciiTheme="majorHAnsi" w:eastAsia="Times New Roman" w:hAnsiTheme="majorHAnsi" w:cstheme="majorHAnsi"/>
          <w:lang w:eastAsia="en-GB"/>
        </w:rPr>
      </w:pPr>
    </w:p>
    <w:p w14:paraId="081C52F8" w14:textId="51EA30E0" w:rsidR="00A1558E" w:rsidRDefault="00A1558E" w:rsidP="00A1558E">
      <w:pPr>
        <w:spacing w:line="276" w:lineRule="auto"/>
        <w:jc w:val="center"/>
        <w:rPr>
          <w:rFonts w:asciiTheme="majorHAnsi" w:eastAsia="Times New Roman" w:hAnsiTheme="majorHAnsi" w:cstheme="majorHAnsi"/>
          <w:lang w:val="en-GB" w:eastAsia="en-GB"/>
        </w:rPr>
      </w:pPr>
      <w:r>
        <w:rPr>
          <w:noProof/>
        </w:rPr>
        <w:lastRenderedPageBreak/>
        <w:drawing>
          <wp:inline distT="0" distB="0" distL="0" distR="0" wp14:anchorId="0E5B96A1" wp14:editId="078A4F7C">
            <wp:extent cx="5347586" cy="3131389"/>
            <wp:effectExtent l="0" t="0" r="0" b="0"/>
            <wp:docPr id="106" name="Picture 10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Text, letter&#10;&#10;Description automatically generated"/>
                    <pic:cNvPicPr/>
                  </pic:nvPicPr>
                  <pic:blipFill>
                    <a:blip r:embed="rId138"/>
                    <a:stretch>
                      <a:fillRect/>
                    </a:stretch>
                  </pic:blipFill>
                  <pic:spPr>
                    <a:xfrm>
                      <a:off x="0" y="0"/>
                      <a:ext cx="5356306" cy="3136495"/>
                    </a:xfrm>
                    <a:prstGeom prst="rect">
                      <a:avLst/>
                    </a:prstGeom>
                  </pic:spPr>
                </pic:pic>
              </a:graphicData>
            </a:graphic>
          </wp:inline>
        </w:drawing>
      </w:r>
    </w:p>
    <w:p w14:paraId="2061E136" w14:textId="52536763" w:rsidR="0074209F" w:rsidRDefault="0074209F" w:rsidP="0074209F">
      <w:pPr>
        <w:pStyle w:val="ListParagraph"/>
        <w:numPr>
          <w:ilvl w:val="0"/>
          <w:numId w:val="3"/>
        </w:numPr>
        <w:spacing w:line="276" w:lineRule="auto"/>
        <w:jc w:val="both"/>
        <w:rPr>
          <w:rFonts w:asciiTheme="majorHAnsi" w:eastAsia="Times New Roman" w:hAnsiTheme="majorHAnsi" w:cstheme="majorHAnsi"/>
          <w:sz w:val="24"/>
          <w:szCs w:val="24"/>
          <w:lang w:eastAsia="en-GB"/>
        </w:rPr>
      </w:pPr>
      <w:r w:rsidRPr="0074209F">
        <w:rPr>
          <w:rFonts w:asciiTheme="majorHAnsi" w:eastAsia="Times New Roman" w:hAnsiTheme="majorHAnsi" w:cstheme="majorHAnsi"/>
          <w:sz w:val="24"/>
          <w:szCs w:val="24"/>
          <w:lang w:eastAsia="en-GB"/>
        </w:rPr>
        <w:t xml:space="preserve">Wie lange dauert es, bis ein Botenmolekül in der Zelle von A nach B kommt? Wie lange </w:t>
      </w:r>
      <w:r>
        <w:rPr>
          <w:rFonts w:asciiTheme="majorHAnsi" w:eastAsia="Times New Roman" w:hAnsiTheme="majorHAnsi" w:cstheme="majorHAnsi"/>
          <w:sz w:val="24"/>
          <w:szCs w:val="24"/>
          <w:lang w:eastAsia="en-GB"/>
        </w:rPr>
        <w:t xml:space="preserve">braucht ein Membranprotein im Mittel in </w:t>
      </w:r>
      <w:r w:rsidR="00DD29C2">
        <w:rPr>
          <w:rFonts w:asciiTheme="majorHAnsi" w:eastAsia="Times New Roman" w:hAnsiTheme="majorHAnsi" w:cstheme="majorHAnsi"/>
          <w:sz w:val="24"/>
          <w:szCs w:val="24"/>
          <w:lang w:eastAsia="en-GB"/>
        </w:rPr>
        <w:t>Zellmembran</w:t>
      </w:r>
      <w:r>
        <w:rPr>
          <w:rFonts w:asciiTheme="majorHAnsi" w:eastAsia="Times New Roman" w:hAnsiTheme="majorHAnsi" w:cstheme="majorHAnsi"/>
          <w:sz w:val="24"/>
          <w:szCs w:val="24"/>
          <w:lang w:eastAsia="en-GB"/>
        </w:rPr>
        <w:t xml:space="preserve"> bei thermischer Molekularbewegung eine </w:t>
      </w:r>
      <w:r w:rsidR="00DD29C2">
        <w:rPr>
          <w:rFonts w:asciiTheme="majorHAnsi" w:eastAsia="Times New Roman" w:hAnsiTheme="majorHAnsi" w:cstheme="majorHAnsi"/>
          <w:sz w:val="24"/>
          <w:szCs w:val="24"/>
          <w:lang w:eastAsia="en-GB"/>
        </w:rPr>
        <w:t>Z</w:t>
      </w:r>
      <w:r>
        <w:rPr>
          <w:rFonts w:asciiTheme="majorHAnsi" w:eastAsia="Times New Roman" w:hAnsiTheme="majorHAnsi" w:cstheme="majorHAnsi"/>
          <w:sz w:val="24"/>
          <w:szCs w:val="24"/>
          <w:lang w:eastAsia="en-GB"/>
        </w:rPr>
        <w:t>elle um</w:t>
      </w:r>
      <w:r w:rsidR="00DD29C2">
        <w:rPr>
          <w:rFonts w:asciiTheme="majorHAnsi" w:eastAsia="Times New Roman" w:hAnsiTheme="majorHAnsi" w:cstheme="majorHAnsi"/>
          <w:sz w:val="24"/>
          <w:szCs w:val="24"/>
          <w:lang w:eastAsia="en-GB"/>
        </w:rPr>
        <w:t>runden?</w:t>
      </w:r>
    </w:p>
    <w:p w14:paraId="64B21302" w14:textId="209256A8" w:rsidR="00DD29C2" w:rsidRDefault="00DD29C2" w:rsidP="00DD29C2">
      <w:pPr>
        <w:spacing w:line="276" w:lineRule="auto"/>
        <w:jc w:val="center"/>
        <w:rPr>
          <w:rFonts w:asciiTheme="majorHAnsi" w:eastAsia="Times New Roman" w:hAnsiTheme="majorHAnsi" w:cstheme="majorHAnsi"/>
          <w:sz w:val="24"/>
          <w:szCs w:val="24"/>
          <w:lang w:eastAsia="en-GB"/>
        </w:rPr>
      </w:pPr>
      <w:r>
        <w:rPr>
          <w:noProof/>
        </w:rPr>
        <w:drawing>
          <wp:inline distT="0" distB="0" distL="0" distR="0" wp14:anchorId="7BE1FAE4" wp14:editId="60180782">
            <wp:extent cx="6188710" cy="3841750"/>
            <wp:effectExtent l="0" t="0" r="0" b="0"/>
            <wp:docPr id="107" name="Picture 10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descr="Graphical user interface, text, application, email&#10;&#10;Description automatically generated"/>
                    <pic:cNvPicPr/>
                  </pic:nvPicPr>
                  <pic:blipFill>
                    <a:blip r:embed="rId139">
                      <a:extLst>
                        <a:ext uri="{BEBA8EAE-BF5A-486C-A8C5-ECC9F3942E4B}">
                          <a14:imgProps xmlns:a14="http://schemas.microsoft.com/office/drawing/2010/main">
                            <a14:imgLayer r:embed="rId140">
                              <a14:imgEffect>
                                <a14:sharpenSoften amount="25000"/>
                              </a14:imgEffect>
                            </a14:imgLayer>
                          </a14:imgProps>
                        </a:ext>
                      </a:extLst>
                    </a:blip>
                    <a:stretch>
                      <a:fillRect/>
                    </a:stretch>
                  </pic:blipFill>
                  <pic:spPr>
                    <a:xfrm>
                      <a:off x="0" y="0"/>
                      <a:ext cx="6188710" cy="3841750"/>
                    </a:xfrm>
                    <a:prstGeom prst="rect">
                      <a:avLst/>
                    </a:prstGeom>
                  </pic:spPr>
                </pic:pic>
              </a:graphicData>
            </a:graphic>
          </wp:inline>
        </w:drawing>
      </w:r>
    </w:p>
    <w:p w14:paraId="48CB6020" w14:textId="283BC540" w:rsidR="00DD29C2" w:rsidRDefault="00961170" w:rsidP="00961170">
      <w:pPr>
        <w:spacing w:line="276" w:lineRule="auto"/>
        <w:jc w:val="center"/>
        <w:rPr>
          <w:rFonts w:asciiTheme="majorHAnsi" w:eastAsia="Times New Roman" w:hAnsiTheme="majorHAnsi" w:cstheme="majorHAnsi"/>
          <w:sz w:val="24"/>
          <w:szCs w:val="24"/>
          <w:lang w:eastAsia="en-GB"/>
        </w:rPr>
      </w:pPr>
      <w:r>
        <w:rPr>
          <w:noProof/>
        </w:rPr>
        <w:lastRenderedPageBreak/>
        <w:drawing>
          <wp:inline distT="0" distB="0" distL="0" distR="0" wp14:anchorId="180AF74D" wp14:editId="14E500AA">
            <wp:extent cx="3648794" cy="1285619"/>
            <wp:effectExtent l="0" t="0" r="0" b="0"/>
            <wp:docPr id="108" name="Picture 10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application&#10;&#10;Description automatically generated"/>
                    <pic:cNvPicPr/>
                  </pic:nvPicPr>
                  <pic:blipFill rotWithShape="1">
                    <a:blip r:embed="rId141"/>
                    <a:srcRect r="2179"/>
                    <a:stretch/>
                  </pic:blipFill>
                  <pic:spPr bwMode="auto">
                    <a:xfrm>
                      <a:off x="0" y="0"/>
                      <a:ext cx="3654648" cy="1287682"/>
                    </a:xfrm>
                    <a:prstGeom prst="rect">
                      <a:avLst/>
                    </a:prstGeom>
                    <a:ln>
                      <a:noFill/>
                    </a:ln>
                    <a:extLst>
                      <a:ext uri="{53640926-AAD7-44D8-BBD7-CCE9431645EC}">
                        <a14:shadowObscured xmlns:a14="http://schemas.microsoft.com/office/drawing/2010/main"/>
                      </a:ext>
                    </a:extLst>
                  </pic:spPr>
                </pic:pic>
              </a:graphicData>
            </a:graphic>
          </wp:inline>
        </w:drawing>
      </w:r>
    </w:p>
    <w:p w14:paraId="2A6C861D" w14:textId="77777777" w:rsidR="00961170" w:rsidRDefault="00961170" w:rsidP="00961170">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961170">
        <w:rPr>
          <w:rFonts w:asciiTheme="majorHAnsi" w:eastAsia="Times New Roman" w:hAnsiTheme="majorHAnsi" w:cstheme="majorHAnsi"/>
          <w:sz w:val="24"/>
          <w:szCs w:val="24"/>
          <w:lang w:eastAsia="en-GB"/>
        </w:rPr>
        <w:t>Der Mittelwert des Verschiebungsquadrats nimmt bei zufälliger eindimensionaler Bewegung linea</w:t>
      </w:r>
      <w:r>
        <w:rPr>
          <w:rFonts w:asciiTheme="majorHAnsi" w:eastAsia="Times New Roman" w:hAnsiTheme="majorHAnsi" w:cstheme="majorHAnsi"/>
          <w:sz w:val="24"/>
          <w:szCs w:val="24"/>
          <w:lang w:eastAsia="en-GB"/>
        </w:rPr>
        <w:t xml:space="preserve">r </w:t>
      </w:r>
      <w:r w:rsidRPr="00961170">
        <w:rPr>
          <w:rFonts w:asciiTheme="majorHAnsi" w:eastAsia="Times New Roman" w:hAnsiTheme="majorHAnsi" w:cstheme="majorHAnsi"/>
          <w:sz w:val="24"/>
          <w:szCs w:val="24"/>
          <w:lang w:eastAsia="en-GB"/>
        </w:rPr>
        <w:t>mit der Zeit zu.</w:t>
      </w:r>
    </w:p>
    <w:p w14:paraId="36399035" w14:textId="77777777" w:rsidR="00961170" w:rsidRDefault="00961170" w:rsidP="00961170">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961170">
        <w:rPr>
          <w:rFonts w:asciiTheme="majorHAnsi" w:eastAsia="Times New Roman" w:hAnsiTheme="majorHAnsi" w:cstheme="majorHAnsi"/>
          <w:sz w:val="24"/>
          <w:szCs w:val="24"/>
          <w:lang w:eastAsia="en-GB"/>
        </w:rPr>
        <w:t>Der Proportionalitätsfaktor D definiert die Diffusionskonstante und ist gegeben durch die Schritt-länge</w:t>
      </w:r>
      <w:r>
        <w:rPr>
          <w:rFonts w:asciiTheme="majorHAnsi" w:eastAsia="Times New Roman" w:hAnsiTheme="majorHAnsi" w:cstheme="majorHAnsi"/>
          <w:sz w:val="24"/>
          <w:szCs w:val="24"/>
          <w:lang w:eastAsia="en-GB"/>
        </w:rPr>
        <w:t xml:space="preserve"> </w:t>
      </w:r>
      <w:r w:rsidRPr="00961170">
        <w:rPr>
          <w:rFonts w:asciiTheme="majorHAnsi" w:eastAsia="Times New Roman" w:hAnsiTheme="majorHAnsi" w:cstheme="majorHAnsi"/>
          <w:sz w:val="24"/>
          <w:szCs w:val="24"/>
          <w:lang w:eastAsia="en-GB"/>
        </w:rPr>
        <w:t>δ und die Zeitspanne τ zwischen zwei aufeinander folgenden Schritten.</w:t>
      </w:r>
    </w:p>
    <w:p w14:paraId="338CF52B" w14:textId="5FBAB1B0" w:rsidR="00961170" w:rsidRDefault="00961170" w:rsidP="00961170">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961170">
        <w:rPr>
          <w:rFonts w:asciiTheme="majorHAnsi" w:eastAsia="Times New Roman" w:hAnsiTheme="majorHAnsi" w:cstheme="majorHAnsi"/>
          <w:sz w:val="24"/>
          <w:szCs w:val="24"/>
          <w:lang w:eastAsia="en-GB"/>
        </w:rPr>
        <w:t xml:space="preserve">Die </w:t>
      </w:r>
      <w:r w:rsidRPr="00B5485A">
        <w:rPr>
          <w:rFonts w:asciiTheme="majorHAnsi" w:eastAsia="Times New Roman" w:hAnsiTheme="majorHAnsi" w:cstheme="majorHAnsi"/>
          <w:b/>
          <w:bCs/>
          <w:sz w:val="24"/>
          <w:szCs w:val="24"/>
          <w:lang w:eastAsia="en-GB"/>
        </w:rPr>
        <w:t xml:space="preserve">Diffusionskonstante </w:t>
      </w:r>
      <w:r w:rsidRPr="00961170">
        <w:rPr>
          <w:rFonts w:asciiTheme="majorHAnsi" w:eastAsia="Times New Roman" w:hAnsiTheme="majorHAnsi" w:cstheme="majorHAnsi"/>
          <w:sz w:val="24"/>
          <w:szCs w:val="24"/>
          <w:lang w:eastAsia="en-GB"/>
        </w:rPr>
        <w:t>charakterisiert die Bewegung einer definierten Spezies von Teilchen i</w:t>
      </w:r>
      <w:r>
        <w:rPr>
          <w:rFonts w:asciiTheme="majorHAnsi" w:eastAsia="Times New Roman" w:hAnsiTheme="majorHAnsi" w:cstheme="majorHAnsi"/>
          <w:sz w:val="24"/>
          <w:szCs w:val="24"/>
          <w:lang w:eastAsia="en-GB"/>
        </w:rPr>
        <w:t xml:space="preserve">n </w:t>
      </w:r>
      <w:r w:rsidRPr="00961170">
        <w:rPr>
          <w:rFonts w:asciiTheme="majorHAnsi" w:eastAsia="Times New Roman" w:hAnsiTheme="majorHAnsi" w:cstheme="majorHAnsi"/>
          <w:sz w:val="24"/>
          <w:szCs w:val="24"/>
          <w:lang w:eastAsia="en-GB"/>
        </w:rPr>
        <w:t xml:space="preserve">einem bestimmten Medium. Im Allgemeinen hängt die Diffusionskonstante von der </w:t>
      </w:r>
      <w:r w:rsidRPr="00961170">
        <w:rPr>
          <w:rFonts w:asciiTheme="majorHAnsi" w:eastAsia="Times New Roman" w:hAnsiTheme="majorHAnsi" w:cstheme="majorHAnsi"/>
          <w:b/>
          <w:bCs/>
          <w:sz w:val="24"/>
          <w:szCs w:val="24"/>
          <w:lang w:eastAsia="en-GB"/>
        </w:rPr>
        <w:t>Größe</w:t>
      </w:r>
      <w:r w:rsidRPr="00961170">
        <w:rPr>
          <w:rFonts w:asciiTheme="majorHAnsi" w:eastAsia="Times New Roman" w:hAnsiTheme="majorHAnsi" w:cstheme="majorHAnsi"/>
          <w:sz w:val="24"/>
          <w:szCs w:val="24"/>
          <w:lang w:eastAsia="en-GB"/>
        </w:rPr>
        <w:t xml:space="preserve"> der Teilchen</w:t>
      </w:r>
      <w:r>
        <w:rPr>
          <w:rFonts w:asciiTheme="majorHAnsi" w:eastAsia="Times New Roman" w:hAnsiTheme="majorHAnsi" w:cstheme="majorHAnsi"/>
          <w:sz w:val="24"/>
          <w:szCs w:val="24"/>
          <w:lang w:eastAsia="en-GB"/>
        </w:rPr>
        <w:t xml:space="preserve"> (Reibung erhöht), </w:t>
      </w:r>
      <w:r w:rsidRPr="00961170">
        <w:rPr>
          <w:rFonts w:asciiTheme="majorHAnsi" w:eastAsia="Times New Roman" w:hAnsiTheme="majorHAnsi" w:cstheme="majorHAnsi"/>
          <w:sz w:val="24"/>
          <w:szCs w:val="24"/>
          <w:lang w:eastAsia="en-GB"/>
        </w:rPr>
        <w:t xml:space="preserve">der </w:t>
      </w:r>
      <w:r w:rsidRPr="00961170">
        <w:rPr>
          <w:rFonts w:asciiTheme="majorHAnsi" w:eastAsia="Times New Roman" w:hAnsiTheme="majorHAnsi" w:cstheme="majorHAnsi"/>
          <w:b/>
          <w:bCs/>
          <w:sz w:val="24"/>
          <w:szCs w:val="24"/>
          <w:lang w:eastAsia="en-GB"/>
        </w:rPr>
        <w:t>Beschaffenheit des Mediums</w:t>
      </w:r>
      <w:r w:rsidRPr="00961170">
        <w:rPr>
          <w:rFonts w:asciiTheme="majorHAnsi" w:eastAsia="Times New Roman" w:hAnsiTheme="majorHAnsi" w:cstheme="majorHAnsi"/>
          <w:sz w:val="24"/>
          <w:szCs w:val="24"/>
          <w:lang w:eastAsia="en-GB"/>
        </w:rPr>
        <w:t xml:space="preserve"> und </w:t>
      </w:r>
      <w:r w:rsidRPr="00961170">
        <w:rPr>
          <w:rFonts w:asciiTheme="majorHAnsi" w:eastAsia="Times New Roman" w:hAnsiTheme="majorHAnsi" w:cstheme="majorHAnsi"/>
          <w:b/>
          <w:bCs/>
          <w:sz w:val="24"/>
          <w:szCs w:val="24"/>
          <w:lang w:eastAsia="en-GB"/>
        </w:rPr>
        <w:t>der Temperatur</w:t>
      </w:r>
      <w:r w:rsidRPr="00961170">
        <w:rPr>
          <w:rFonts w:asciiTheme="majorHAnsi" w:eastAsia="Times New Roman" w:hAnsiTheme="majorHAnsi" w:cstheme="majorHAnsi"/>
          <w:sz w:val="24"/>
          <w:szCs w:val="24"/>
          <w:lang w:eastAsia="en-GB"/>
        </w:rPr>
        <w:t xml:space="preserve"> ab.</w:t>
      </w:r>
      <w:r>
        <w:rPr>
          <w:rFonts w:asciiTheme="majorHAnsi" w:eastAsia="Times New Roman" w:hAnsiTheme="majorHAnsi" w:cstheme="majorHAnsi"/>
          <w:sz w:val="24"/>
          <w:szCs w:val="24"/>
          <w:lang w:eastAsia="en-GB"/>
        </w:rPr>
        <w:t xml:space="preserve"> Je grösser die Temperatur desto kleiner das </w:t>
      </w:r>
      <w:r w:rsidRPr="00961170">
        <w:rPr>
          <w:rFonts w:asciiTheme="majorHAnsi" w:eastAsia="Times New Roman" w:hAnsiTheme="majorHAnsi" w:cstheme="majorHAnsi"/>
          <w:sz w:val="24"/>
          <w:szCs w:val="24"/>
          <w:lang w:eastAsia="en-GB"/>
        </w:rPr>
        <w:t>τ</w:t>
      </w:r>
      <w:r>
        <w:rPr>
          <w:rFonts w:asciiTheme="majorHAnsi" w:eastAsia="Times New Roman" w:hAnsiTheme="majorHAnsi" w:cstheme="majorHAnsi"/>
          <w:sz w:val="24"/>
          <w:szCs w:val="24"/>
          <w:lang w:eastAsia="en-GB"/>
        </w:rPr>
        <w:t xml:space="preserve">. Je grösser die Thermische Energie desto grösser das D. </w:t>
      </w:r>
    </w:p>
    <w:p w14:paraId="515560A0" w14:textId="77777777" w:rsidR="00B1395F" w:rsidRDefault="00961170" w:rsidP="00B1395F">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961170">
        <w:rPr>
          <w:rFonts w:asciiTheme="majorHAnsi" w:eastAsia="Times New Roman" w:hAnsiTheme="majorHAnsi" w:cstheme="majorHAnsi"/>
          <w:sz w:val="24"/>
          <w:szCs w:val="24"/>
          <w:lang w:eastAsia="en-GB"/>
        </w:rPr>
        <w:t>Je größer die Schrittlänge und je höher die Schrittfrequenz, desto größer D!</w:t>
      </w:r>
      <w:r w:rsidR="00B1395F">
        <w:rPr>
          <w:rFonts w:asciiTheme="majorHAnsi" w:eastAsia="Times New Roman" w:hAnsiTheme="majorHAnsi" w:cstheme="majorHAnsi"/>
          <w:sz w:val="24"/>
          <w:szCs w:val="24"/>
          <w:lang w:eastAsia="en-GB"/>
        </w:rPr>
        <w:t xml:space="preserve"> </w:t>
      </w:r>
    </w:p>
    <w:p w14:paraId="4AE55954" w14:textId="1C36AAA9" w:rsidR="00B1395F" w:rsidRPr="00B1395F" w:rsidRDefault="00B1395F" w:rsidP="00B1395F">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B1395F">
        <w:rPr>
          <w:rFonts w:asciiTheme="majorHAnsi" w:eastAsia="Times New Roman" w:hAnsiTheme="majorHAnsi" w:cstheme="majorHAnsi"/>
          <w:sz w:val="24"/>
          <w:szCs w:val="24"/>
          <w:lang w:eastAsia="en-GB"/>
        </w:rPr>
        <w:t>Ein Ensemble von Partikeln braucht im Mittel 4 × so lang um 2 × so weit zu</w:t>
      </w:r>
      <w:r>
        <w:rPr>
          <w:rFonts w:asciiTheme="majorHAnsi" w:eastAsia="Times New Roman" w:hAnsiTheme="majorHAnsi" w:cstheme="majorHAnsi"/>
          <w:sz w:val="24"/>
          <w:szCs w:val="24"/>
          <w:lang w:eastAsia="en-GB"/>
        </w:rPr>
        <w:t xml:space="preserve"> </w:t>
      </w:r>
      <w:r w:rsidRPr="00B1395F">
        <w:rPr>
          <w:rFonts w:asciiTheme="majorHAnsi" w:eastAsia="Times New Roman" w:hAnsiTheme="majorHAnsi" w:cstheme="majorHAnsi"/>
          <w:sz w:val="24"/>
          <w:szCs w:val="24"/>
          <w:lang w:eastAsia="en-GB"/>
        </w:rPr>
        <w:t>diffundieren</w:t>
      </w:r>
      <w:r>
        <w:rPr>
          <w:rFonts w:asciiTheme="majorHAnsi" w:eastAsia="Times New Roman" w:hAnsiTheme="majorHAnsi" w:cstheme="majorHAnsi"/>
          <w:sz w:val="24"/>
          <w:szCs w:val="24"/>
          <w:lang w:eastAsia="en-GB"/>
        </w:rPr>
        <w:t xml:space="preserve"> (2-dimensional)</w:t>
      </w:r>
      <w:r w:rsidRPr="00B1395F">
        <w:rPr>
          <w:rFonts w:asciiTheme="majorHAnsi" w:eastAsia="Times New Roman" w:hAnsiTheme="majorHAnsi" w:cstheme="majorHAnsi"/>
          <w:sz w:val="24"/>
          <w:szCs w:val="24"/>
          <w:lang w:eastAsia="en-GB"/>
        </w:rPr>
        <w:t>.</w:t>
      </w:r>
    </w:p>
    <w:p w14:paraId="46A6D22E" w14:textId="0F3463ED" w:rsidR="00DD29C2" w:rsidRDefault="00B1395F" w:rsidP="00B1395F">
      <w:pPr>
        <w:pStyle w:val="ListParagraph"/>
        <w:numPr>
          <w:ilvl w:val="0"/>
          <w:numId w:val="16"/>
        </w:numPr>
        <w:spacing w:line="276" w:lineRule="auto"/>
        <w:jc w:val="both"/>
        <w:rPr>
          <w:rFonts w:asciiTheme="majorHAnsi" w:eastAsia="Times New Roman" w:hAnsiTheme="majorHAnsi" w:cstheme="majorHAnsi"/>
          <w:sz w:val="24"/>
          <w:szCs w:val="24"/>
          <w:lang w:eastAsia="en-GB"/>
        </w:rPr>
      </w:pPr>
      <w:r w:rsidRPr="00B1395F">
        <w:rPr>
          <w:rFonts w:asciiTheme="majorHAnsi" w:eastAsia="Times New Roman" w:hAnsiTheme="majorHAnsi" w:cstheme="majorHAnsi"/>
          <w:sz w:val="24"/>
          <w:szCs w:val="24"/>
          <w:lang w:eastAsia="en-GB"/>
        </w:rPr>
        <w:t>Ein Ensemble von Partikeln braucht im Mittel 100 × so lang um 10 × so weit zu</w:t>
      </w:r>
      <w:r>
        <w:rPr>
          <w:rFonts w:asciiTheme="majorHAnsi" w:eastAsia="Times New Roman" w:hAnsiTheme="majorHAnsi" w:cstheme="majorHAnsi"/>
          <w:sz w:val="24"/>
          <w:szCs w:val="24"/>
          <w:lang w:eastAsia="en-GB"/>
        </w:rPr>
        <w:t xml:space="preserve"> </w:t>
      </w:r>
      <w:r w:rsidRPr="00B1395F">
        <w:rPr>
          <w:rFonts w:asciiTheme="majorHAnsi" w:eastAsia="Times New Roman" w:hAnsiTheme="majorHAnsi" w:cstheme="majorHAnsi"/>
          <w:sz w:val="24"/>
          <w:szCs w:val="24"/>
          <w:lang w:eastAsia="en-GB"/>
        </w:rPr>
        <w:t>diffundieren</w:t>
      </w:r>
      <w:r>
        <w:rPr>
          <w:rFonts w:asciiTheme="majorHAnsi" w:eastAsia="Times New Roman" w:hAnsiTheme="majorHAnsi" w:cstheme="majorHAnsi"/>
          <w:sz w:val="24"/>
          <w:szCs w:val="24"/>
          <w:lang w:eastAsia="en-GB"/>
        </w:rPr>
        <w:t xml:space="preserve"> (2-dimensional)</w:t>
      </w:r>
      <w:r w:rsidRPr="00B1395F">
        <w:rPr>
          <w:rFonts w:asciiTheme="majorHAnsi" w:eastAsia="Times New Roman" w:hAnsiTheme="majorHAnsi" w:cstheme="majorHAnsi"/>
          <w:sz w:val="24"/>
          <w:szCs w:val="24"/>
          <w:lang w:eastAsia="en-GB"/>
        </w:rPr>
        <w:t>.</w:t>
      </w:r>
    </w:p>
    <w:p w14:paraId="67EA43A0" w14:textId="02E8BC93" w:rsidR="00B1395F" w:rsidRDefault="00B1395F" w:rsidP="00B1395F">
      <w:pPr>
        <w:pStyle w:val="ListParagraph"/>
        <w:spacing w:line="276" w:lineRule="auto"/>
        <w:jc w:val="both"/>
        <w:rPr>
          <w:rFonts w:asciiTheme="majorHAnsi" w:eastAsia="Times New Roman" w:hAnsiTheme="majorHAnsi" w:cstheme="majorHAnsi"/>
          <w:sz w:val="24"/>
          <w:szCs w:val="24"/>
          <w:lang w:eastAsia="en-GB"/>
        </w:rPr>
      </w:pPr>
      <w:r>
        <w:rPr>
          <w:noProof/>
        </w:rPr>
        <w:drawing>
          <wp:inline distT="0" distB="0" distL="0" distR="0" wp14:anchorId="33A258B6" wp14:editId="30572598">
            <wp:extent cx="5788325" cy="1261482"/>
            <wp:effectExtent l="0" t="0" r="0" b="0"/>
            <wp:docPr id="110" name="Picture 110"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A picture containing text, screenshot&#10;&#10;Description automatically generated"/>
                    <pic:cNvPicPr/>
                  </pic:nvPicPr>
                  <pic:blipFill>
                    <a:blip r:embed="rId142"/>
                    <a:stretch>
                      <a:fillRect/>
                    </a:stretch>
                  </pic:blipFill>
                  <pic:spPr>
                    <a:xfrm>
                      <a:off x="0" y="0"/>
                      <a:ext cx="5806666" cy="1265479"/>
                    </a:xfrm>
                    <a:prstGeom prst="rect">
                      <a:avLst/>
                    </a:prstGeom>
                  </pic:spPr>
                </pic:pic>
              </a:graphicData>
            </a:graphic>
          </wp:inline>
        </w:drawing>
      </w:r>
    </w:p>
    <w:p w14:paraId="5CC0DDB1" w14:textId="3BE65DF5" w:rsidR="00B1395F" w:rsidRDefault="00B1395F" w:rsidP="00B1395F">
      <w:pPr>
        <w:pStyle w:val="ListParagraph"/>
        <w:spacing w:line="276" w:lineRule="auto"/>
        <w:jc w:val="both"/>
        <w:rPr>
          <w:rFonts w:asciiTheme="majorHAnsi" w:eastAsia="Times New Roman" w:hAnsiTheme="majorHAnsi" w:cstheme="majorHAnsi"/>
          <w:sz w:val="24"/>
          <w:szCs w:val="24"/>
          <w:lang w:eastAsia="en-GB"/>
        </w:rPr>
      </w:pPr>
    </w:p>
    <w:p w14:paraId="6496A53E" w14:textId="37F86183" w:rsidR="00AF145B" w:rsidRPr="00AF145B" w:rsidRDefault="00AF145B" w:rsidP="00AF145B">
      <w:pPr>
        <w:pStyle w:val="ListParagraph"/>
        <w:numPr>
          <w:ilvl w:val="0"/>
          <w:numId w:val="3"/>
        </w:numPr>
        <w:spacing w:line="276" w:lineRule="auto"/>
        <w:jc w:val="both"/>
        <w:rPr>
          <w:rFonts w:eastAsia="Times New Roman" w:cstheme="minorHAnsi"/>
          <w:sz w:val="24"/>
          <w:szCs w:val="24"/>
          <w:lang w:eastAsia="en-GB"/>
        </w:rPr>
      </w:pPr>
      <w:r w:rsidRPr="00AF145B">
        <w:rPr>
          <w:rFonts w:cstheme="minorHAnsi"/>
          <w:noProof/>
        </w:rPr>
        <w:drawing>
          <wp:anchor distT="0" distB="0" distL="114300" distR="114300" simplePos="0" relativeHeight="251660288" behindDoc="0" locked="0" layoutInCell="1" allowOverlap="1" wp14:anchorId="2F59BF0A" wp14:editId="1A49F5AA">
            <wp:simplePos x="0" y="0"/>
            <wp:positionH relativeFrom="column">
              <wp:posOffset>-39370</wp:posOffset>
            </wp:positionH>
            <wp:positionV relativeFrom="paragraph">
              <wp:posOffset>370205</wp:posOffset>
            </wp:positionV>
            <wp:extent cx="6077585" cy="2863850"/>
            <wp:effectExtent l="0" t="0" r="0" b="0"/>
            <wp:wrapSquare wrapText="bothSides"/>
            <wp:docPr id="111" name="Picture 111" descr="Text,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Text, timeline&#10;&#10;Description automatically generated with medium confidence"/>
                    <pic:cNvPicPr/>
                  </pic:nvPicPr>
                  <pic:blipFill rotWithShape="1">
                    <a:blip r:embed="rId143">
                      <a:extLst>
                        <a:ext uri="{28A0092B-C50C-407E-A947-70E740481C1C}">
                          <a14:useLocalDpi xmlns:a14="http://schemas.microsoft.com/office/drawing/2010/main" val="0"/>
                        </a:ext>
                      </a:extLst>
                    </a:blip>
                    <a:srcRect r="1823"/>
                    <a:stretch/>
                  </pic:blipFill>
                  <pic:spPr bwMode="auto">
                    <a:xfrm>
                      <a:off x="0" y="0"/>
                      <a:ext cx="6077585" cy="286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1395F" w:rsidRPr="00AF145B">
        <w:rPr>
          <w:rFonts w:eastAsia="Times New Roman" w:cstheme="minorHAnsi"/>
          <w:sz w:val="24"/>
          <w:szCs w:val="24"/>
          <w:lang w:eastAsia="en-GB"/>
        </w:rPr>
        <w:t xml:space="preserve">Wovon hängt die Diffusionskonstante ab? Einstein </w:t>
      </w:r>
      <w:r w:rsidR="00B5485A">
        <w:rPr>
          <w:rFonts w:eastAsia="Times New Roman" w:cstheme="minorHAnsi"/>
          <w:sz w:val="24"/>
          <w:szCs w:val="24"/>
          <w:lang w:eastAsia="en-GB"/>
        </w:rPr>
        <w:t>–</w:t>
      </w:r>
      <w:r w:rsidR="00B1395F" w:rsidRPr="00AF145B">
        <w:rPr>
          <w:rFonts w:eastAsia="Times New Roman" w:cstheme="minorHAnsi"/>
          <w:sz w:val="24"/>
          <w:szCs w:val="24"/>
          <w:lang w:eastAsia="en-GB"/>
        </w:rPr>
        <w:t xml:space="preserve"> Stokes</w:t>
      </w:r>
      <w:r w:rsidR="00B5485A">
        <w:rPr>
          <w:rFonts w:eastAsia="Times New Roman" w:cstheme="minorHAnsi"/>
          <w:sz w:val="24"/>
          <w:szCs w:val="24"/>
          <w:lang w:eastAsia="en-GB"/>
        </w:rPr>
        <w:t xml:space="preserve">/ </w:t>
      </w:r>
      <w:proofErr w:type="spellStart"/>
      <w:r w:rsidR="00B5485A">
        <w:rPr>
          <w:rFonts w:eastAsia="Times New Roman" w:cstheme="minorHAnsi"/>
          <w:sz w:val="24"/>
          <w:szCs w:val="24"/>
          <w:lang w:eastAsia="en-GB"/>
        </w:rPr>
        <w:t>Monohovski</w:t>
      </w:r>
      <w:proofErr w:type="spellEnd"/>
      <w:r w:rsidR="00B1395F" w:rsidRPr="00AF145B">
        <w:rPr>
          <w:rFonts w:eastAsia="Times New Roman" w:cstheme="minorHAnsi"/>
          <w:sz w:val="24"/>
          <w:szCs w:val="24"/>
          <w:lang w:eastAsia="en-GB"/>
        </w:rPr>
        <w:t xml:space="preserve"> Beziehung.</w:t>
      </w:r>
    </w:p>
    <w:p w14:paraId="7FD02CEC" w14:textId="4EF93AE6" w:rsidR="00A1558E" w:rsidRDefault="00AF145B" w:rsidP="00AF145B">
      <w:pPr>
        <w:pStyle w:val="ListParagraph"/>
        <w:numPr>
          <w:ilvl w:val="0"/>
          <w:numId w:val="3"/>
        </w:numPr>
        <w:rPr>
          <w:rFonts w:eastAsia="Times New Roman" w:cstheme="minorHAnsi"/>
          <w:sz w:val="24"/>
          <w:szCs w:val="24"/>
          <w:lang w:eastAsia="en-GB"/>
        </w:rPr>
      </w:pPr>
      <w:r w:rsidRPr="00AF145B">
        <w:rPr>
          <w:rFonts w:eastAsia="Times New Roman" w:cstheme="minorHAnsi"/>
          <w:sz w:val="24"/>
          <w:szCs w:val="24"/>
          <w:lang w:eastAsia="en-GB"/>
        </w:rPr>
        <w:lastRenderedPageBreak/>
        <w:t>Wie schnell kann ein typisches Protein im Mittel ei</w:t>
      </w:r>
      <w:r>
        <w:rPr>
          <w:rFonts w:eastAsia="Times New Roman" w:cstheme="minorHAnsi"/>
          <w:sz w:val="24"/>
          <w:szCs w:val="24"/>
          <w:lang w:eastAsia="en-GB"/>
        </w:rPr>
        <w:t xml:space="preserve">n </w:t>
      </w:r>
      <w:r w:rsidRPr="00AF145B">
        <w:rPr>
          <w:rFonts w:eastAsia="Times New Roman" w:cstheme="minorHAnsi"/>
          <w:sz w:val="24"/>
          <w:szCs w:val="24"/>
          <w:lang w:eastAsia="en-GB"/>
        </w:rPr>
        <w:t>Bakterium, eine eukaryotische Zelle oder ein neuronales</w:t>
      </w:r>
      <w:r>
        <w:rPr>
          <w:rFonts w:eastAsia="Times New Roman" w:cstheme="minorHAnsi"/>
          <w:sz w:val="24"/>
          <w:szCs w:val="24"/>
          <w:lang w:eastAsia="en-GB"/>
        </w:rPr>
        <w:t xml:space="preserve"> </w:t>
      </w:r>
      <w:proofErr w:type="spellStart"/>
      <w:r w:rsidRPr="00AF145B">
        <w:rPr>
          <w:rFonts w:eastAsia="Times New Roman" w:cstheme="minorHAnsi"/>
          <w:sz w:val="24"/>
          <w:szCs w:val="24"/>
          <w:lang w:eastAsia="en-GB"/>
        </w:rPr>
        <w:t>axon</w:t>
      </w:r>
      <w:proofErr w:type="spellEnd"/>
      <w:r w:rsidRPr="00AF145B">
        <w:rPr>
          <w:rFonts w:eastAsia="Times New Roman" w:cstheme="minorHAnsi"/>
          <w:sz w:val="24"/>
          <w:szCs w:val="24"/>
          <w:lang w:eastAsia="en-GB"/>
        </w:rPr>
        <w:t xml:space="preserve"> queren?</w:t>
      </w:r>
    </w:p>
    <w:p w14:paraId="4A555754" w14:textId="4704202F" w:rsidR="00AF145B" w:rsidRDefault="00AF145B" w:rsidP="00AF145B">
      <w:pPr>
        <w:pStyle w:val="ListParagraph"/>
        <w:ind w:left="360"/>
        <w:rPr>
          <w:rFonts w:eastAsia="Times New Roman" w:cstheme="minorHAnsi"/>
          <w:sz w:val="24"/>
          <w:szCs w:val="24"/>
          <w:lang w:eastAsia="en-GB"/>
        </w:rPr>
      </w:pPr>
    </w:p>
    <w:p w14:paraId="04538FC8" w14:textId="39D4F524" w:rsidR="00AF145B" w:rsidRDefault="00AF145B" w:rsidP="00AF145B">
      <w:pPr>
        <w:pStyle w:val="ListParagraph"/>
        <w:ind w:left="360"/>
        <w:jc w:val="center"/>
        <w:rPr>
          <w:rFonts w:eastAsia="Times New Roman" w:cstheme="minorHAnsi"/>
          <w:sz w:val="24"/>
          <w:szCs w:val="24"/>
          <w:lang w:eastAsia="en-GB"/>
        </w:rPr>
      </w:pPr>
      <w:r w:rsidRPr="00AF145B">
        <w:rPr>
          <w:rFonts w:eastAsia="Times New Roman" w:cstheme="minorHAnsi"/>
          <w:noProof/>
          <w:sz w:val="24"/>
          <w:szCs w:val="24"/>
          <w:lang w:eastAsia="en-GB"/>
        </w:rPr>
        <w:drawing>
          <wp:inline distT="0" distB="0" distL="0" distR="0" wp14:anchorId="0657F43F" wp14:editId="22622C23">
            <wp:extent cx="5621655" cy="2932981"/>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4">
                      <a:extLst>
                        <a:ext uri="{28A0092B-C50C-407E-A947-70E740481C1C}">
                          <a14:useLocalDpi xmlns:a14="http://schemas.microsoft.com/office/drawing/2010/main" val="0"/>
                        </a:ext>
                      </a:extLst>
                    </a:blip>
                    <a:srcRect t="1" b="1724"/>
                    <a:stretch/>
                  </pic:blipFill>
                  <pic:spPr bwMode="auto">
                    <a:xfrm>
                      <a:off x="0" y="0"/>
                      <a:ext cx="5632613" cy="2938698"/>
                    </a:xfrm>
                    <a:prstGeom prst="rect">
                      <a:avLst/>
                    </a:prstGeom>
                    <a:noFill/>
                    <a:ln>
                      <a:noFill/>
                    </a:ln>
                    <a:extLst>
                      <a:ext uri="{53640926-AAD7-44D8-BBD7-CCE9431645EC}">
                        <a14:shadowObscured xmlns:a14="http://schemas.microsoft.com/office/drawing/2010/main"/>
                      </a:ext>
                    </a:extLst>
                  </pic:spPr>
                </pic:pic>
              </a:graphicData>
            </a:graphic>
          </wp:inline>
        </w:drawing>
      </w:r>
    </w:p>
    <w:p w14:paraId="39CD4610" w14:textId="77777777" w:rsidR="009B5345" w:rsidRPr="0019687E" w:rsidRDefault="009B5345" w:rsidP="00AF145B">
      <w:pPr>
        <w:pStyle w:val="ListParagraph"/>
        <w:ind w:left="360"/>
        <w:jc w:val="center"/>
        <w:rPr>
          <w:rFonts w:asciiTheme="majorHAnsi" w:eastAsia="Times New Roman" w:hAnsiTheme="majorHAnsi" w:cstheme="majorHAnsi"/>
          <w:sz w:val="24"/>
          <w:szCs w:val="24"/>
          <w:lang w:eastAsia="en-GB"/>
        </w:rPr>
      </w:pPr>
    </w:p>
    <w:p w14:paraId="670B5BFD" w14:textId="77777777" w:rsidR="009B5345" w:rsidRPr="0019687E" w:rsidRDefault="009B5345" w:rsidP="009B5345">
      <w:pPr>
        <w:pStyle w:val="ListParagraph"/>
        <w:numPr>
          <w:ilvl w:val="0"/>
          <w:numId w:val="17"/>
        </w:numPr>
        <w:jc w:val="both"/>
        <w:rPr>
          <w:rFonts w:asciiTheme="majorHAnsi" w:eastAsia="Times New Roman" w:hAnsiTheme="majorHAnsi" w:cstheme="majorHAnsi"/>
          <w:sz w:val="24"/>
          <w:szCs w:val="24"/>
          <w:lang w:eastAsia="en-GB"/>
        </w:rPr>
      </w:pPr>
      <w:r w:rsidRPr="0019687E">
        <w:rPr>
          <w:rFonts w:asciiTheme="majorHAnsi" w:eastAsia="Times New Roman" w:hAnsiTheme="majorHAnsi" w:cstheme="majorHAnsi"/>
          <w:sz w:val="24"/>
          <w:szCs w:val="24"/>
          <w:lang w:eastAsia="en-GB"/>
        </w:rPr>
        <w:t>Da die mittlere via Diffusion zurückgelegte Wegstrecke nur mit der Wurzel der Zeit zunimmt, wird die Diffusion sehr langsam (</w:t>
      </w:r>
      <w:proofErr w:type="spellStart"/>
      <w:r w:rsidRPr="0019687E">
        <w:rPr>
          <w:rFonts w:asciiTheme="majorHAnsi" w:eastAsia="Times New Roman" w:hAnsiTheme="majorHAnsi" w:cstheme="majorHAnsi"/>
          <w:sz w:val="24"/>
          <w:szCs w:val="24"/>
          <w:lang w:eastAsia="en-GB"/>
        </w:rPr>
        <w:t>Δt</w:t>
      </w:r>
      <w:proofErr w:type="spellEnd"/>
      <w:r w:rsidRPr="0019687E">
        <w:rPr>
          <w:rFonts w:asciiTheme="majorHAnsi" w:eastAsia="Times New Roman" w:hAnsiTheme="majorHAnsi" w:cstheme="majorHAnsi"/>
          <w:sz w:val="24"/>
          <w:szCs w:val="24"/>
          <w:lang w:eastAsia="en-GB"/>
        </w:rPr>
        <w:t xml:space="preserve"> &gt; 1min) bei Wegstrecken über 100 μm.</w:t>
      </w:r>
    </w:p>
    <w:p w14:paraId="7C05135A" w14:textId="380F36F0" w:rsidR="009B5345" w:rsidRPr="0019687E" w:rsidRDefault="009B5345" w:rsidP="009B5345">
      <w:pPr>
        <w:pStyle w:val="ListParagraph"/>
        <w:numPr>
          <w:ilvl w:val="0"/>
          <w:numId w:val="17"/>
        </w:numPr>
        <w:jc w:val="both"/>
        <w:rPr>
          <w:rFonts w:asciiTheme="majorHAnsi" w:eastAsia="Times New Roman" w:hAnsiTheme="majorHAnsi" w:cstheme="majorHAnsi"/>
          <w:sz w:val="24"/>
          <w:szCs w:val="24"/>
          <w:lang w:eastAsia="en-GB"/>
        </w:rPr>
      </w:pPr>
      <w:r w:rsidRPr="0019687E">
        <w:rPr>
          <w:rFonts w:asciiTheme="majorHAnsi" w:eastAsia="Times New Roman" w:hAnsiTheme="majorHAnsi" w:cstheme="majorHAnsi"/>
          <w:sz w:val="24"/>
          <w:szCs w:val="24"/>
          <w:lang w:eastAsia="en-GB"/>
        </w:rPr>
        <w:t>Organellen mit einer Größe über 50nm sind in einer eukaryotischen Zelle nahezu unbeweglich.</w:t>
      </w:r>
    </w:p>
    <w:p w14:paraId="1B3DF84C" w14:textId="77D625EF" w:rsidR="009B5345" w:rsidRPr="0019687E" w:rsidRDefault="009B5345" w:rsidP="009B5345">
      <w:pPr>
        <w:pStyle w:val="ListParagraph"/>
        <w:numPr>
          <w:ilvl w:val="0"/>
          <w:numId w:val="17"/>
        </w:numPr>
        <w:jc w:val="both"/>
        <w:rPr>
          <w:rFonts w:asciiTheme="majorHAnsi" w:eastAsia="Times New Roman" w:hAnsiTheme="majorHAnsi" w:cstheme="majorHAnsi"/>
          <w:sz w:val="24"/>
          <w:szCs w:val="24"/>
          <w:lang w:eastAsia="en-GB"/>
        </w:rPr>
      </w:pPr>
      <w:r w:rsidRPr="0019687E">
        <w:rPr>
          <w:rFonts w:asciiTheme="majorHAnsi" w:eastAsia="Times New Roman" w:hAnsiTheme="majorHAnsi" w:cstheme="majorHAnsi"/>
          <w:sz w:val="24"/>
          <w:szCs w:val="24"/>
          <w:lang w:eastAsia="en-GB"/>
        </w:rPr>
        <w:t>Auch die kleinsten eukaryotischen Zellen benötigen Motorproteine, um die Organellen von einem zum anderen Ort zu bewegen.</w:t>
      </w:r>
    </w:p>
    <w:p w14:paraId="6D7A3164" w14:textId="77777777" w:rsidR="0097360D" w:rsidRDefault="0097360D" w:rsidP="0097360D">
      <w:pPr>
        <w:pStyle w:val="ListParagraph"/>
        <w:ind w:left="1080"/>
        <w:jc w:val="both"/>
        <w:rPr>
          <w:rFonts w:eastAsia="Times New Roman" w:cstheme="minorHAnsi"/>
          <w:sz w:val="24"/>
          <w:szCs w:val="24"/>
          <w:lang w:eastAsia="en-GB"/>
        </w:rPr>
      </w:pPr>
    </w:p>
    <w:p w14:paraId="2B82E965" w14:textId="5B69F768" w:rsidR="009E6107" w:rsidRDefault="009E6107" w:rsidP="009E6107">
      <w:pPr>
        <w:pStyle w:val="ListParagraph"/>
        <w:numPr>
          <w:ilvl w:val="0"/>
          <w:numId w:val="3"/>
        </w:numPr>
        <w:jc w:val="both"/>
        <w:rPr>
          <w:rFonts w:eastAsia="Times New Roman" w:cstheme="minorHAnsi"/>
          <w:sz w:val="24"/>
          <w:szCs w:val="24"/>
          <w:lang w:eastAsia="en-GB"/>
        </w:rPr>
      </w:pPr>
      <w:r w:rsidRPr="009E6107">
        <w:rPr>
          <w:rFonts w:eastAsia="Times New Roman" w:cstheme="minorHAnsi"/>
          <w:sz w:val="24"/>
          <w:szCs w:val="24"/>
          <w:lang w:eastAsia="en-GB"/>
        </w:rPr>
        <w:t xml:space="preserve">Kann man mit der gleichen Theorie auch den </w:t>
      </w:r>
      <w:proofErr w:type="spellStart"/>
      <w:r w:rsidRPr="009E6107">
        <w:rPr>
          <w:rFonts w:eastAsia="Times New Roman" w:cstheme="minorHAnsi"/>
          <w:sz w:val="24"/>
          <w:szCs w:val="24"/>
          <w:lang w:eastAsia="en-GB"/>
        </w:rPr>
        <w:t>Gyrationsradius</w:t>
      </w:r>
      <w:proofErr w:type="spellEnd"/>
      <w:r w:rsidRPr="009E6107">
        <w:rPr>
          <w:rFonts w:eastAsia="Times New Roman" w:cstheme="minorHAnsi"/>
          <w:sz w:val="24"/>
          <w:szCs w:val="24"/>
          <w:lang w:eastAsia="en-GB"/>
        </w:rPr>
        <w:t xml:space="preserve"> eines</w:t>
      </w:r>
      <w:r>
        <w:rPr>
          <w:rFonts w:eastAsia="Times New Roman" w:cstheme="minorHAnsi"/>
          <w:sz w:val="24"/>
          <w:szCs w:val="24"/>
          <w:lang w:eastAsia="en-GB"/>
        </w:rPr>
        <w:t xml:space="preserve"> </w:t>
      </w:r>
      <w:r w:rsidRPr="009E6107">
        <w:rPr>
          <w:rFonts w:eastAsia="Times New Roman" w:cstheme="minorHAnsi"/>
          <w:sz w:val="24"/>
          <w:szCs w:val="24"/>
          <w:lang w:eastAsia="en-GB"/>
        </w:rPr>
        <w:t>zufällig gefalteten denaturierten Proteins beschreiben?</w:t>
      </w:r>
    </w:p>
    <w:p w14:paraId="42621180" w14:textId="0B453B2F" w:rsidR="009E6107" w:rsidRDefault="009E6107" w:rsidP="009E6107">
      <w:pPr>
        <w:pStyle w:val="ListParagraph"/>
        <w:ind w:left="360"/>
        <w:jc w:val="both"/>
        <w:rPr>
          <w:rFonts w:eastAsia="Times New Roman" w:cstheme="minorHAnsi"/>
          <w:sz w:val="24"/>
          <w:szCs w:val="24"/>
          <w:lang w:eastAsia="en-GB"/>
        </w:rPr>
      </w:pPr>
    </w:p>
    <w:p w14:paraId="79FC2AD9" w14:textId="34EA4C16" w:rsidR="009E6107" w:rsidRDefault="009E6107" w:rsidP="009E6107">
      <w:pPr>
        <w:pStyle w:val="ListParagraph"/>
        <w:ind w:left="360"/>
        <w:jc w:val="both"/>
        <w:rPr>
          <w:rFonts w:asciiTheme="majorHAnsi" w:eastAsia="Times New Roman" w:hAnsiTheme="majorHAnsi" w:cstheme="majorHAnsi"/>
          <w:sz w:val="24"/>
          <w:szCs w:val="24"/>
          <w:lang w:eastAsia="en-GB"/>
        </w:rPr>
      </w:pPr>
      <w:r w:rsidRPr="009E6107">
        <w:rPr>
          <w:rFonts w:asciiTheme="majorHAnsi" w:eastAsia="Times New Roman" w:hAnsiTheme="majorHAnsi" w:cstheme="majorHAnsi"/>
          <w:sz w:val="24"/>
          <w:szCs w:val="24"/>
          <w:lang w:eastAsia="en-GB"/>
        </w:rPr>
        <w:t>Ja, es kann als ein Art Br</w:t>
      </w:r>
      <w:r>
        <w:rPr>
          <w:rFonts w:asciiTheme="majorHAnsi" w:eastAsia="Times New Roman" w:hAnsiTheme="majorHAnsi" w:cstheme="majorHAnsi"/>
          <w:sz w:val="24"/>
          <w:szCs w:val="24"/>
          <w:lang w:eastAsia="en-GB"/>
        </w:rPr>
        <w:t>owns</w:t>
      </w:r>
      <w:r w:rsidRPr="009E6107">
        <w:rPr>
          <w:rFonts w:asciiTheme="majorHAnsi" w:eastAsia="Times New Roman" w:hAnsiTheme="majorHAnsi" w:cstheme="majorHAnsi"/>
          <w:sz w:val="24"/>
          <w:szCs w:val="24"/>
          <w:lang w:eastAsia="en-GB"/>
        </w:rPr>
        <w:t xml:space="preserve">che Molekular Bewegung- Random Walk beschrieben </w:t>
      </w:r>
    </w:p>
    <w:p w14:paraId="3AB3086B" w14:textId="4A5EB89A" w:rsidR="009E6107" w:rsidRDefault="00F4009B" w:rsidP="009E6107">
      <w:pPr>
        <w:pStyle w:val="ListParagraph"/>
        <w:ind w:left="360"/>
        <w:jc w:val="both"/>
        <w:rPr>
          <w:rFonts w:asciiTheme="majorHAnsi" w:eastAsia="Times New Roman" w:hAnsiTheme="majorHAnsi" w:cstheme="majorHAnsi"/>
          <w:sz w:val="24"/>
          <w:szCs w:val="24"/>
          <w:lang w:eastAsia="en-GB"/>
        </w:rPr>
      </w:pPr>
      <w:r>
        <w:rPr>
          <w:noProof/>
        </w:rPr>
        <w:drawing>
          <wp:anchor distT="0" distB="0" distL="114300" distR="114300" simplePos="0" relativeHeight="251642880" behindDoc="0" locked="0" layoutInCell="1" allowOverlap="1" wp14:anchorId="22AA5136" wp14:editId="2B440917">
            <wp:simplePos x="0" y="0"/>
            <wp:positionH relativeFrom="column">
              <wp:posOffset>227965</wp:posOffset>
            </wp:positionH>
            <wp:positionV relativeFrom="paragraph">
              <wp:posOffset>201930</wp:posOffset>
            </wp:positionV>
            <wp:extent cx="5546725" cy="3101975"/>
            <wp:effectExtent l="0" t="0" r="0" b="0"/>
            <wp:wrapSquare wrapText="bothSides"/>
            <wp:docPr id="118" name="Picture 1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Diagram&#10;&#10;Description automatically generated"/>
                    <pic:cNvPicPr/>
                  </pic:nvPicPr>
                  <pic:blipFill>
                    <a:blip r:embed="rId145">
                      <a:extLst>
                        <a:ext uri="{28A0092B-C50C-407E-A947-70E740481C1C}">
                          <a14:useLocalDpi xmlns:a14="http://schemas.microsoft.com/office/drawing/2010/main" val="0"/>
                        </a:ext>
                      </a:extLst>
                    </a:blip>
                    <a:stretch>
                      <a:fillRect/>
                    </a:stretch>
                  </pic:blipFill>
                  <pic:spPr>
                    <a:xfrm>
                      <a:off x="0" y="0"/>
                      <a:ext cx="5546725" cy="3101975"/>
                    </a:xfrm>
                    <a:prstGeom prst="rect">
                      <a:avLst/>
                    </a:prstGeom>
                  </pic:spPr>
                </pic:pic>
              </a:graphicData>
            </a:graphic>
            <wp14:sizeRelH relativeFrom="margin">
              <wp14:pctWidth>0</wp14:pctWidth>
            </wp14:sizeRelH>
            <wp14:sizeRelV relativeFrom="margin">
              <wp14:pctHeight>0</wp14:pctHeight>
            </wp14:sizeRelV>
          </wp:anchor>
        </w:drawing>
      </w:r>
      <w:r w:rsidR="009E6107" w:rsidRPr="009E6107">
        <w:rPr>
          <w:rFonts w:asciiTheme="majorHAnsi" w:eastAsia="Times New Roman" w:hAnsiTheme="majorHAnsi" w:cstheme="majorHAnsi"/>
          <w:sz w:val="24"/>
          <w:szCs w:val="24"/>
          <w:lang w:eastAsia="en-GB"/>
        </w:rPr>
        <w:t xml:space="preserve">z.B. </w:t>
      </w:r>
      <w:proofErr w:type="spellStart"/>
      <w:r w:rsidR="009E6107" w:rsidRPr="009E6107">
        <w:rPr>
          <w:rFonts w:asciiTheme="majorHAnsi" w:eastAsia="Times New Roman" w:hAnsiTheme="majorHAnsi" w:cstheme="majorHAnsi"/>
          <w:sz w:val="24"/>
          <w:szCs w:val="24"/>
          <w:lang w:eastAsia="en-GB"/>
        </w:rPr>
        <w:t>Barnase</w:t>
      </w:r>
      <w:proofErr w:type="spellEnd"/>
      <w:r w:rsidR="009E6107" w:rsidRPr="009E6107">
        <w:rPr>
          <w:rFonts w:asciiTheme="majorHAnsi" w:eastAsia="Times New Roman" w:hAnsiTheme="majorHAnsi" w:cstheme="majorHAnsi"/>
          <w:sz w:val="24"/>
          <w:szCs w:val="24"/>
          <w:lang w:eastAsia="en-GB"/>
        </w:rPr>
        <w:t xml:space="preserve">: 110 </w:t>
      </w:r>
      <w:proofErr w:type="spellStart"/>
      <w:r w:rsidR="009E6107" w:rsidRPr="009E6107">
        <w:rPr>
          <w:rFonts w:asciiTheme="majorHAnsi" w:eastAsia="Times New Roman" w:hAnsiTheme="majorHAnsi" w:cstheme="majorHAnsi"/>
          <w:sz w:val="24"/>
          <w:szCs w:val="24"/>
          <w:lang w:eastAsia="en-GB"/>
        </w:rPr>
        <w:t>a.a</w:t>
      </w:r>
      <w:proofErr w:type="spellEnd"/>
      <w:r w:rsidR="009E6107" w:rsidRPr="009E6107">
        <w:rPr>
          <w:rFonts w:asciiTheme="majorHAnsi" w:eastAsia="Times New Roman" w:hAnsiTheme="majorHAnsi" w:cstheme="majorHAnsi"/>
          <w:sz w:val="24"/>
          <w:szCs w:val="24"/>
          <w:lang w:eastAsia="en-GB"/>
        </w:rPr>
        <w:t>.</w:t>
      </w:r>
      <w:r w:rsidR="009E6107">
        <w:rPr>
          <w:rFonts w:asciiTheme="majorHAnsi" w:eastAsia="Times New Roman" w:hAnsiTheme="majorHAnsi" w:cstheme="majorHAnsi"/>
          <w:sz w:val="24"/>
          <w:szCs w:val="24"/>
          <w:lang w:eastAsia="en-GB"/>
        </w:rPr>
        <w:t xml:space="preserve"> </w:t>
      </w:r>
      <w:r w:rsidR="009E6107" w:rsidRPr="009E6107">
        <w:rPr>
          <w:rFonts w:asciiTheme="majorHAnsi" w:eastAsia="Times New Roman" w:hAnsiTheme="majorHAnsi" w:cstheme="majorHAnsi"/>
          <w:sz w:val="24"/>
          <w:szCs w:val="24"/>
          <w:lang w:eastAsia="en-GB"/>
        </w:rPr>
        <w:t xml:space="preserve">Random </w:t>
      </w:r>
      <w:proofErr w:type="spellStart"/>
      <w:r w:rsidR="009E6107" w:rsidRPr="009E6107">
        <w:rPr>
          <w:rFonts w:asciiTheme="majorHAnsi" w:eastAsia="Times New Roman" w:hAnsiTheme="majorHAnsi" w:cstheme="majorHAnsi"/>
          <w:sz w:val="24"/>
          <w:szCs w:val="24"/>
          <w:lang w:eastAsia="en-GB"/>
        </w:rPr>
        <w:t>coil</w:t>
      </w:r>
      <w:proofErr w:type="spellEnd"/>
      <w:r w:rsidR="009E6107" w:rsidRPr="009E6107">
        <w:rPr>
          <w:rFonts w:asciiTheme="majorHAnsi" w:eastAsia="Times New Roman" w:hAnsiTheme="majorHAnsi" w:cstheme="majorHAnsi"/>
          <w:sz w:val="24"/>
          <w:szCs w:val="24"/>
          <w:lang w:eastAsia="en-GB"/>
        </w:rPr>
        <w:t xml:space="preserve"> 1044</w:t>
      </w:r>
      <w:r w:rsidR="009E6107">
        <w:rPr>
          <w:rFonts w:asciiTheme="majorHAnsi" w:eastAsia="Times New Roman" w:hAnsiTheme="majorHAnsi" w:cstheme="majorHAnsi"/>
          <w:sz w:val="24"/>
          <w:szCs w:val="24"/>
          <w:lang w:eastAsia="en-GB"/>
        </w:rPr>
        <w:t xml:space="preserve"> </w:t>
      </w:r>
      <w:r w:rsidR="009E6107" w:rsidRPr="009E6107">
        <w:rPr>
          <w:rFonts w:asciiTheme="majorHAnsi" w:eastAsia="Times New Roman" w:hAnsiTheme="majorHAnsi" w:cstheme="majorHAnsi"/>
          <w:sz w:val="24"/>
          <w:szCs w:val="24"/>
          <w:lang w:eastAsia="en-GB"/>
        </w:rPr>
        <w:t>Größe ca. 31 Å</w:t>
      </w:r>
      <w:r w:rsidR="009E6107">
        <w:rPr>
          <w:rFonts w:asciiTheme="majorHAnsi" w:eastAsia="Times New Roman" w:hAnsiTheme="majorHAnsi" w:cstheme="majorHAnsi"/>
          <w:sz w:val="24"/>
          <w:szCs w:val="24"/>
          <w:lang w:eastAsia="en-GB"/>
        </w:rPr>
        <w:t xml:space="preserve">, würde nicht in unsere Zelle reinpassen. </w:t>
      </w:r>
    </w:p>
    <w:p w14:paraId="55F32106" w14:textId="40A30E0C" w:rsidR="00F4009B" w:rsidRPr="009E6107" w:rsidRDefault="00F4009B" w:rsidP="009E6107">
      <w:pPr>
        <w:pStyle w:val="ListParagraph"/>
        <w:ind w:left="360"/>
        <w:jc w:val="both"/>
        <w:rPr>
          <w:rFonts w:asciiTheme="majorHAnsi" w:eastAsia="Times New Roman" w:hAnsiTheme="majorHAnsi" w:cstheme="majorHAnsi"/>
          <w:sz w:val="24"/>
          <w:szCs w:val="24"/>
          <w:lang w:eastAsia="en-GB"/>
        </w:rPr>
      </w:pPr>
    </w:p>
    <w:p w14:paraId="7B85C472" w14:textId="2EDCC868" w:rsidR="009E6107" w:rsidRDefault="009E6107" w:rsidP="009E6107">
      <w:pPr>
        <w:pStyle w:val="ListParagraph"/>
        <w:ind w:left="360"/>
        <w:jc w:val="both"/>
        <w:rPr>
          <w:rFonts w:asciiTheme="majorHAnsi" w:eastAsia="Times New Roman" w:hAnsiTheme="majorHAnsi" w:cstheme="majorHAnsi"/>
          <w:sz w:val="24"/>
          <w:szCs w:val="24"/>
          <w:lang w:eastAsia="en-GB"/>
        </w:rPr>
      </w:pPr>
    </w:p>
    <w:p w14:paraId="67011D2A" w14:textId="3E97D1D0"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6158EE47" w14:textId="2BBA1234"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1C592AC3" w14:textId="23CA3476"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1F4B607F" w14:textId="29C1A282"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04841BD0" w14:textId="5B2BB215"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365BC052" w14:textId="78EDEAD1"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5A565CBE" w14:textId="3E30D8F0"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72FF48F3" w14:textId="469E8358"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4A21A48E" w14:textId="07B2B069" w:rsidR="00F4009B" w:rsidRDefault="00F4009B" w:rsidP="009E6107">
      <w:pPr>
        <w:pStyle w:val="ListParagraph"/>
        <w:ind w:left="360"/>
        <w:jc w:val="both"/>
        <w:rPr>
          <w:rFonts w:asciiTheme="majorHAnsi" w:eastAsia="Times New Roman" w:hAnsiTheme="majorHAnsi" w:cstheme="majorHAnsi"/>
          <w:sz w:val="24"/>
          <w:szCs w:val="24"/>
          <w:lang w:eastAsia="en-GB"/>
        </w:rPr>
      </w:pPr>
    </w:p>
    <w:p w14:paraId="2C05BB92" w14:textId="77777777" w:rsidR="00F4009B" w:rsidRDefault="00F4009B" w:rsidP="00F4009B">
      <w:pPr>
        <w:pStyle w:val="ListParagraph"/>
        <w:autoSpaceDE w:val="0"/>
        <w:autoSpaceDN w:val="0"/>
        <w:adjustRightInd w:val="0"/>
        <w:spacing w:after="0" w:line="240" w:lineRule="auto"/>
        <w:rPr>
          <w:rFonts w:asciiTheme="majorHAnsi" w:hAnsiTheme="majorHAnsi" w:cstheme="majorHAnsi"/>
          <w:sz w:val="24"/>
          <w:szCs w:val="24"/>
          <w:lang w:val="en-GB"/>
        </w:rPr>
      </w:pPr>
    </w:p>
    <w:p w14:paraId="2F96E3A9" w14:textId="77777777" w:rsidR="007806A8" w:rsidRDefault="00F4009B" w:rsidP="00F4009B">
      <w:pPr>
        <w:pStyle w:val="ListParagraph"/>
        <w:numPr>
          <w:ilvl w:val="0"/>
          <w:numId w:val="18"/>
        </w:numPr>
        <w:autoSpaceDE w:val="0"/>
        <w:autoSpaceDN w:val="0"/>
        <w:adjustRightInd w:val="0"/>
        <w:spacing w:after="0" w:line="240" w:lineRule="auto"/>
        <w:rPr>
          <w:rFonts w:asciiTheme="majorHAnsi" w:hAnsiTheme="majorHAnsi" w:cstheme="majorHAnsi"/>
          <w:sz w:val="24"/>
          <w:szCs w:val="24"/>
        </w:rPr>
      </w:pPr>
      <w:r w:rsidRPr="00F4009B">
        <w:rPr>
          <w:rFonts w:asciiTheme="majorHAnsi" w:hAnsiTheme="majorHAnsi" w:cstheme="majorHAnsi"/>
          <w:sz w:val="24"/>
          <w:szCs w:val="24"/>
        </w:rPr>
        <w:lastRenderedPageBreak/>
        <w:t xml:space="preserve">Die mittlere Größe eines „Random </w:t>
      </w:r>
      <w:proofErr w:type="spellStart"/>
      <w:r w:rsidRPr="00F4009B">
        <w:rPr>
          <w:rFonts w:asciiTheme="majorHAnsi" w:hAnsiTheme="majorHAnsi" w:cstheme="majorHAnsi"/>
          <w:sz w:val="24"/>
          <w:szCs w:val="24"/>
        </w:rPr>
        <w:t>coil</w:t>
      </w:r>
      <w:proofErr w:type="spellEnd"/>
      <w:r w:rsidRPr="00F4009B">
        <w:rPr>
          <w:rFonts w:asciiTheme="majorHAnsi" w:hAnsiTheme="majorHAnsi" w:cstheme="majorHAnsi"/>
          <w:sz w:val="24"/>
          <w:szCs w:val="24"/>
        </w:rPr>
        <w:t xml:space="preserve">“ ist </w:t>
      </w:r>
      <w:r w:rsidRPr="00434B3F">
        <w:rPr>
          <w:rFonts w:asciiTheme="majorHAnsi" w:hAnsiTheme="majorHAnsi" w:cstheme="majorHAnsi"/>
          <w:b/>
          <w:bCs/>
          <w:sz w:val="24"/>
          <w:szCs w:val="24"/>
        </w:rPr>
        <w:t>proportional zur Wurzel</w:t>
      </w:r>
      <w:r w:rsidRPr="00F4009B">
        <w:rPr>
          <w:rFonts w:asciiTheme="majorHAnsi" w:hAnsiTheme="majorHAnsi" w:cstheme="majorHAnsi"/>
          <w:sz w:val="24"/>
          <w:szCs w:val="24"/>
        </w:rPr>
        <w:t xml:space="preserve"> aus dessen Masse! vgl. Größe eines denaturierten Proteins!</w:t>
      </w:r>
    </w:p>
    <w:p w14:paraId="6145DA34" w14:textId="4AA8A283" w:rsidR="00F4009B" w:rsidRPr="00F4009B" w:rsidRDefault="007806A8" w:rsidP="007806A8">
      <w:pPr>
        <w:pStyle w:val="ListParagraph"/>
        <w:autoSpaceDE w:val="0"/>
        <w:autoSpaceDN w:val="0"/>
        <w:adjustRightInd w:val="0"/>
        <w:spacing w:after="0" w:line="240" w:lineRule="auto"/>
        <w:jc w:val="center"/>
        <w:rPr>
          <w:rFonts w:asciiTheme="majorHAnsi" w:hAnsiTheme="majorHAnsi" w:cstheme="majorHAnsi"/>
          <w:sz w:val="24"/>
          <w:szCs w:val="24"/>
        </w:rPr>
      </w:pPr>
      <w:r>
        <w:rPr>
          <w:noProof/>
        </w:rPr>
        <w:drawing>
          <wp:inline distT="0" distB="0" distL="0" distR="0" wp14:anchorId="14E589EA" wp14:editId="6C1D910B">
            <wp:extent cx="2209800" cy="514350"/>
            <wp:effectExtent l="0" t="0" r="0" b="0"/>
            <wp:docPr id="121" name="Picture 12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descr="Diagram&#10;&#10;Description automatically generated with medium confidence"/>
                    <pic:cNvPicPr/>
                  </pic:nvPicPr>
                  <pic:blipFill>
                    <a:blip r:embed="rId146"/>
                    <a:stretch>
                      <a:fillRect/>
                    </a:stretch>
                  </pic:blipFill>
                  <pic:spPr>
                    <a:xfrm>
                      <a:off x="0" y="0"/>
                      <a:ext cx="2209800" cy="514350"/>
                    </a:xfrm>
                    <a:prstGeom prst="rect">
                      <a:avLst/>
                    </a:prstGeom>
                  </pic:spPr>
                </pic:pic>
              </a:graphicData>
            </a:graphic>
          </wp:inline>
        </w:drawing>
      </w:r>
    </w:p>
    <w:p w14:paraId="224F2112" w14:textId="77777777" w:rsidR="00434B3F" w:rsidRDefault="00F4009B" w:rsidP="00F4009B">
      <w:pPr>
        <w:pStyle w:val="ListParagraph"/>
        <w:numPr>
          <w:ilvl w:val="0"/>
          <w:numId w:val="18"/>
        </w:numPr>
        <w:autoSpaceDE w:val="0"/>
        <w:autoSpaceDN w:val="0"/>
        <w:adjustRightInd w:val="0"/>
        <w:spacing w:after="0" w:line="240" w:lineRule="auto"/>
        <w:rPr>
          <w:rFonts w:asciiTheme="majorHAnsi" w:hAnsiTheme="majorHAnsi" w:cstheme="majorHAnsi"/>
          <w:sz w:val="24"/>
          <w:szCs w:val="24"/>
        </w:rPr>
      </w:pPr>
      <w:r w:rsidRPr="00F4009B">
        <w:rPr>
          <w:rFonts w:asciiTheme="majorHAnsi" w:hAnsiTheme="majorHAnsi" w:cstheme="majorHAnsi"/>
          <w:sz w:val="24"/>
          <w:szCs w:val="24"/>
        </w:rPr>
        <w:t xml:space="preserve"> Der Diffusionskoeffizient eines „Random Coil“ ist </w:t>
      </w:r>
      <w:r w:rsidRPr="00434B3F">
        <w:rPr>
          <w:rFonts w:asciiTheme="majorHAnsi" w:hAnsiTheme="majorHAnsi" w:cstheme="majorHAnsi"/>
          <w:b/>
          <w:bCs/>
          <w:sz w:val="24"/>
          <w:szCs w:val="24"/>
        </w:rPr>
        <w:t>indirekt proportional zur Wurzel der Masse</w:t>
      </w:r>
      <w:r w:rsidRPr="00F4009B">
        <w:rPr>
          <w:rFonts w:asciiTheme="majorHAnsi" w:hAnsiTheme="majorHAnsi" w:cstheme="majorHAnsi"/>
          <w:sz w:val="24"/>
          <w:szCs w:val="24"/>
        </w:rPr>
        <w:t>. Dieser Zusammenhang gilt jedoch nicht für ein kompaktes Polymer, z.B. ein gefaltetes Protein!</w:t>
      </w:r>
    </w:p>
    <w:p w14:paraId="6B259A61" w14:textId="07D57898" w:rsidR="00F4009B" w:rsidRDefault="007806A8" w:rsidP="007806A8">
      <w:pPr>
        <w:pStyle w:val="ListParagraph"/>
        <w:autoSpaceDE w:val="0"/>
        <w:autoSpaceDN w:val="0"/>
        <w:adjustRightInd w:val="0"/>
        <w:spacing w:after="0" w:line="240" w:lineRule="auto"/>
        <w:jc w:val="center"/>
        <w:rPr>
          <w:rFonts w:asciiTheme="majorHAnsi" w:hAnsiTheme="majorHAnsi" w:cstheme="majorHAnsi"/>
          <w:sz w:val="24"/>
          <w:szCs w:val="24"/>
        </w:rPr>
      </w:pPr>
      <w:r>
        <w:rPr>
          <w:noProof/>
        </w:rPr>
        <w:drawing>
          <wp:inline distT="0" distB="0" distL="0" distR="0" wp14:anchorId="22CEC70B" wp14:editId="45523D18">
            <wp:extent cx="647700" cy="581025"/>
            <wp:effectExtent l="0" t="0" r="0" b="9525"/>
            <wp:docPr id="122" name="Picture 12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A picture containing text&#10;&#10;Description automatically generated"/>
                    <pic:cNvPicPr/>
                  </pic:nvPicPr>
                  <pic:blipFill>
                    <a:blip r:embed="rId147"/>
                    <a:stretch>
                      <a:fillRect/>
                    </a:stretch>
                  </pic:blipFill>
                  <pic:spPr>
                    <a:xfrm>
                      <a:off x="0" y="0"/>
                      <a:ext cx="647700" cy="581025"/>
                    </a:xfrm>
                    <a:prstGeom prst="rect">
                      <a:avLst/>
                    </a:prstGeom>
                  </pic:spPr>
                </pic:pic>
              </a:graphicData>
            </a:graphic>
          </wp:inline>
        </w:drawing>
      </w:r>
      <w:r w:rsidR="00434B3F">
        <w:rPr>
          <w:noProof/>
        </w:rPr>
        <w:drawing>
          <wp:inline distT="0" distB="0" distL="0" distR="0" wp14:anchorId="6D35A9C9" wp14:editId="7EFEA359">
            <wp:extent cx="724619" cy="548543"/>
            <wp:effectExtent l="0" t="0" r="0" b="0"/>
            <wp:docPr id="120" name="Picture 12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Diagram, schematic&#10;&#10;Description automatically generated"/>
                    <pic:cNvPicPr/>
                  </pic:nvPicPr>
                  <pic:blipFill>
                    <a:blip r:embed="rId148">
                      <a:extLst>
                        <a:ext uri="{BEBA8EAE-BF5A-486C-A8C5-ECC9F3942E4B}">
                          <a14:imgProps xmlns:a14="http://schemas.microsoft.com/office/drawing/2010/main">
                            <a14:imgLayer r:embed="rId149">
                              <a14:imgEffect>
                                <a14:sharpenSoften amount="50000"/>
                              </a14:imgEffect>
                            </a14:imgLayer>
                          </a14:imgProps>
                        </a:ext>
                      </a:extLst>
                    </a:blip>
                    <a:stretch>
                      <a:fillRect/>
                    </a:stretch>
                  </pic:blipFill>
                  <pic:spPr>
                    <a:xfrm>
                      <a:off x="0" y="0"/>
                      <a:ext cx="728007" cy="551108"/>
                    </a:xfrm>
                    <a:prstGeom prst="rect">
                      <a:avLst/>
                    </a:prstGeom>
                  </pic:spPr>
                </pic:pic>
              </a:graphicData>
            </a:graphic>
          </wp:inline>
        </w:drawing>
      </w:r>
    </w:p>
    <w:p w14:paraId="23800BBA" w14:textId="77777777" w:rsidR="007806A8" w:rsidRPr="00F4009B" w:rsidRDefault="007806A8" w:rsidP="007806A8">
      <w:pPr>
        <w:pStyle w:val="ListParagraph"/>
        <w:autoSpaceDE w:val="0"/>
        <w:autoSpaceDN w:val="0"/>
        <w:adjustRightInd w:val="0"/>
        <w:spacing w:after="0" w:line="240" w:lineRule="auto"/>
        <w:jc w:val="center"/>
        <w:rPr>
          <w:rFonts w:asciiTheme="majorHAnsi" w:hAnsiTheme="majorHAnsi" w:cstheme="majorHAnsi"/>
          <w:sz w:val="24"/>
          <w:szCs w:val="24"/>
        </w:rPr>
      </w:pPr>
    </w:p>
    <w:p w14:paraId="75DB9E90" w14:textId="2B0A5A7C" w:rsidR="00F4009B" w:rsidRDefault="00000000" w:rsidP="00F4009B">
      <w:pPr>
        <w:pStyle w:val="ListParagraph"/>
        <w:ind w:left="360"/>
        <w:jc w:val="both"/>
        <w:rPr>
          <w:rFonts w:asciiTheme="majorHAnsi" w:eastAsia="Times New Roman" w:hAnsiTheme="majorHAnsi" w:cstheme="majorHAnsi"/>
          <w:sz w:val="24"/>
          <w:szCs w:val="24"/>
          <w:lang w:eastAsia="en-GB"/>
        </w:rPr>
      </w:pPr>
      <w:r>
        <w:rPr>
          <w:noProof/>
        </w:rPr>
        <w:pict w14:anchorId="238471B1">
          <v:rect id="Ink 135" o:spid="_x0000_s2054" style="position:absolute;left:0;text-align:left;margin-left:87.55pt;margin-top:83.15pt;width:8.9pt;height:16.4pt;z-index:251682816;visibility:visible;mso-wrap-style:square;mso-wrap-distance-left:9pt;mso-wrap-distance-top:0;mso-wrap-distance-right:9pt;mso-wrap-distance-bottom:0;mso-position-horizontal:absolute;mso-position-horizontal-relative:text;mso-position-vertical:absolute;mso-position-vertical-relative:text" filled="f" strokecolor="white" strokeweight=".25mm">
            <v:stroke endcap="round"/>
            <v:path shadowok="f" o:extrusionok="f" fillok="f" insetpenok="f"/>
            <o:lock v:ext="edit" rotation="t" aspectratio="t" verticies="t" text="t" shapetype="t"/>
            <o:ink i="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" annotation="t"/>
          </v:rect>
        </w:pict>
      </w:r>
      <w:r>
        <w:rPr>
          <w:noProof/>
        </w:rPr>
        <w:pict w14:anchorId="3273F876">
          <v:rect id="Ink 134" o:spid="_x0000_s2053" style="position:absolute;left:0;text-align:left;margin-left:122.45pt;margin-top:51.2pt;width:19.2pt;height:25.35pt;z-index:251681792;visibility:visible;mso-wrap-style:square;mso-wrap-distance-left:9pt;mso-wrap-distance-top:0;mso-wrap-distance-right:9pt;mso-wrap-distance-bottom:0;mso-position-horizontal:absolute;mso-position-horizontal-relative:text;mso-position-vertical:absolute;mso-position-vertical-relative:text" filled="f" strokecolor="#fffc00" strokeweight="2mm">
            <v:stroke opacity="21845f" endcap="square"/>
            <v:path shadowok="f" o:extrusionok="f" fillok="f" insetpenok="f"/>
            <o:lock v:ext="edit" rotation="t" aspectratio="t" verticies="t" text="t" shapetype="t"/>
            <o:ink i="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" annotation="t"/>
          </v:rect>
        </w:pict>
      </w:r>
      <w:r>
        <w:rPr>
          <w:noProof/>
        </w:rPr>
        <w:pict w14:anchorId="63881251">
          <v:rect id="Ink 133" o:spid="_x0000_s2052" style="position:absolute;left:0;text-align:left;margin-left:89.95pt;margin-top:85.2pt;width:2.9pt;height:5.7pt;z-index:251680768;visibility:visible;mso-wrap-style:square;mso-wrap-distance-left:9pt;mso-wrap-distance-top:0;mso-wrap-distance-right:9pt;mso-wrap-distance-bottom:0;mso-position-horizontal:absolute;mso-position-horizontal-relative:text;mso-position-vertical:absolute;mso-position-vertical-relative:text" filled="f" strokecolor="#fffc00" strokeweight="2mm">
            <v:stroke opacity="21845f" endcap="square"/>
            <v:path shadowok="f" o:extrusionok="f" fillok="f" insetpenok="f"/>
            <o:lock v:ext="edit" rotation="t" aspectratio="t" verticies="t" text="t" shapetype="t"/>
            <o:ink i="AFsdAggQARBYz1SK5pfFT48G+LrS4ZsiAxJIFET/+QNFZEcBRsgBVwkAAAAFAgtkGRgyCoHH//8P&#10;gMf//w8zCoHH//8PgMf//w8KEQECQAEACj9AIshCMreoYDsA&#10;" annotation="t"/>
          </v:rect>
        </w:pict>
      </w:r>
      <w:r>
        <w:rPr>
          <w:noProof/>
        </w:rPr>
        <w:pict w14:anchorId="431F80C4">
          <v:rect id="Ink 132" o:spid="_x0000_s2051" style="position:absolute;left:0;text-align:left;margin-left:115.65pt;margin-top:88.4pt;width:20.4pt;height:21.15pt;z-index:251679744;visibility:visible;mso-wrap-style:square;mso-wrap-distance-left:9pt;mso-wrap-distance-top:0;mso-wrap-distance-right:9pt;mso-wrap-distance-bottom:0;mso-position-horizontal:absolute;mso-position-horizontal-relative:text;mso-position-vertical:absolute;mso-position-vertical-relative:text" filled="f" strokecolor="#fffc00" strokeweight="4mm">
            <v:stroke opacity="21845f" endcap="square"/>
            <v:path shadowok="f" o:extrusionok="f" fillok="f" insetpenok="f"/>
            <o:lock v:ext="edit" rotation="t" aspectratio="t" verticies="t" text="t" shapetype="t"/>
            <o:ink i="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" annotation="t"/>
          </v:rect>
        </w:pict>
      </w:r>
      <w:r>
        <w:rPr>
          <w:noProof/>
        </w:rPr>
        <w:pict w14:anchorId="758426B6">
          <v:rect id="Ink 131" o:spid="_x0000_s2050" style="position:absolute;left:0;text-align:left;margin-left:99.35pt;margin-top:68.8pt;width:22.85pt;height:34.85pt;z-index:251678720;visibility:visible;mso-wrap-style:square;mso-wrap-distance-left:9pt;mso-wrap-distance-top:0;mso-wrap-distance-right:9pt;mso-wrap-distance-bottom:0;mso-position-horizontal:absolute;mso-position-horizontal-relative:text;mso-position-vertical:absolute;mso-position-vertical-relative:text" filled="f" strokecolor="#fffc00" strokeweight="4mm">
            <v:stroke opacity="21845f" endcap="square"/>
            <v:path shadowok="f" o:extrusionok="f" fillok="f" insetpenok="f"/>
            <o:lock v:ext="edit" rotation="t" aspectratio="t" verticies="t" text="t" shapetype="t"/>
            <o:ink i="AKIBHQI+XgEQWM9UiuaXxU+PBvi60uGbIgMTSBRE//kDRcgBRwFGkANXCQAAAAUCC2QZGDIKgcf/&#10;/w+Ax///DzMKgcf//w+Ax///DwpXJ4eAIFAYEQCNQqC4WwfBZGgEEjUngEAIAgCLRijU+DSuBQGA&#10;RqBgh0agEBIDAJdIoFwKWmY3wQ+FoAreIhABAIvEZnQITIIAQ2FACgARIFCnPEGGetgB&#10;" annotation="t"/>
          </v:rect>
        </w:pict>
      </w:r>
      <w:r w:rsidR="00434B3F">
        <w:rPr>
          <w:noProof/>
        </w:rPr>
        <w:drawing>
          <wp:inline distT="0" distB="0" distL="0" distR="0" wp14:anchorId="1CEA355F" wp14:editId="09CD812D">
            <wp:extent cx="6188710" cy="3533775"/>
            <wp:effectExtent l="0" t="0" r="0" b="0"/>
            <wp:docPr id="119" name="Picture 119"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descr="Chart, radar chart&#10;&#10;Description automatically generated"/>
                    <pic:cNvPicPr/>
                  </pic:nvPicPr>
                  <pic:blipFill>
                    <a:blip r:embed="rId150"/>
                    <a:stretch>
                      <a:fillRect/>
                    </a:stretch>
                  </pic:blipFill>
                  <pic:spPr>
                    <a:xfrm>
                      <a:off x="0" y="0"/>
                      <a:ext cx="6188710" cy="3533775"/>
                    </a:xfrm>
                    <a:prstGeom prst="rect">
                      <a:avLst/>
                    </a:prstGeom>
                  </pic:spPr>
                </pic:pic>
              </a:graphicData>
            </a:graphic>
          </wp:inline>
        </w:drawing>
      </w:r>
    </w:p>
    <w:p w14:paraId="20D2CDEF" w14:textId="5232FFC6" w:rsidR="00434B3F" w:rsidRDefault="00434B3F" w:rsidP="00F4009B">
      <w:pPr>
        <w:pStyle w:val="ListParagraph"/>
        <w:ind w:left="360"/>
        <w:jc w:val="both"/>
        <w:rPr>
          <w:rFonts w:asciiTheme="majorHAnsi" w:eastAsia="Times New Roman" w:hAnsiTheme="majorHAnsi" w:cstheme="majorHAnsi"/>
          <w:sz w:val="24"/>
          <w:szCs w:val="24"/>
          <w:lang w:eastAsia="en-GB"/>
        </w:rPr>
      </w:pPr>
    </w:p>
    <w:p w14:paraId="01C60570" w14:textId="23F18A2C" w:rsidR="00B02EB1" w:rsidRDefault="00B02EB1" w:rsidP="00B02EB1">
      <w:pPr>
        <w:jc w:val="both"/>
        <w:rPr>
          <w:rFonts w:asciiTheme="majorHAnsi" w:eastAsia="Times New Roman" w:hAnsiTheme="majorHAnsi" w:cstheme="majorHAnsi"/>
          <w:sz w:val="24"/>
          <w:szCs w:val="24"/>
          <w:lang w:eastAsia="en-GB"/>
        </w:rPr>
      </w:pPr>
    </w:p>
    <w:p w14:paraId="044E8956" w14:textId="53F7696E" w:rsidR="00FB7062" w:rsidRDefault="00FB7062" w:rsidP="00B02EB1">
      <w:pPr>
        <w:jc w:val="both"/>
        <w:rPr>
          <w:rFonts w:asciiTheme="majorHAnsi" w:eastAsia="Times New Roman" w:hAnsiTheme="majorHAnsi" w:cstheme="majorHAnsi"/>
          <w:sz w:val="24"/>
          <w:szCs w:val="24"/>
          <w:lang w:eastAsia="en-GB"/>
        </w:rPr>
      </w:pPr>
    </w:p>
    <w:p w14:paraId="0EBD2F6F" w14:textId="77777777" w:rsidR="00FB7062" w:rsidRPr="00B02EB1" w:rsidRDefault="00FB7062" w:rsidP="00B02EB1">
      <w:pPr>
        <w:jc w:val="both"/>
        <w:rPr>
          <w:rFonts w:asciiTheme="majorHAnsi" w:eastAsia="Times New Roman" w:hAnsiTheme="majorHAnsi" w:cstheme="majorHAnsi"/>
          <w:sz w:val="24"/>
          <w:szCs w:val="24"/>
          <w:lang w:eastAsia="en-GB"/>
        </w:rPr>
      </w:pPr>
    </w:p>
    <w:p w14:paraId="7E68CAF9" w14:textId="035F332D" w:rsidR="00AA25D4" w:rsidRDefault="00AA25D4" w:rsidP="00AA25D4">
      <w:pPr>
        <w:pStyle w:val="ListParagraph"/>
        <w:numPr>
          <w:ilvl w:val="0"/>
          <w:numId w:val="3"/>
        </w:numPr>
        <w:jc w:val="both"/>
        <w:rPr>
          <w:rFonts w:eastAsia="Times New Roman" w:cstheme="minorHAnsi"/>
          <w:sz w:val="24"/>
          <w:szCs w:val="24"/>
          <w:lang w:eastAsia="en-GB"/>
        </w:rPr>
      </w:pPr>
      <w:r w:rsidRPr="00AA25D4">
        <w:rPr>
          <w:rFonts w:eastAsia="Times New Roman" w:cstheme="minorHAnsi"/>
          <w:sz w:val="24"/>
          <w:szCs w:val="24"/>
          <w:lang w:eastAsia="en-GB"/>
        </w:rPr>
        <w:t>Wie schnell ändert sich die Konzentration von</w:t>
      </w:r>
      <w:r>
        <w:rPr>
          <w:rFonts w:eastAsia="Times New Roman" w:cstheme="minorHAnsi"/>
          <w:sz w:val="24"/>
          <w:szCs w:val="24"/>
          <w:lang w:eastAsia="en-GB"/>
        </w:rPr>
        <w:t xml:space="preserve"> </w:t>
      </w:r>
      <w:r w:rsidRPr="00AA25D4">
        <w:rPr>
          <w:rFonts w:eastAsia="Times New Roman" w:cstheme="minorHAnsi"/>
          <w:sz w:val="24"/>
          <w:szCs w:val="24"/>
          <w:lang w:eastAsia="en-GB"/>
        </w:rPr>
        <w:t xml:space="preserve">Botenstoffen in einem </w:t>
      </w:r>
      <w:proofErr w:type="spellStart"/>
      <w:r w:rsidRPr="00AA25D4">
        <w:rPr>
          <w:rFonts w:eastAsia="Times New Roman" w:cstheme="minorHAnsi"/>
          <w:sz w:val="24"/>
          <w:szCs w:val="24"/>
          <w:lang w:eastAsia="en-GB"/>
        </w:rPr>
        <w:t>Konzentrationsgradientren</w:t>
      </w:r>
      <w:proofErr w:type="spellEnd"/>
      <w:r w:rsidRPr="00AA25D4">
        <w:rPr>
          <w:rFonts w:eastAsia="Times New Roman" w:cstheme="minorHAnsi"/>
          <w:sz w:val="24"/>
          <w:szCs w:val="24"/>
          <w:lang w:eastAsia="en-GB"/>
        </w:rPr>
        <w:t>?</w:t>
      </w:r>
      <w:r>
        <w:rPr>
          <w:rFonts w:eastAsia="Times New Roman" w:cstheme="minorHAnsi"/>
          <w:sz w:val="24"/>
          <w:szCs w:val="24"/>
          <w:lang w:eastAsia="en-GB"/>
        </w:rPr>
        <w:t xml:space="preserve"> </w:t>
      </w:r>
      <w:r w:rsidRPr="00AA25D4">
        <w:rPr>
          <w:rFonts w:eastAsia="Times New Roman" w:cstheme="minorHAnsi"/>
          <w:sz w:val="24"/>
          <w:szCs w:val="24"/>
          <w:lang w:eastAsia="en-GB"/>
        </w:rPr>
        <w:t xml:space="preserve">Herleitung des 1. und 2. </w:t>
      </w:r>
      <w:proofErr w:type="spellStart"/>
      <w:r w:rsidRPr="00AA25D4">
        <w:rPr>
          <w:rFonts w:eastAsia="Times New Roman" w:cstheme="minorHAnsi"/>
          <w:sz w:val="24"/>
          <w:szCs w:val="24"/>
          <w:lang w:eastAsia="en-GB"/>
        </w:rPr>
        <w:t>Fick‘schen</w:t>
      </w:r>
      <w:proofErr w:type="spellEnd"/>
      <w:r w:rsidRPr="00AA25D4">
        <w:rPr>
          <w:rFonts w:eastAsia="Times New Roman" w:cstheme="minorHAnsi"/>
          <w:sz w:val="24"/>
          <w:szCs w:val="24"/>
          <w:lang w:eastAsia="en-GB"/>
        </w:rPr>
        <w:t xml:space="preserve"> Gesetzes</w:t>
      </w:r>
    </w:p>
    <w:p w14:paraId="4F8B06C6" w14:textId="6234C8ED" w:rsidR="00AA25D4" w:rsidRPr="0036052C" w:rsidRDefault="00AA25D4" w:rsidP="00AA25D4">
      <w:pPr>
        <w:pStyle w:val="ListParagraph"/>
        <w:rPr>
          <w:rFonts w:asciiTheme="majorHAnsi" w:eastAsia="Times New Roman" w:hAnsiTheme="majorHAnsi" w:cstheme="majorHAnsi"/>
          <w:sz w:val="24"/>
          <w:szCs w:val="24"/>
          <w:lang w:eastAsia="en-GB"/>
        </w:rPr>
      </w:pPr>
    </w:p>
    <w:p w14:paraId="1E0D17B2" w14:textId="44DACC42" w:rsidR="0036052C" w:rsidRPr="0036052C" w:rsidRDefault="0036052C" w:rsidP="00AA25D4">
      <w:pPr>
        <w:pStyle w:val="ListParagraph"/>
        <w:rPr>
          <w:rFonts w:asciiTheme="majorHAnsi" w:eastAsia="Times New Roman" w:hAnsiTheme="majorHAnsi" w:cstheme="majorHAnsi"/>
          <w:sz w:val="24"/>
          <w:szCs w:val="24"/>
          <w:lang w:eastAsia="en-GB"/>
        </w:rPr>
      </w:pPr>
      <w:r w:rsidRPr="0036052C">
        <w:rPr>
          <w:rFonts w:asciiTheme="majorHAnsi" w:eastAsia="Times New Roman" w:hAnsiTheme="majorHAnsi" w:cstheme="majorHAnsi"/>
          <w:sz w:val="24"/>
          <w:szCs w:val="24"/>
          <w:lang w:eastAsia="en-GB"/>
        </w:rPr>
        <w:t>Fluss: Teilchen pro Fläche und Zeit</w:t>
      </w:r>
    </w:p>
    <w:p w14:paraId="18DACA29" w14:textId="07219E4E" w:rsidR="0036052C" w:rsidRPr="0036052C" w:rsidRDefault="0036052C" w:rsidP="00AA25D4">
      <w:pPr>
        <w:pStyle w:val="ListParagraph"/>
        <w:rPr>
          <w:rFonts w:asciiTheme="majorHAnsi" w:eastAsia="Times New Roman" w:hAnsiTheme="majorHAnsi" w:cstheme="majorHAnsi"/>
          <w:sz w:val="24"/>
          <w:szCs w:val="24"/>
          <w:lang w:eastAsia="en-GB"/>
        </w:rPr>
      </w:pPr>
      <w:r w:rsidRPr="0036052C">
        <w:rPr>
          <w:rFonts w:asciiTheme="majorHAnsi" w:eastAsia="Times New Roman" w:hAnsiTheme="majorHAnsi" w:cstheme="majorHAnsi"/>
          <w:sz w:val="24"/>
          <w:szCs w:val="24"/>
          <w:lang w:eastAsia="en-GB"/>
        </w:rPr>
        <w:t xml:space="preserve">Strom: Teilchen pro Zeit </w:t>
      </w:r>
    </w:p>
    <w:p w14:paraId="62257950" w14:textId="72E8659A" w:rsidR="00AA25D4" w:rsidRDefault="00AA25D4" w:rsidP="0036052C">
      <w:pPr>
        <w:jc w:val="center"/>
        <w:rPr>
          <w:rFonts w:eastAsia="Times New Roman" w:cstheme="minorHAnsi"/>
          <w:sz w:val="24"/>
          <w:szCs w:val="24"/>
          <w:lang w:eastAsia="en-GB"/>
        </w:rPr>
      </w:pPr>
      <w:r>
        <w:rPr>
          <w:noProof/>
        </w:rPr>
        <w:lastRenderedPageBreak/>
        <w:drawing>
          <wp:inline distT="0" distB="0" distL="0" distR="0" wp14:anchorId="55858B5E" wp14:editId="2BE147EE">
            <wp:extent cx="5598543" cy="3086716"/>
            <wp:effectExtent l="0" t="0" r="0" b="0"/>
            <wp:docPr id="136" name="Picture 13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chart&#10;&#10;Description automatically generated"/>
                    <pic:cNvPicPr/>
                  </pic:nvPicPr>
                  <pic:blipFill>
                    <a:blip r:embed="rId151"/>
                    <a:stretch>
                      <a:fillRect/>
                    </a:stretch>
                  </pic:blipFill>
                  <pic:spPr>
                    <a:xfrm>
                      <a:off x="0" y="0"/>
                      <a:ext cx="5605700" cy="3090662"/>
                    </a:xfrm>
                    <a:prstGeom prst="rect">
                      <a:avLst/>
                    </a:prstGeom>
                  </pic:spPr>
                </pic:pic>
              </a:graphicData>
            </a:graphic>
          </wp:inline>
        </w:drawing>
      </w:r>
    </w:p>
    <w:p w14:paraId="50902A28" w14:textId="7E3853AF" w:rsidR="00801155" w:rsidRDefault="00801155" w:rsidP="0036052C">
      <w:pPr>
        <w:jc w:val="center"/>
        <w:rPr>
          <w:rFonts w:eastAsia="Times New Roman" w:cstheme="minorHAnsi"/>
          <w:sz w:val="24"/>
          <w:szCs w:val="24"/>
          <w:lang w:eastAsia="en-GB"/>
        </w:rPr>
      </w:pPr>
      <w:r>
        <w:rPr>
          <w:noProof/>
        </w:rPr>
        <w:drawing>
          <wp:inline distT="0" distB="0" distL="0" distR="0" wp14:anchorId="1FD6B352" wp14:editId="7C915238">
            <wp:extent cx="6188710" cy="2925445"/>
            <wp:effectExtent l="0" t="0" r="0" b="0"/>
            <wp:docPr id="137" name="Picture 137"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A picture containing chart&#10;&#10;Description automatically generated"/>
                    <pic:cNvPicPr/>
                  </pic:nvPicPr>
                  <pic:blipFill>
                    <a:blip r:embed="rId152"/>
                    <a:stretch>
                      <a:fillRect/>
                    </a:stretch>
                  </pic:blipFill>
                  <pic:spPr>
                    <a:xfrm>
                      <a:off x="0" y="0"/>
                      <a:ext cx="6188710" cy="2925445"/>
                    </a:xfrm>
                    <a:prstGeom prst="rect">
                      <a:avLst/>
                    </a:prstGeom>
                  </pic:spPr>
                </pic:pic>
              </a:graphicData>
            </a:graphic>
          </wp:inline>
        </w:drawing>
      </w:r>
    </w:p>
    <w:p w14:paraId="668B3CF2" w14:textId="51EF64F9" w:rsidR="00801155" w:rsidRDefault="00801155" w:rsidP="0036052C">
      <w:pPr>
        <w:jc w:val="center"/>
        <w:rPr>
          <w:rFonts w:eastAsia="Times New Roman" w:cstheme="minorHAnsi"/>
          <w:sz w:val="24"/>
          <w:szCs w:val="24"/>
          <w:lang w:eastAsia="en-GB"/>
        </w:rPr>
      </w:pPr>
      <w:r>
        <w:rPr>
          <w:noProof/>
        </w:rPr>
        <w:drawing>
          <wp:anchor distT="0" distB="0" distL="114300" distR="114300" simplePos="0" relativeHeight="251662336" behindDoc="0" locked="0" layoutInCell="1" allowOverlap="1" wp14:anchorId="3B62B18D" wp14:editId="6E0C2999">
            <wp:simplePos x="0" y="0"/>
            <wp:positionH relativeFrom="column">
              <wp:posOffset>98425</wp:posOffset>
            </wp:positionH>
            <wp:positionV relativeFrom="paragraph">
              <wp:posOffset>10160</wp:posOffset>
            </wp:positionV>
            <wp:extent cx="3133725" cy="2705100"/>
            <wp:effectExtent l="0" t="0" r="0" b="0"/>
            <wp:wrapSquare wrapText="bothSides"/>
            <wp:docPr id="138" name="Picture 1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Text, letter&#10;&#10;Description automatically generated"/>
                    <pic:cNvPicPr/>
                  </pic:nvPicPr>
                  <pic:blipFill>
                    <a:blip r:embed="rId153">
                      <a:extLst>
                        <a:ext uri="{28A0092B-C50C-407E-A947-70E740481C1C}">
                          <a14:useLocalDpi xmlns:a14="http://schemas.microsoft.com/office/drawing/2010/main" val="0"/>
                        </a:ext>
                      </a:extLst>
                    </a:blip>
                    <a:stretch>
                      <a:fillRect/>
                    </a:stretch>
                  </pic:blipFill>
                  <pic:spPr>
                    <a:xfrm>
                      <a:off x="0" y="0"/>
                      <a:ext cx="3133725" cy="2705100"/>
                    </a:xfrm>
                    <a:prstGeom prst="rect">
                      <a:avLst/>
                    </a:prstGeom>
                  </pic:spPr>
                </pic:pic>
              </a:graphicData>
            </a:graphic>
          </wp:anchor>
        </w:drawing>
      </w:r>
    </w:p>
    <w:p w14:paraId="5A409386" w14:textId="3A0CC510" w:rsidR="00801155" w:rsidRDefault="00801155" w:rsidP="0036052C">
      <w:pPr>
        <w:jc w:val="center"/>
        <w:rPr>
          <w:rFonts w:eastAsia="Times New Roman" w:cstheme="minorHAnsi"/>
          <w:sz w:val="24"/>
          <w:szCs w:val="24"/>
          <w:lang w:eastAsia="en-GB"/>
        </w:rPr>
      </w:pPr>
      <w:r>
        <w:rPr>
          <w:noProof/>
        </w:rPr>
        <w:drawing>
          <wp:anchor distT="0" distB="0" distL="114300" distR="114300" simplePos="0" relativeHeight="251664384" behindDoc="0" locked="0" layoutInCell="1" allowOverlap="1" wp14:anchorId="1249C217" wp14:editId="63A4CB24">
            <wp:simplePos x="0" y="0"/>
            <wp:positionH relativeFrom="column">
              <wp:posOffset>90805</wp:posOffset>
            </wp:positionH>
            <wp:positionV relativeFrom="paragraph">
              <wp:posOffset>612511</wp:posOffset>
            </wp:positionV>
            <wp:extent cx="2667000" cy="1809750"/>
            <wp:effectExtent l="0" t="0" r="0" b="0"/>
            <wp:wrapSquare wrapText="bothSides"/>
            <wp:docPr id="139" name="Picture 13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Diagram&#10;&#10;Description automatically generated with medium confidence"/>
                    <pic:cNvPicPr/>
                  </pic:nvPicPr>
                  <pic:blipFill>
                    <a:blip r:embed="rId154">
                      <a:extLst>
                        <a:ext uri="{28A0092B-C50C-407E-A947-70E740481C1C}">
                          <a14:useLocalDpi xmlns:a14="http://schemas.microsoft.com/office/drawing/2010/main" val="0"/>
                        </a:ext>
                      </a:extLst>
                    </a:blip>
                    <a:stretch>
                      <a:fillRect/>
                    </a:stretch>
                  </pic:blipFill>
                  <pic:spPr>
                    <a:xfrm>
                      <a:off x="0" y="0"/>
                      <a:ext cx="2667000" cy="1809750"/>
                    </a:xfrm>
                    <a:prstGeom prst="rect">
                      <a:avLst/>
                    </a:prstGeom>
                  </pic:spPr>
                </pic:pic>
              </a:graphicData>
            </a:graphic>
          </wp:anchor>
        </w:drawing>
      </w:r>
    </w:p>
    <w:p w14:paraId="16F0C69D" w14:textId="2E0039AC" w:rsidR="00B02EB1" w:rsidRDefault="00B02EB1" w:rsidP="0036052C">
      <w:pPr>
        <w:jc w:val="center"/>
        <w:rPr>
          <w:rFonts w:eastAsia="Times New Roman" w:cstheme="minorHAnsi"/>
          <w:sz w:val="24"/>
          <w:szCs w:val="24"/>
          <w:lang w:eastAsia="en-GB"/>
        </w:rPr>
      </w:pPr>
    </w:p>
    <w:p w14:paraId="59B13DA5" w14:textId="1F25C541" w:rsidR="00B02EB1" w:rsidRDefault="00B02EB1" w:rsidP="0036052C">
      <w:pPr>
        <w:jc w:val="center"/>
        <w:rPr>
          <w:rFonts w:eastAsia="Times New Roman" w:cstheme="minorHAnsi"/>
          <w:sz w:val="24"/>
          <w:szCs w:val="24"/>
          <w:lang w:eastAsia="en-GB"/>
        </w:rPr>
      </w:pPr>
      <w:r>
        <w:rPr>
          <w:noProof/>
        </w:rPr>
        <w:lastRenderedPageBreak/>
        <w:drawing>
          <wp:inline distT="0" distB="0" distL="0" distR="0" wp14:anchorId="6052E1DC" wp14:editId="441207F5">
            <wp:extent cx="6550283" cy="3398808"/>
            <wp:effectExtent l="0" t="0" r="0" b="0"/>
            <wp:docPr id="140" name="Picture 1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application&#10;&#10;Description automatically generated"/>
                    <pic:cNvPicPr/>
                  </pic:nvPicPr>
                  <pic:blipFill>
                    <a:blip r:embed="rId155"/>
                    <a:stretch>
                      <a:fillRect/>
                    </a:stretch>
                  </pic:blipFill>
                  <pic:spPr>
                    <a:xfrm>
                      <a:off x="0" y="0"/>
                      <a:ext cx="6554107" cy="3400792"/>
                    </a:xfrm>
                    <a:prstGeom prst="rect">
                      <a:avLst/>
                    </a:prstGeom>
                  </pic:spPr>
                </pic:pic>
              </a:graphicData>
            </a:graphic>
          </wp:inline>
        </w:drawing>
      </w:r>
    </w:p>
    <w:p w14:paraId="070D0B16" w14:textId="587234FF" w:rsidR="00B02EB1" w:rsidRDefault="00B02EB1" w:rsidP="0036052C">
      <w:pPr>
        <w:jc w:val="center"/>
        <w:rPr>
          <w:rFonts w:eastAsia="Times New Roman" w:cstheme="minorHAnsi"/>
          <w:sz w:val="24"/>
          <w:szCs w:val="24"/>
          <w:lang w:eastAsia="en-GB"/>
        </w:rPr>
      </w:pPr>
      <w:r>
        <w:rPr>
          <w:noProof/>
        </w:rPr>
        <w:drawing>
          <wp:inline distT="0" distB="0" distL="0" distR="0" wp14:anchorId="48D384D5" wp14:editId="02C820B8">
            <wp:extent cx="5972175" cy="3905250"/>
            <wp:effectExtent l="0" t="0" r="9525" b="0"/>
            <wp:docPr id="141" name="Picture 14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Chart&#10;&#10;Description automatically generated with medium confidence"/>
                    <pic:cNvPicPr/>
                  </pic:nvPicPr>
                  <pic:blipFill>
                    <a:blip r:embed="rId156"/>
                    <a:stretch>
                      <a:fillRect/>
                    </a:stretch>
                  </pic:blipFill>
                  <pic:spPr>
                    <a:xfrm>
                      <a:off x="0" y="0"/>
                      <a:ext cx="5972175" cy="3905250"/>
                    </a:xfrm>
                    <a:prstGeom prst="rect">
                      <a:avLst/>
                    </a:prstGeom>
                  </pic:spPr>
                </pic:pic>
              </a:graphicData>
            </a:graphic>
          </wp:inline>
        </w:drawing>
      </w:r>
    </w:p>
    <w:p w14:paraId="3067F7EC" w14:textId="1F9EF80C" w:rsidR="00D941CD" w:rsidRDefault="00D941CD" w:rsidP="0036052C">
      <w:pPr>
        <w:jc w:val="center"/>
        <w:rPr>
          <w:rFonts w:eastAsia="Times New Roman" w:cstheme="minorHAnsi"/>
          <w:sz w:val="24"/>
          <w:szCs w:val="24"/>
          <w:lang w:eastAsia="en-GB"/>
        </w:rPr>
      </w:pPr>
    </w:p>
    <w:p w14:paraId="309E99A2" w14:textId="4F78BB4F" w:rsidR="00D941CD" w:rsidRDefault="00D941CD" w:rsidP="0036052C">
      <w:pPr>
        <w:jc w:val="center"/>
        <w:rPr>
          <w:rFonts w:eastAsia="Times New Roman" w:cstheme="minorHAnsi"/>
          <w:sz w:val="24"/>
          <w:szCs w:val="24"/>
          <w:lang w:eastAsia="en-GB"/>
        </w:rPr>
      </w:pPr>
    </w:p>
    <w:p w14:paraId="65B6AF45" w14:textId="2C6EE7A6" w:rsidR="00D941CD" w:rsidRDefault="00D941CD" w:rsidP="0036052C">
      <w:pPr>
        <w:jc w:val="center"/>
        <w:rPr>
          <w:rFonts w:eastAsia="Times New Roman" w:cstheme="minorHAnsi"/>
          <w:sz w:val="24"/>
          <w:szCs w:val="24"/>
          <w:lang w:eastAsia="en-GB"/>
        </w:rPr>
      </w:pPr>
    </w:p>
    <w:p w14:paraId="35B98F44" w14:textId="2AB9F3E1" w:rsidR="00D941CD" w:rsidRDefault="00D941CD" w:rsidP="0036052C">
      <w:pPr>
        <w:jc w:val="center"/>
        <w:rPr>
          <w:rFonts w:eastAsia="Times New Roman" w:cstheme="minorHAnsi"/>
          <w:sz w:val="24"/>
          <w:szCs w:val="24"/>
          <w:lang w:eastAsia="en-GB"/>
        </w:rPr>
      </w:pPr>
    </w:p>
    <w:p w14:paraId="0245E21E" w14:textId="77777777" w:rsidR="00D941CD" w:rsidRPr="00B02EB1" w:rsidRDefault="00D941CD" w:rsidP="00D941CD">
      <w:pPr>
        <w:pStyle w:val="ListParagraph"/>
        <w:numPr>
          <w:ilvl w:val="0"/>
          <w:numId w:val="3"/>
        </w:numPr>
        <w:jc w:val="both"/>
        <w:rPr>
          <w:rFonts w:eastAsia="Times New Roman" w:cstheme="minorHAnsi"/>
          <w:sz w:val="24"/>
          <w:szCs w:val="24"/>
          <w:lang w:eastAsia="en-GB"/>
        </w:rPr>
      </w:pPr>
      <w:r w:rsidRPr="00AA25D4">
        <w:rPr>
          <w:rFonts w:eastAsia="Times New Roman" w:cstheme="minorHAnsi"/>
          <w:sz w:val="24"/>
          <w:szCs w:val="24"/>
          <w:lang w:eastAsia="en-GB"/>
        </w:rPr>
        <w:lastRenderedPageBreak/>
        <w:t>Wie lange dauert es, bis ein Botenmolekül</w:t>
      </w:r>
      <w:r>
        <w:rPr>
          <w:rFonts w:eastAsia="Times New Roman" w:cstheme="minorHAnsi"/>
          <w:sz w:val="24"/>
          <w:szCs w:val="24"/>
          <w:lang w:eastAsia="en-GB"/>
        </w:rPr>
        <w:t xml:space="preserve"> in einem Konzentrationsgradient</w:t>
      </w:r>
      <w:r w:rsidRPr="00AA25D4">
        <w:rPr>
          <w:rFonts w:eastAsia="Times New Roman" w:cstheme="minorHAnsi"/>
          <w:sz w:val="24"/>
          <w:szCs w:val="24"/>
          <w:lang w:eastAsia="en-GB"/>
        </w:rPr>
        <w:t xml:space="preserve"> in der Zelle</w:t>
      </w:r>
      <w:r>
        <w:rPr>
          <w:rFonts w:eastAsia="Times New Roman" w:cstheme="minorHAnsi"/>
          <w:sz w:val="24"/>
          <w:szCs w:val="24"/>
          <w:lang w:eastAsia="en-GB"/>
        </w:rPr>
        <w:t xml:space="preserve"> </w:t>
      </w:r>
      <w:r w:rsidRPr="00AA25D4">
        <w:rPr>
          <w:rFonts w:eastAsia="Times New Roman" w:cstheme="minorHAnsi"/>
          <w:sz w:val="24"/>
          <w:szCs w:val="24"/>
          <w:lang w:eastAsia="en-GB"/>
        </w:rPr>
        <w:t>von A nach B kommt?</w:t>
      </w:r>
    </w:p>
    <w:p w14:paraId="3ACDBFDA" w14:textId="53EAA23F" w:rsidR="00D941CD" w:rsidRPr="00D941CD" w:rsidRDefault="00D941CD" w:rsidP="00D941CD">
      <w:pPr>
        <w:pStyle w:val="ListParagraph"/>
        <w:ind w:left="360"/>
        <w:jc w:val="both"/>
        <w:rPr>
          <w:rFonts w:asciiTheme="majorHAnsi" w:eastAsia="Times New Roman" w:hAnsiTheme="majorHAnsi" w:cstheme="majorHAnsi"/>
          <w:sz w:val="24"/>
          <w:szCs w:val="24"/>
          <w:lang w:eastAsia="en-GB"/>
        </w:rPr>
      </w:pPr>
      <w:r>
        <w:rPr>
          <w:noProof/>
        </w:rPr>
        <w:drawing>
          <wp:anchor distT="0" distB="0" distL="114300" distR="114300" simplePos="0" relativeHeight="251666432" behindDoc="0" locked="0" layoutInCell="1" allowOverlap="1" wp14:anchorId="2040A193" wp14:editId="529BD6BC">
            <wp:simplePos x="0" y="0"/>
            <wp:positionH relativeFrom="column">
              <wp:posOffset>-271780</wp:posOffset>
            </wp:positionH>
            <wp:positionV relativeFrom="paragraph">
              <wp:posOffset>348615</wp:posOffset>
            </wp:positionV>
            <wp:extent cx="4403090" cy="2418715"/>
            <wp:effectExtent l="0" t="0" r="0" b="0"/>
            <wp:wrapSquare wrapText="bothSides"/>
            <wp:docPr id="146" name="Picture 14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Chart&#10;&#10;Description automatically generated"/>
                    <pic:cNvPicPr/>
                  </pic:nvPicPr>
                  <pic:blipFill rotWithShape="1">
                    <a:blip r:embed="rId157">
                      <a:extLst>
                        <a:ext uri="{28A0092B-C50C-407E-A947-70E740481C1C}">
                          <a14:useLocalDpi xmlns:a14="http://schemas.microsoft.com/office/drawing/2010/main" val="0"/>
                        </a:ext>
                      </a:extLst>
                    </a:blip>
                    <a:srcRect l="4376"/>
                    <a:stretch/>
                  </pic:blipFill>
                  <pic:spPr bwMode="auto">
                    <a:xfrm>
                      <a:off x="0" y="0"/>
                      <a:ext cx="4403090" cy="2418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02EB1">
        <w:rPr>
          <w:rFonts w:asciiTheme="majorHAnsi" w:eastAsia="Times New Roman" w:hAnsiTheme="majorHAnsi" w:cstheme="majorHAnsi"/>
          <w:sz w:val="24"/>
          <w:szCs w:val="24"/>
          <w:lang w:eastAsia="en-GB"/>
        </w:rPr>
        <w:t>2te Fickscher Gesetz</w:t>
      </w:r>
    </w:p>
    <w:p w14:paraId="59EDD822" w14:textId="5F4ACEC1" w:rsidR="00D941CD" w:rsidRDefault="00D941CD" w:rsidP="0036052C">
      <w:pPr>
        <w:jc w:val="center"/>
        <w:rPr>
          <w:noProof/>
        </w:rPr>
      </w:pPr>
      <w:r>
        <w:rPr>
          <w:noProof/>
        </w:rPr>
        <w:drawing>
          <wp:inline distT="0" distB="0" distL="0" distR="0" wp14:anchorId="7BCDFCBA" wp14:editId="3F89C45D">
            <wp:extent cx="2696293" cy="2462324"/>
            <wp:effectExtent l="0" t="0" r="0" b="0"/>
            <wp:docPr id="145" name="Picture 1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Diagram&#10;&#10;Description automatically generated"/>
                    <pic:cNvPicPr/>
                  </pic:nvPicPr>
                  <pic:blipFill rotWithShape="1">
                    <a:blip r:embed="rId158"/>
                    <a:srcRect l="5049" r="46629" b="29303"/>
                    <a:stretch/>
                  </pic:blipFill>
                  <pic:spPr bwMode="auto">
                    <a:xfrm>
                      <a:off x="0" y="0"/>
                      <a:ext cx="2726050" cy="2489499"/>
                    </a:xfrm>
                    <a:prstGeom prst="rect">
                      <a:avLst/>
                    </a:prstGeom>
                    <a:ln>
                      <a:noFill/>
                    </a:ln>
                    <a:extLst>
                      <a:ext uri="{53640926-AAD7-44D8-BBD7-CCE9431645EC}">
                        <a14:shadowObscured xmlns:a14="http://schemas.microsoft.com/office/drawing/2010/main"/>
                      </a:ext>
                    </a:extLst>
                  </pic:spPr>
                </pic:pic>
              </a:graphicData>
            </a:graphic>
          </wp:inline>
        </w:drawing>
      </w:r>
    </w:p>
    <w:p w14:paraId="41FB2593" w14:textId="33FBB224" w:rsidR="00D941CD" w:rsidRDefault="00D941CD" w:rsidP="0036052C">
      <w:pPr>
        <w:jc w:val="center"/>
        <w:rPr>
          <w:rFonts w:eastAsia="Times New Roman" w:cstheme="minorHAnsi"/>
          <w:sz w:val="24"/>
          <w:szCs w:val="24"/>
          <w:lang w:eastAsia="en-GB"/>
        </w:rPr>
      </w:pPr>
      <w:r>
        <w:rPr>
          <w:noProof/>
        </w:rPr>
        <w:drawing>
          <wp:inline distT="0" distB="0" distL="0" distR="0" wp14:anchorId="73D8D622" wp14:editId="233EFB01">
            <wp:extent cx="5981700" cy="1094117"/>
            <wp:effectExtent l="0" t="0" r="0" b="0"/>
            <wp:docPr id="142" name="Picture 14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Diagram&#10;&#10;Description automatically generated"/>
                    <pic:cNvPicPr/>
                  </pic:nvPicPr>
                  <pic:blipFill rotWithShape="1">
                    <a:blip r:embed="rId158"/>
                    <a:srcRect t="70697"/>
                    <a:stretch/>
                  </pic:blipFill>
                  <pic:spPr bwMode="auto">
                    <a:xfrm>
                      <a:off x="0" y="0"/>
                      <a:ext cx="5981700" cy="1094117"/>
                    </a:xfrm>
                    <a:prstGeom prst="rect">
                      <a:avLst/>
                    </a:prstGeom>
                    <a:ln>
                      <a:noFill/>
                    </a:ln>
                    <a:extLst>
                      <a:ext uri="{53640926-AAD7-44D8-BBD7-CCE9431645EC}">
                        <a14:shadowObscured xmlns:a14="http://schemas.microsoft.com/office/drawing/2010/main"/>
                      </a:ext>
                    </a:extLst>
                  </pic:spPr>
                </pic:pic>
              </a:graphicData>
            </a:graphic>
          </wp:inline>
        </w:drawing>
      </w:r>
    </w:p>
    <w:p w14:paraId="6B60AFB8" w14:textId="28D48A27" w:rsidR="00D941CD" w:rsidRDefault="00515814" w:rsidP="00D941CD">
      <w:pPr>
        <w:jc w:val="center"/>
        <w:rPr>
          <w:rFonts w:eastAsia="Times New Roman" w:cstheme="minorHAnsi"/>
          <w:sz w:val="24"/>
          <w:szCs w:val="24"/>
          <w:lang w:eastAsia="en-GB"/>
        </w:rPr>
      </w:pPr>
      <w:r>
        <w:rPr>
          <w:noProof/>
        </w:rPr>
        <w:drawing>
          <wp:inline distT="0" distB="0" distL="0" distR="0" wp14:anchorId="7CC4D2F4" wp14:editId="42301953">
            <wp:extent cx="5972175" cy="2771775"/>
            <wp:effectExtent l="0" t="0" r="9525" b="9525"/>
            <wp:docPr id="147" name="Picture 14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descr="Chart, histogram&#10;&#10;Description automatically generated"/>
                    <pic:cNvPicPr/>
                  </pic:nvPicPr>
                  <pic:blipFill>
                    <a:blip r:embed="rId159"/>
                    <a:stretch>
                      <a:fillRect/>
                    </a:stretch>
                  </pic:blipFill>
                  <pic:spPr>
                    <a:xfrm>
                      <a:off x="0" y="0"/>
                      <a:ext cx="5972175" cy="2771775"/>
                    </a:xfrm>
                    <a:prstGeom prst="rect">
                      <a:avLst/>
                    </a:prstGeom>
                  </pic:spPr>
                </pic:pic>
              </a:graphicData>
            </a:graphic>
          </wp:inline>
        </w:drawing>
      </w:r>
      <w:r w:rsidR="00D941CD" w:rsidRPr="00D941CD">
        <w:rPr>
          <w:rFonts w:eastAsia="Times New Roman" w:cstheme="minorHAnsi"/>
          <w:sz w:val="24"/>
          <w:szCs w:val="24"/>
          <w:lang w:eastAsia="en-GB"/>
        </w:rPr>
        <w:t xml:space="preserve"> </w:t>
      </w:r>
    </w:p>
    <w:p w14:paraId="089C0AAA" w14:textId="33439132" w:rsidR="00D941CD" w:rsidRPr="00D941CD" w:rsidRDefault="00D941CD" w:rsidP="00D941CD">
      <w:pPr>
        <w:jc w:val="both"/>
        <w:rPr>
          <w:rFonts w:asciiTheme="majorHAnsi" w:hAnsiTheme="majorHAnsi" w:cstheme="majorHAnsi"/>
          <w:noProof/>
        </w:rPr>
      </w:pPr>
      <w:r w:rsidRPr="00D941CD">
        <w:rPr>
          <w:rFonts w:asciiTheme="majorHAnsi" w:eastAsia="Times New Roman" w:hAnsiTheme="majorHAnsi" w:cstheme="majorHAnsi"/>
          <w:sz w:val="24"/>
          <w:szCs w:val="24"/>
          <w:lang w:eastAsia="en-GB"/>
        </w:rPr>
        <w:t>Das</w:t>
      </w:r>
      <w:r w:rsidRPr="00D941CD">
        <w:rPr>
          <w:rFonts w:asciiTheme="majorHAnsi" w:hAnsiTheme="majorHAnsi" w:cstheme="majorHAnsi"/>
          <w:noProof/>
        </w:rPr>
        <w:t xml:space="preserve"> </w:t>
      </w:r>
      <w:r w:rsidRPr="00D941CD">
        <w:rPr>
          <w:rFonts w:asciiTheme="majorHAnsi" w:eastAsia="Times New Roman" w:hAnsiTheme="majorHAnsi" w:cstheme="majorHAnsi"/>
          <w:sz w:val="24"/>
          <w:szCs w:val="24"/>
          <w:lang w:eastAsia="en-GB"/>
        </w:rPr>
        <w:t>Konzentrationsprofil bei eindimensionaler Diffusion</w:t>
      </w:r>
      <w:r w:rsidRPr="00D941CD">
        <w:rPr>
          <w:rFonts w:asciiTheme="majorHAnsi" w:hAnsiTheme="majorHAnsi" w:cstheme="majorHAnsi"/>
          <w:noProof/>
        </w:rPr>
        <w:t xml:space="preserve"> </w:t>
      </w:r>
      <w:r w:rsidRPr="00D941CD">
        <w:rPr>
          <w:rFonts w:asciiTheme="majorHAnsi" w:eastAsia="Times New Roman" w:hAnsiTheme="majorHAnsi" w:cstheme="majorHAnsi"/>
          <w:sz w:val="24"/>
          <w:szCs w:val="24"/>
          <w:lang w:eastAsia="en-GB"/>
        </w:rPr>
        <w:t>ausgehend von einer Punktquelle entspricht dem Scharmittel</w:t>
      </w:r>
      <w:r w:rsidRPr="00D941CD">
        <w:rPr>
          <w:rFonts w:asciiTheme="majorHAnsi" w:hAnsiTheme="majorHAnsi" w:cstheme="majorHAnsi"/>
          <w:noProof/>
        </w:rPr>
        <w:t xml:space="preserve"> </w:t>
      </w:r>
      <w:r w:rsidRPr="00D941CD">
        <w:rPr>
          <w:rFonts w:asciiTheme="majorHAnsi" w:eastAsia="Times New Roman" w:hAnsiTheme="majorHAnsi" w:cstheme="majorHAnsi"/>
          <w:sz w:val="24"/>
          <w:szCs w:val="24"/>
          <w:lang w:eastAsia="en-GB"/>
        </w:rPr>
        <w:t xml:space="preserve">von vielen Random-Walk Experimenten. Die </w:t>
      </w:r>
      <w:r w:rsidRPr="00515814">
        <w:rPr>
          <w:rFonts w:asciiTheme="majorHAnsi" w:eastAsia="Times New Roman" w:hAnsiTheme="majorHAnsi" w:cstheme="majorHAnsi"/>
          <w:b/>
          <w:bCs/>
          <w:sz w:val="24"/>
          <w:szCs w:val="24"/>
          <w:lang w:eastAsia="en-GB"/>
        </w:rPr>
        <w:t>Halbwertsbreite</w:t>
      </w:r>
      <w:r w:rsidRPr="00D941CD">
        <w:rPr>
          <w:rFonts w:asciiTheme="majorHAnsi" w:hAnsiTheme="majorHAnsi" w:cstheme="majorHAnsi"/>
          <w:noProof/>
        </w:rPr>
        <w:t xml:space="preserve"> </w:t>
      </w:r>
      <w:r w:rsidRPr="00D941CD">
        <w:rPr>
          <w:rFonts w:asciiTheme="majorHAnsi" w:eastAsia="Times New Roman" w:hAnsiTheme="majorHAnsi" w:cstheme="majorHAnsi"/>
          <w:sz w:val="24"/>
          <w:szCs w:val="24"/>
          <w:lang w:eastAsia="en-GB"/>
        </w:rPr>
        <w:t>der Konzentrationsverteilung entspricht dem mittleren</w:t>
      </w:r>
      <w:r w:rsidRPr="00D941CD">
        <w:rPr>
          <w:rFonts w:asciiTheme="majorHAnsi" w:hAnsiTheme="majorHAnsi" w:cstheme="majorHAnsi"/>
          <w:noProof/>
        </w:rPr>
        <w:t xml:space="preserve"> </w:t>
      </w:r>
      <w:r w:rsidRPr="00D941CD">
        <w:rPr>
          <w:rFonts w:asciiTheme="majorHAnsi" w:eastAsia="Times New Roman" w:hAnsiTheme="majorHAnsi" w:cstheme="majorHAnsi"/>
          <w:sz w:val="24"/>
          <w:szCs w:val="24"/>
          <w:lang w:eastAsia="en-GB"/>
        </w:rPr>
        <w:t>Verschiebungsquadrat des Random-Walk.</w:t>
      </w:r>
    </w:p>
    <w:p w14:paraId="1E296139" w14:textId="77777777" w:rsidR="00B02EB1" w:rsidRDefault="00B02EB1" w:rsidP="0036052C">
      <w:pPr>
        <w:jc w:val="center"/>
        <w:rPr>
          <w:rFonts w:eastAsia="Times New Roman" w:cstheme="minorHAnsi"/>
          <w:sz w:val="24"/>
          <w:szCs w:val="24"/>
          <w:lang w:eastAsia="en-GB"/>
        </w:rPr>
      </w:pPr>
    </w:p>
    <w:p w14:paraId="369D9614" w14:textId="70FDBC09" w:rsidR="00B02EB1" w:rsidRDefault="006115FD" w:rsidP="0036052C">
      <w:pPr>
        <w:jc w:val="center"/>
        <w:rPr>
          <w:rFonts w:eastAsia="Times New Roman" w:cstheme="minorHAnsi"/>
          <w:sz w:val="24"/>
          <w:szCs w:val="24"/>
          <w:lang w:eastAsia="en-GB"/>
        </w:rPr>
      </w:pPr>
      <w:r>
        <w:rPr>
          <w:noProof/>
        </w:rPr>
        <w:lastRenderedPageBreak/>
        <w:drawing>
          <wp:inline distT="0" distB="0" distL="0" distR="0" wp14:anchorId="4E070CD4" wp14:editId="4A485553">
            <wp:extent cx="6188710" cy="3255010"/>
            <wp:effectExtent l="0" t="0" r="0" b="0"/>
            <wp:docPr id="148" name="Picture 148"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Diagram&#10;&#10;Description automatically generated with medium confidence"/>
                    <pic:cNvPicPr/>
                  </pic:nvPicPr>
                  <pic:blipFill>
                    <a:blip r:embed="rId160"/>
                    <a:stretch>
                      <a:fillRect/>
                    </a:stretch>
                  </pic:blipFill>
                  <pic:spPr>
                    <a:xfrm>
                      <a:off x="0" y="0"/>
                      <a:ext cx="6188710" cy="3255010"/>
                    </a:xfrm>
                    <a:prstGeom prst="rect">
                      <a:avLst/>
                    </a:prstGeom>
                  </pic:spPr>
                </pic:pic>
              </a:graphicData>
            </a:graphic>
          </wp:inline>
        </w:drawing>
      </w:r>
    </w:p>
    <w:p w14:paraId="51239E0E" w14:textId="4260B637" w:rsidR="006115FD" w:rsidRDefault="006115FD" w:rsidP="0036052C">
      <w:pPr>
        <w:jc w:val="center"/>
        <w:rPr>
          <w:rFonts w:eastAsia="Times New Roman" w:cstheme="minorHAnsi"/>
          <w:sz w:val="24"/>
          <w:szCs w:val="24"/>
          <w:lang w:eastAsia="en-GB"/>
        </w:rPr>
      </w:pPr>
      <w:r>
        <w:rPr>
          <w:noProof/>
        </w:rPr>
        <w:drawing>
          <wp:inline distT="0" distB="0" distL="0" distR="0" wp14:anchorId="7C6EB0E0" wp14:editId="53FE38A1">
            <wp:extent cx="5952227" cy="2958402"/>
            <wp:effectExtent l="0" t="0" r="0" b="0"/>
            <wp:docPr id="149" name="Picture 1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descr="Text&#10;&#10;Description automatically generated"/>
                    <pic:cNvPicPr/>
                  </pic:nvPicPr>
                  <pic:blipFill>
                    <a:blip r:embed="rId161"/>
                    <a:stretch>
                      <a:fillRect/>
                    </a:stretch>
                  </pic:blipFill>
                  <pic:spPr>
                    <a:xfrm>
                      <a:off x="0" y="0"/>
                      <a:ext cx="5961353" cy="2962938"/>
                    </a:xfrm>
                    <a:prstGeom prst="rect">
                      <a:avLst/>
                    </a:prstGeom>
                  </pic:spPr>
                </pic:pic>
              </a:graphicData>
            </a:graphic>
          </wp:inline>
        </w:drawing>
      </w:r>
    </w:p>
    <w:p w14:paraId="5C5B88C8" w14:textId="77777777" w:rsidR="00FB7062" w:rsidRPr="00C04772" w:rsidRDefault="006115FD" w:rsidP="006115FD">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 xml:space="preserve">Merke: Die Maßeinheit der </w:t>
      </w:r>
      <w:r w:rsidRPr="00C04772">
        <w:rPr>
          <w:rFonts w:asciiTheme="majorHAnsi" w:eastAsia="Times New Roman" w:hAnsiTheme="majorHAnsi" w:cstheme="majorHAnsi"/>
          <w:b/>
          <w:bCs/>
          <w:sz w:val="24"/>
          <w:szCs w:val="24"/>
          <w:lang w:eastAsia="en-GB"/>
        </w:rPr>
        <w:t>Permeabilität</w:t>
      </w:r>
      <w:r w:rsidRPr="00C04772">
        <w:rPr>
          <w:rFonts w:asciiTheme="majorHAnsi" w:eastAsia="Times New Roman" w:hAnsiTheme="majorHAnsi" w:cstheme="majorHAnsi"/>
          <w:sz w:val="24"/>
          <w:szCs w:val="24"/>
          <w:lang w:eastAsia="en-GB"/>
        </w:rPr>
        <w:t xml:space="preserve"> entspricht der einer Geschwindigkeit!</w:t>
      </w:r>
    </w:p>
    <w:p w14:paraId="4594C513" w14:textId="3E9B5731" w:rsidR="006115FD" w:rsidRPr="00C04772" w:rsidRDefault="006115FD" w:rsidP="006115FD">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 xml:space="preserve">Die Permeabilität hängt von den </w:t>
      </w:r>
      <w:r w:rsidRPr="00C04772">
        <w:rPr>
          <w:rFonts w:asciiTheme="majorHAnsi" w:eastAsia="Times New Roman" w:hAnsiTheme="majorHAnsi" w:cstheme="majorHAnsi"/>
          <w:b/>
          <w:bCs/>
          <w:sz w:val="24"/>
          <w:szCs w:val="24"/>
          <w:lang w:eastAsia="en-GB"/>
        </w:rPr>
        <w:t>Eigenschaften der Membran und den Eigenschaften des Moleküls</w:t>
      </w:r>
      <w:r w:rsidRPr="00C04772">
        <w:rPr>
          <w:rFonts w:asciiTheme="majorHAnsi" w:eastAsia="Times New Roman" w:hAnsiTheme="majorHAnsi" w:cstheme="majorHAnsi"/>
          <w:sz w:val="24"/>
          <w:szCs w:val="24"/>
          <w:lang w:eastAsia="en-GB"/>
        </w:rPr>
        <w:t xml:space="preserve">, das durch die Membran diffundiert, ab: </w:t>
      </w:r>
    </w:p>
    <w:p w14:paraId="60A08B25" w14:textId="6EC98F8B" w:rsidR="006115FD" w:rsidRPr="00C04772" w:rsidRDefault="006115FD" w:rsidP="006115FD">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P</w:t>
      </w:r>
      <w:r w:rsidRPr="00C04772">
        <w:rPr>
          <w:rFonts w:asciiTheme="majorHAnsi" w:eastAsia="Times New Roman" w:hAnsiTheme="majorHAnsi" w:cstheme="majorHAnsi"/>
          <w:sz w:val="24"/>
          <w:szCs w:val="24"/>
          <w:vertAlign w:val="subscript"/>
          <w:lang w:eastAsia="en-GB"/>
        </w:rPr>
        <w:t>S</w:t>
      </w:r>
      <w:r w:rsidRPr="00C04772">
        <w:rPr>
          <w:rFonts w:asciiTheme="majorHAnsi" w:eastAsia="Times New Roman" w:hAnsiTheme="majorHAnsi" w:cstheme="majorHAnsi"/>
          <w:sz w:val="24"/>
          <w:szCs w:val="24"/>
          <w:lang w:eastAsia="en-GB"/>
        </w:rPr>
        <w:t xml:space="preserve"> ~ Lipidlöslichkeit, </w:t>
      </w:r>
      <w:r w:rsidRPr="00C04772">
        <w:rPr>
          <w:rFonts w:asciiTheme="majorHAnsi" w:eastAsia="Times New Roman" w:hAnsiTheme="majorHAnsi" w:cstheme="majorHAnsi"/>
          <w:b/>
          <w:bCs/>
          <w:sz w:val="24"/>
          <w:szCs w:val="24"/>
          <w:lang w:eastAsia="en-GB"/>
        </w:rPr>
        <w:t>Partitionskoeffizient</w:t>
      </w:r>
      <w:r w:rsidRPr="00C04772">
        <w:rPr>
          <w:rFonts w:asciiTheme="majorHAnsi" w:eastAsia="Times New Roman" w:hAnsiTheme="majorHAnsi" w:cstheme="majorHAnsi"/>
          <w:sz w:val="24"/>
          <w:szCs w:val="24"/>
          <w:lang w:eastAsia="en-GB"/>
        </w:rPr>
        <w:t xml:space="preserve"> B</w:t>
      </w:r>
    </w:p>
    <w:p w14:paraId="133B3C91" w14:textId="1DDB852B" w:rsidR="006115FD" w:rsidRPr="00C04772" w:rsidRDefault="006115FD" w:rsidP="006115FD">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P</w:t>
      </w:r>
      <w:r w:rsidRPr="00C04772">
        <w:rPr>
          <w:rFonts w:asciiTheme="majorHAnsi" w:eastAsia="Times New Roman" w:hAnsiTheme="majorHAnsi" w:cstheme="majorHAnsi"/>
          <w:sz w:val="24"/>
          <w:szCs w:val="24"/>
          <w:vertAlign w:val="subscript"/>
          <w:lang w:eastAsia="en-GB"/>
        </w:rPr>
        <w:t>S</w:t>
      </w:r>
      <w:r w:rsidRPr="00C04772">
        <w:rPr>
          <w:rFonts w:asciiTheme="majorHAnsi" w:eastAsia="Times New Roman" w:hAnsiTheme="majorHAnsi" w:cstheme="majorHAnsi"/>
          <w:sz w:val="24"/>
          <w:szCs w:val="24"/>
          <w:lang w:eastAsia="en-GB"/>
        </w:rPr>
        <w:t xml:space="preserve"> ~ Größe des Moleküls</w:t>
      </w:r>
    </w:p>
    <w:p w14:paraId="09908D67" w14:textId="1A30470A" w:rsidR="00C04772" w:rsidRPr="00C04772" w:rsidRDefault="00C04772" w:rsidP="006115FD">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 xml:space="preserve">Der Partitionskoeffizient ist ein Maß für die mengenmäßige </w:t>
      </w:r>
      <w:r w:rsidRPr="00C04772">
        <w:rPr>
          <w:rFonts w:asciiTheme="majorHAnsi" w:eastAsia="Times New Roman" w:hAnsiTheme="majorHAnsi" w:cstheme="majorHAnsi"/>
          <w:b/>
          <w:bCs/>
          <w:sz w:val="24"/>
          <w:szCs w:val="24"/>
          <w:lang w:eastAsia="en-GB"/>
        </w:rPr>
        <w:t>Verteilung eines Stoffes</w:t>
      </w:r>
      <w:r w:rsidRPr="00C04772">
        <w:rPr>
          <w:rFonts w:asciiTheme="majorHAnsi" w:eastAsia="Times New Roman" w:hAnsiTheme="majorHAnsi" w:cstheme="majorHAnsi"/>
          <w:sz w:val="24"/>
          <w:szCs w:val="24"/>
          <w:lang w:eastAsia="en-GB"/>
        </w:rPr>
        <w:t xml:space="preserve"> zwischen den einzelnen Phasen eines aus zwei nicht miteinander mischbaren Phasen bestehenden Systems.</w:t>
      </w:r>
    </w:p>
    <w:p w14:paraId="36C00A47" w14:textId="581A44BD" w:rsidR="00801155" w:rsidRDefault="00C04772" w:rsidP="0036052C">
      <w:pPr>
        <w:jc w:val="center"/>
        <w:rPr>
          <w:rFonts w:eastAsia="Times New Roman" w:cstheme="minorHAnsi"/>
          <w:sz w:val="24"/>
          <w:szCs w:val="24"/>
          <w:lang w:eastAsia="en-GB"/>
        </w:rPr>
      </w:pPr>
      <w:r>
        <w:rPr>
          <w:noProof/>
        </w:rPr>
        <w:lastRenderedPageBreak/>
        <w:drawing>
          <wp:inline distT="0" distB="0" distL="0" distR="0" wp14:anchorId="707E7454" wp14:editId="5ACF4C68">
            <wp:extent cx="6461185" cy="3793444"/>
            <wp:effectExtent l="0" t="0" r="0" b="0"/>
            <wp:docPr id="150" name="Picture 1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Diagram&#10;&#10;Description automatically generated"/>
                    <pic:cNvPicPr/>
                  </pic:nvPicPr>
                  <pic:blipFill>
                    <a:blip r:embed="rId162">
                      <a:extLst>
                        <a:ext uri="{BEBA8EAE-BF5A-486C-A8C5-ECC9F3942E4B}">
                          <a14:imgProps xmlns:a14="http://schemas.microsoft.com/office/drawing/2010/main">
                            <a14:imgLayer r:embed="rId163">
                              <a14:imgEffect>
                                <a14:sharpenSoften amount="25000"/>
                              </a14:imgEffect>
                            </a14:imgLayer>
                          </a14:imgProps>
                        </a:ext>
                      </a:extLst>
                    </a:blip>
                    <a:stretch>
                      <a:fillRect/>
                    </a:stretch>
                  </pic:blipFill>
                  <pic:spPr>
                    <a:xfrm>
                      <a:off x="0" y="0"/>
                      <a:ext cx="6464318" cy="3795283"/>
                    </a:xfrm>
                    <a:prstGeom prst="rect">
                      <a:avLst/>
                    </a:prstGeom>
                  </pic:spPr>
                </pic:pic>
              </a:graphicData>
            </a:graphic>
          </wp:inline>
        </w:drawing>
      </w:r>
    </w:p>
    <w:p w14:paraId="778687B6" w14:textId="77777777" w:rsidR="00C04772" w:rsidRPr="00C04772" w:rsidRDefault="00C04772" w:rsidP="00C04772">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Note:</w:t>
      </w:r>
    </w:p>
    <w:p w14:paraId="02CBEAC5" w14:textId="0DB297A6" w:rsidR="00C04772" w:rsidRDefault="00C04772" w:rsidP="00C04772">
      <w:pPr>
        <w:jc w:val="both"/>
        <w:rPr>
          <w:rFonts w:asciiTheme="majorHAnsi" w:eastAsia="Times New Roman" w:hAnsiTheme="majorHAnsi" w:cstheme="majorHAnsi"/>
          <w:sz w:val="24"/>
          <w:szCs w:val="24"/>
          <w:lang w:eastAsia="en-GB"/>
        </w:rPr>
      </w:pPr>
      <w:r w:rsidRPr="00C04772">
        <w:rPr>
          <w:rFonts w:asciiTheme="majorHAnsi" w:eastAsia="Times New Roman" w:hAnsiTheme="majorHAnsi" w:cstheme="majorHAnsi"/>
          <w:sz w:val="24"/>
          <w:szCs w:val="24"/>
          <w:lang w:eastAsia="en-GB"/>
        </w:rPr>
        <w:t xml:space="preserve">Häufig ist die Permeabilität von biologischen Membranen größer als hier angegeben. Das liegt an spezifischen </w:t>
      </w:r>
      <w:r w:rsidRPr="00C04772">
        <w:rPr>
          <w:rFonts w:asciiTheme="majorHAnsi" w:eastAsia="Times New Roman" w:hAnsiTheme="majorHAnsi" w:cstheme="majorHAnsi"/>
          <w:b/>
          <w:bCs/>
          <w:sz w:val="24"/>
          <w:szCs w:val="24"/>
          <w:lang w:eastAsia="en-GB"/>
        </w:rPr>
        <w:t>Transportproteinen</w:t>
      </w:r>
      <w:r w:rsidRPr="00C04772">
        <w:rPr>
          <w:rFonts w:asciiTheme="majorHAnsi" w:eastAsia="Times New Roman" w:hAnsiTheme="majorHAnsi" w:cstheme="majorHAnsi"/>
          <w:sz w:val="24"/>
          <w:szCs w:val="24"/>
          <w:lang w:eastAsia="en-GB"/>
        </w:rPr>
        <w:t>, die in die Membranen eingebettet sind.</w:t>
      </w:r>
    </w:p>
    <w:p w14:paraId="17707155" w14:textId="4FB87BEE" w:rsidR="005F5963" w:rsidRDefault="005F5963" w:rsidP="00C04772">
      <w:pPr>
        <w:jc w:val="both"/>
        <w:rPr>
          <w:rFonts w:asciiTheme="majorHAnsi" w:eastAsia="Times New Roman" w:hAnsiTheme="majorHAnsi" w:cstheme="majorHAnsi"/>
          <w:sz w:val="24"/>
          <w:szCs w:val="24"/>
          <w:lang w:eastAsia="en-GB"/>
        </w:rPr>
      </w:pPr>
    </w:p>
    <w:p w14:paraId="7377402F" w14:textId="71C839FE" w:rsidR="005F5963" w:rsidRDefault="005F5963" w:rsidP="005F5963">
      <w:pPr>
        <w:pStyle w:val="ListParagraph"/>
        <w:numPr>
          <w:ilvl w:val="0"/>
          <w:numId w:val="3"/>
        </w:numPr>
        <w:jc w:val="both"/>
        <w:rPr>
          <w:rFonts w:eastAsia="Times New Roman" w:cstheme="minorHAnsi"/>
          <w:sz w:val="24"/>
          <w:szCs w:val="24"/>
          <w:lang w:eastAsia="en-GB"/>
        </w:rPr>
      </w:pPr>
      <w:r w:rsidRPr="005F5963">
        <w:rPr>
          <w:rFonts w:eastAsia="Times New Roman" w:cstheme="minorHAnsi"/>
          <w:sz w:val="24"/>
          <w:szCs w:val="24"/>
          <w:lang w:eastAsia="en-GB"/>
        </w:rPr>
        <w:t>A) Wie lange braucht eine Neurotransmitter im Mittel, um einen Spalt von 200nm per Diffusion zu überbrücken?</w:t>
      </w:r>
      <w:r w:rsidR="00046E9C">
        <w:rPr>
          <w:rFonts w:eastAsia="Times New Roman" w:cstheme="minorHAnsi"/>
          <w:sz w:val="24"/>
          <w:szCs w:val="24"/>
          <w:lang w:val="el-GR" w:eastAsia="en-GB"/>
        </w:rPr>
        <w:t xml:space="preserve"> </w:t>
      </w:r>
      <w:r w:rsidR="00046E9C">
        <w:rPr>
          <w:rFonts w:eastAsia="Times New Roman" w:cstheme="minorHAnsi"/>
          <w:sz w:val="24"/>
          <w:szCs w:val="24"/>
          <w:lang w:eastAsia="en-GB"/>
        </w:rPr>
        <w:t>D=10</w:t>
      </w:r>
      <w:r w:rsidR="00046E9C" w:rsidRPr="00046E9C">
        <w:rPr>
          <w:rFonts w:eastAsia="Times New Roman" w:cstheme="minorHAnsi"/>
          <w:sz w:val="24"/>
          <w:szCs w:val="24"/>
          <w:vertAlign w:val="superscript"/>
          <w:lang w:eastAsia="en-GB"/>
        </w:rPr>
        <w:t>-9</w:t>
      </w:r>
      <w:r w:rsidR="00046E9C">
        <w:rPr>
          <w:rFonts w:eastAsia="Times New Roman" w:cstheme="minorHAnsi"/>
          <w:sz w:val="24"/>
          <w:szCs w:val="24"/>
          <w:lang w:eastAsia="en-GB"/>
        </w:rPr>
        <w:t xml:space="preserve"> m</w:t>
      </w:r>
      <w:r w:rsidR="00046E9C" w:rsidRPr="00046E9C">
        <w:rPr>
          <w:rFonts w:eastAsia="Times New Roman" w:cstheme="minorHAnsi"/>
          <w:sz w:val="24"/>
          <w:szCs w:val="24"/>
          <w:vertAlign w:val="superscript"/>
          <w:lang w:eastAsia="en-GB"/>
        </w:rPr>
        <w:t>2</w:t>
      </w:r>
      <w:r w:rsidR="00046E9C">
        <w:rPr>
          <w:rFonts w:eastAsia="Times New Roman" w:cstheme="minorHAnsi"/>
          <w:sz w:val="24"/>
          <w:szCs w:val="24"/>
          <w:lang w:eastAsia="en-GB"/>
        </w:rPr>
        <w:t>/s</w:t>
      </w:r>
    </w:p>
    <w:p w14:paraId="456F8C78" w14:textId="77777777" w:rsidR="005316F5" w:rsidRPr="00046E9C" w:rsidRDefault="00397797" w:rsidP="005316F5">
      <w:pPr>
        <w:pStyle w:val="ListParagraph"/>
        <w:ind w:left="360"/>
        <w:jc w:val="center"/>
        <w:rPr>
          <w:rFonts w:asciiTheme="majorHAnsi" w:eastAsia="Times New Roman" w:hAnsiTheme="majorHAnsi" w:cstheme="majorHAnsi"/>
          <w:color w:val="FF0000"/>
          <w:sz w:val="24"/>
          <w:szCs w:val="24"/>
          <w:lang w:eastAsia="en-GB"/>
        </w:rPr>
      </w:pPr>
      <w:r w:rsidRPr="00046E9C">
        <w:rPr>
          <w:noProof/>
          <w:lang w:eastAsia="en-GB"/>
        </w:rPr>
        <w:drawing>
          <wp:inline distT="0" distB="0" distL="0" distR="0" wp14:anchorId="25D39EFF" wp14:editId="42877161">
            <wp:extent cx="4145221" cy="2846717"/>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4" cstate="print">
                      <a:lum bright="-20000" contrast="40000"/>
                      <a:extLst>
                        <a:ext uri="{28A0092B-C50C-407E-A947-70E740481C1C}">
                          <a14:useLocalDpi xmlns:a14="http://schemas.microsoft.com/office/drawing/2010/main" val="0"/>
                        </a:ext>
                      </a:extLst>
                    </a:blip>
                    <a:srcRect l="29551" t="21746" r="12601" b="18659"/>
                    <a:stretch/>
                  </pic:blipFill>
                  <pic:spPr bwMode="auto">
                    <a:xfrm>
                      <a:off x="0" y="0"/>
                      <a:ext cx="4149392" cy="2849581"/>
                    </a:xfrm>
                    <a:prstGeom prst="rect">
                      <a:avLst/>
                    </a:prstGeom>
                    <a:noFill/>
                    <a:ln>
                      <a:noFill/>
                    </a:ln>
                    <a:extLst>
                      <a:ext uri="{53640926-AAD7-44D8-BBD7-CCE9431645EC}">
                        <a14:shadowObscured xmlns:a14="http://schemas.microsoft.com/office/drawing/2010/main"/>
                      </a:ext>
                    </a:extLst>
                  </pic:spPr>
                </pic:pic>
              </a:graphicData>
            </a:graphic>
          </wp:inline>
        </w:drawing>
      </w:r>
      <w:r w:rsidR="005316F5" w:rsidRPr="00046E9C">
        <w:rPr>
          <w:rFonts w:asciiTheme="majorHAnsi" w:eastAsia="Times New Roman" w:hAnsiTheme="majorHAnsi" w:cstheme="majorHAnsi"/>
          <w:color w:val="FF0000"/>
          <w:sz w:val="24"/>
          <w:szCs w:val="24"/>
          <w:lang w:eastAsia="en-GB"/>
        </w:rPr>
        <w:t>(</w:t>
      </w:r>
      <w:proofErr w:type="spellStart"/>
      <w:r w:rsidR="005316F5" w:rsidRPr="00046E9C">
        <w:rPr>
          <w:rFonts w:asciiTheme="majorHAnsi" w:eastAsia="Times New Roman" w:hAnsiTheme="majorHAnsi" w:cstheme="majorHAnsi"/>
          <w:color w:val="FF0000"/>
          <w:sz w:val="24"/>
          <w:szCs w:val="24"/>
          <w:lang w:val="el-GR" w:eastAsia="en-GB"/>
        </w:rPr>
        <w:t>Λαθος</w:t>
      </w:r>
      <w:proofErr w:type="spellEnd"/>
      <w:r w:rsidR="005316F5" w:rsidRPr="00046E9C">
        <w:rPr>
          <w:rFonts w:asciiTheme="majorHAnsi" w:eastAsia="Times New Roman" w:hAnsiTheme="majorHAnsi" w:cstheme="majorHAnsi"/>
          <w:color w:val="FF0000"/>
          <w:sz w:val="24"/>
          <w:szCs w:val="24"/>
          <w:lang w:val="el-GR" w:eastAsia="en-GB"/>
        </w:rPr>
        <w:t xml:space="preserve"> Στα </w:t>
      </w:r>
      <w:proofErr w:type="spellStart"/>
      <w:proofErr w:type="gramStart"/>
      <w:r w:rsidR="005316F5" w:rsidRPr="00046E9C">
        <w:rPr>
          <w:rFonts w:asciiTheme="majorHAnsi" w:eastAsia="Times New Roman" w:hAnsiTheme="majorHAnsi" w:cstheme="majorHAnsi"/>
          <w:color w:val="FF0000"/>
          <w:sz w:val="24"/>
          <w:szCs w:val="24"/>
          <w:lang w:val="el-GR" w:eastAsia="en-GB"/>
        </w:rPr>
        <w:t>θεματα</w:t>
      </w:r>
      <w:proofErr w:type="spellEnd"/>
      <w:r w:rsidR="005316F5" w:rsidRPr="00046E9C">
        <w:rPr>
          <w:rFonts w:asciiTheme="majorHAnsi" w:eastAsia="Times New Roman" w:hAnsiTheme="majorHAnsi" w:cstheme="majorHAnsi"/>
          <w:color w:val="FF0000"/>
          <w:sz w:val="24"/>
          <w:szCs w:val="24"/>
          <w:lang w:val="el-GR" w:eastAsia="en-GB"/>
        </w:rPr>
        <w:t xml:space="preserve"> ?</w:t>
      </w:r>
      <w:proofErr w:type="gramEnd"/>
      <w:r w:rsidR="005316F5" w:rsidRPr="00046E9C">
        <w:rPr>
          <w:rFonts w:asciiTheme="majorHAnsi" w:eastAsia="Times New Roman" w:hAnsiTheme="majorHAnsi" w:cstheme="majorHAnsi"/>
          <w:color w:val="FF0000"/>
          <w:sz w:val="24"/>
          <w:szCs w:val="24"/>
          <w:lang w:eastAsia="en-GB"/>
        </w:rPr>
        <w:t>)</w:t>
      </w:r>
    </w:p>
    <w:p w14:paraId="2965AC9A" w14:textId="636CAD76" w:rsidR="00397797" w:rsidRPr="00397797" w:rsidRDefault="00397797" w:rsidP="00397797">
      <w:pPr>
        <w:jc w:val="both"/>
        <w:rPr>
          <w:rFonts w:eastAsia="Times New Roman" w:cstheme="minorHAnsi"/>
          <w:sz w:val="24"/>
          <w:szCs w:val="24"/>
          <w:lang w:eastAsia="en-GB"/>
        </w:rPr>
      </w:pPr>
    </w:p>
    <w:p w14:paraId="760906AB" w14:textId="70191EF3" w:rsidR="005F5963" w:rsidRPr="005F5963" w:rsidRDefault="005F5963" w:rsidP="005F5963">
      <w:pPr>
        <w:jc w:val="center"/>
        <w:rPr>
          <w:rFonts w:eastAsia="Times New Roman" w:cstheme="minorHAnsi"/>
          <w:sz w:val="24"/>
          <w:szCs w:val="24"/>
          <w:lang w:eastAsia="en-GB"/>
        </w:rPr>
      </w:pPr>
    </w:p>
    <w:p w14:paraId="3852B248" w14:textId="0EC54A7D" w:rsidR="005F5963" w:rsidRDefault="005F5963" w:rsidP="005F5963">
      <w:pPr>
        <w:ind w:left="360"/>
        <w:jc w:val="both"/>
        <w:rPr>
          <w:rFonts w:eastAsia="Times New Roman" w:cstheme="minorHAnsi"/>
          <w:sz w:val="24"/>
          <w:szCs w:val="24"/>
          <w:lang w:eastAsia="en-GB"/>
        </w:rPr>
      </w:pPr>
      <w:r w:rsidRPr="005F5963">
        <w:rPr>
          <w:rFonts w:eastAsia="Times New Roman" w:cstheme="minorHAnsi"/>
          <w:sz w:val="24"/>
          <w:szCs w:val="24"/>
          <w:lang w:eastAsia="en-GB"/>
        </w:rPr>
        <w:t xml:space="preserve">B) Wie lange braucht ein Protein im Mittel, um </w:t>
      </w:r>
      <w:r w:rsidR="00046E9C" w:rsidRPr="005F5963">
        <w:rPr>
          <w:rFonts w:eastAsia="Times New Roman" w:cstheme="minorHAnsi"/>
          <w:sz w:val="24"/>
          <w:szCs w:val="24"/>
          <w:lang w:eastAsia="en-GB"/>
        </w:rPr>
        <w:t>eine Distanz</w:t>
      </w:r>
      <w:r w:rsidRPr="005F5963">
        <w:rPr>
          <w:rFonts w:eastAsia="Times New Roman" w:cstheme="minorHAnsi"/>
          <w:sz w:val="24"/>
          <w:szCs w:val="24"/>
          <w:lang w:eastAsia="en-GB"/>
        </w:rPr>
        <w:t xml:space="preserve"> von 200nm per Diffusion zu überbrücken?</w:t>
      </w:r>
      <w:r w:rsidR="00046E9C" w:rsidRPr="00046E9C">
        <w:rPr>
          <w:rFonts w:eastAsia="Times New Roman" w:cstheme="minorHAnsi"/>
          <w:sz w:val="24"/>
          <w:szCs w:val="24"/>
          <w:lang w:eastAsia="en-GB"/>
        </w:rPr>
        <w:t xml:space="preserve"> </w:t>
      </w:r>
      <w:r w:rsidR="00046E9C">
        <w:rPr>
          <w:rFonts w:eastAsia="Times New Roman" w:cstheme="minorHAnsi"/>
          <w:sz w:val="24"/>
          <w:szCs w:val="24"/>
          <w:lang w:eastAsia="en-GB"/>
        </w:rPr>
        <w:t>D=10</w:t>
      </w:r>
      <w:r w:rsidR="00046E9C" w:rsidRPr="00046E9C">
        <w:rPr>
          <w:rFonts w:eastAsia="Times New Roman" w:cstheme="minorHAnsi"/>
          <w:sz w:val="24"/>
          <w:szCs w:val="24"/>
          <w:vertAlign w:val="superscript"/>
          <w:lang w:eastAsia="en-GB"/>
        </w:rPr>
        <w:t>-9</w:t>
      </w:r>
      <w:r w:rsidR="00046E9C">
        <w:rPr>
          <w:rFonts w:eastAsia="Times New Roman" w:cstheme="minorHAnsi"/>
          <w:sz w:val="24"/>
          <w:szCs w:val="24"/>
          <w:lang w:eastAsia="en-GB"/>
        </w:rPr>
        <w:t xml:space="preserve"> m</w:t>
      </w:r>
      <w:r w:rsidR="00046E9C" w:rsidRPr="00046E9C">
        <w:rPr>
          <w:rFonts w:eastAsia="Times New Roman" w:cstheme="minorHAnsi"/>
          <w:sz w:val="24"/>
          <w:szCs w:val="24"/>
          <w:vertAlign w:val="superscript"/>
          <w:lang w:eastAsia="en-GB"/>
        </w:rPr>
        <w:t>2</w:t>
      </w:r>
      <w:r w:rsidR="00046E9C">
        <w:rPr>
          <w:rFonts w:eastAsia="Times New Roman" w:cstheme="minorHAnsi"/>
          <w:sz w:val="24"/>
          <w:szCs w:val="24"/>
          <w:lang w:eastAsia="en-GB"/>
        </w:rPr>
        <w:t>/s</w:t>
      </w:r>
    </w:p>
    <w:p w14:paraId="41C75AC7" w14:textId="58B582CC" w:rsidR="00397797" w:rsidRPr="005F5963" w:rsidRDefault="00397797" w:rsidP="005F5963">
      <w:pPr>
        <w:ind w:left="360"/>
        <w:jc w:val="both"/>
        <w:rPr>
          <w:rFonts w:eastAsia="Times New Roman" w:cstheme="minorHAnsi"/>
          <w:sz w:val="24"/>
          <w:szCs w:val="24"/>
          <w:lang w:eastAsia="en-GB"/>
        </w:rPr>
      </w:pPr>
      <w:r w:rsidRPr="005F5963">
        <w:rPr>
          <w:noProof/>
          <w:lang w:eastAsia="en-GB"/>
        </w:rPr>
        <w:drawing>
          <wp:inline distT="0" distB="0" distL="0" distR="0" wp14:anchorId="4667B9BB" wp14:editId="144D0ACF">
            <wp:extent cx="4785360" cy="2967299"/>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5" cstate="print">
                      <a:lum bright="-20000" contrast="40000"/>
                      <a:extLst>
                        <a:ext uri="{28A0092B-C50C-407E-A947-70E740481C1C}">
                          <a14:useLocalDpi xmlns:a14="http://schemas.microsoft.com/office/drawing/2010/main" val="0"/>
                        </a:ext>
                      </a:extLst>
                    </a:blip>
                    <a:srcRect l="27320" t="23837" r="1865" b="10293"/>
                    <a:stretch/>
                  </pic:blipFill>
                  <pic:spPr bwMode="auto">
                    <a:xfrm>
                      <a:off x="0" y="0"/>
                      <a:ext cx="4790872" cy="2970717"/>
                    </a:xfrm>
                    <a:prstGeom prst="rect">
                      <a:avLst/>
                    </a:prstGeom>
                    <a:noFill/>
                    <a:ln>
                      <a:noFill/>
                    </a:ln>
                    <a:extLst>
                      <a:ext uri="{53640926-AAD7-44D8-BBD7-CCE9431645EC}">
                        <a14:shadowObscured xmlns:a14="http://schemas.microsoft.com/office/drawing/2010/main"/>
                      </a:ext>
                    </a:extLst>
                  </pic:spPr>
                </pic:pic>
              </a:graphicData>
            </a:graphic>
          </wp:inline>
        </w:drawing>
      </w:r>
    </w:p>
    <w:p w14:paraId="57B6AAC1" w14:textId="79CABD2C" w:rsidR="005F5963" w:rsidRDefault="005F5963" w:rsidP="00046E9C">
      <w:pPr>
        <w:pStyle w:val="ListParagraph"/>
        <w:ind w:left="360"/>
        <w:jc w:val="center"/>
        <w:rPr>
          <w:rFonts w:asciiTheme="majorHAnsi" w:eastAsia="Times New Roman" w:hAnsiTheme="majorHAnsi" w:cstheme="majorHAnsi"/>
          <w:sz w:val="24"/>
          <w:szCs w:val="24"/>
          <w:lang w:eastAsia="en-GB"/>
        </w:rPr>
      </w:pPr>
    </w:p>
    <w:p w14:paraId="2107DA68" w14:textId="77777777" w:rsidR="00046E9C" w:rsidRPr="005F5963" w:rsidRDefault="00046E9C" w:rsidP="00046E9C">
      <w:pPr>
        <w:pStyle w:val="ListParagraph"/>
        <w:ind w:left="360"/>
        <w:jc w:val="center"/>
        <w:rPr>
          <w:rFonts w:asciiTheme="majorHAnsi" w:eastAsia="Times New Roman" w:hAnsiTheme="majorHAnsi" w:cstheme="majorHAnsi"/>
          <w:sz w:val="24"/>
          <w:szCs w:val="24"/>
          <w:lang w:eastAsia="en-GB"/>
        </w:rPr>
      </w:pPr>
    </w:p>
    <w:p w14:paraId="15E135EE" w14:textId="1054193E" w:rsidR="00C04772" w:rsidRDefault="00C04772" w:rsidP="00046E9C">
      <w:pPr>
        <w:pStyle w:val="ListParagraph"/>
        <w:numPr>
          <w:ilvl w:val="0"/>
          <w:numId w:val="3"/>
        </w:numPr>
        <w:jc w:val="both"/>
        <w:rPr>
          <w:rFonts w:eastAsia="Times New Roman" w:cstheme="minorHAnsi"/>
          <w:sz w:val="24"/>
          <w:szCs w:val="24"/>
          <w:lang w:eastAsia="en-GB"/>
        </w:rPr>
      </w:pPr>
      <w:r w:rsidRPr="00C04772">
        <w:rPr>
          <w:rFonts w:eastAsia="Times New Roman" w:cstheme="minorHAnsi"/>
          <w:sz w:val="24"/>
          <w:szCs w:val="24"/>
          <w:lang w:eastAsia="en-GB"/>
        </w:rPr>
        <w:t>Wie schnell diffundiert Alkohol in eine Zelle?</w:t>
      </w:r>
    </w:p>
    <w:p w14:paraId="0559206A" w14:textId="1DA505B8" w:rsidR="00FF6B2A" w:rsidRPr="00046E9C" w:rsidRDefault="00FF6B2A" w:rsidP="00FF6B2A">
      <w:pPr>
        <w:pStyle w:val="ListParagraph"/>
        <w:ind w:left="360"/>
        <w:jc w:val="both"/>
        <w:rPr>
          <w:rFonts w:eastAsia="Times New Roman" w:cstheme="minorHAnsi"/>
          <w:sz w:val="24"/>
          <w:szCs w:val="24"/>
          <w:lang w:eastAsia="en-GB"/>
        </w:rPr>
      </w:pPr>
      <w:r>
        <w:rPr>
          <w:noProof/>
        </w:rPr>
        <w:drawing>
          <wp:inline distT="0" distB="0" distL="0" distR="0" wp14:anchorId="5ED92362" wp14:editId="5B3AB739">
            <wp:extent cx="2981937" cy="1992702"/>
            <wp:effectExtent l="0" t="0" r="0" b="0"/>
            <wp:docPr id="154" name="Picture 15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Picture 154" descr="Text, letter&#10;&#10;Description automatically generated"/>
                    <pic:cNvPicPr/>
                  </pic:nvPicPr>
                  <pic:blipFill>
                    <a:blip r:embed="rId166"/>
                    <a:stretch>
                      <a:fillRect/>
                    </a:stretch>
                  </pic:blipFill>
                  <pic:spPr>
                    <a:xfrm>
                      <a:off x="0" y="0"/>
                      <a:ext cx="2989484" cy="1997745"/>
                    </a:xfrm>
                    <a:prstGeom prst="rect">
                      <a:avLst/>
                    </a:prstGeom>
                  </pic:spPr>
                </pic:pic>
              </a:graphicData>
            </a:graphic>
          </wp:inline>
        </w:drawing>
      </w:r>
    </w:p>
    <w:p w14:paraId="2EDCD4B0" w14:textId="08D1C6EE" w:rsidR="00046E9C" w:rsidRDefault="00FF6B2A" w:rsidP="00046E9C">
      <w:pPr>
        <w:pStyle w:val="ListParagraph"/>
        <w:ind w:left="360"/>
        <w:jc w:val="both"/>
        <w:rPr>
          <w:rFonts w:eastAsia="Times New Roman" w:cstheme="minorHAnsi"/>
          <w:sz w:val="24"/>
          <w:szCs w:val="24"/>
          <w:lang w:eastAsia="en-GB"/>
        </w:rPr>
      </w:pPr>
      <w:r>
        <w:rPr>
          <w:noProof/>
        </w:rPr>
        <w:drawing>
          <wp:anchor distT="0" distB="0" distL="114300" distR="114300" simplePos="0" relativeHeight="251650048" behindDoc="0" locked="0" layoutInCell="1" allowOverlap="1" wp14:anchorId="1F3E2812" wp14:editId="7693DB1F">
            <wp:simplePos x="0" y="0"/>
            <wp:positionH relativeFrom="column">
              <wp:posOffset>383480</wp:posOffset>
            </wp:positionH>
            <wp:positionV relativeFrom="paragraph">
              <wp:posOffset>106045</wp:posOffset>
            </wp:positionV>
            <wp:extent cx="5615305" cy="3504565"/>
            <wp:effectExtent l="0" t="0" r="0" b="0"/>
            <wp:wrapSquare wrapText="bothSides"/>
            <wp:docPr id="151" name="Picture 1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Picture 151"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5615305" cy="3504565"/>
                    </a:xfrm>
                    <a:prstGeom prst="rect">
                      <a:avLst/>
                    </a:prstGeom>
                  </pic:spPr>
                </pic:pic>
              </a:graphicData>
            </a:graphic>
            <wp14:sizeRelH relativeFrom="margin">
              <wp14:pctWidth>0</wp14:pctWidth>
            </wp14:sizeRelH>
            <wp14:sizeRelV relativeFrom="margin">
              <wp14:pctHeight>0</wp14:pctHeight>
            </wp14:sizeRelV>
          </wp:anchor>
        </w:drawing>
      </w:r>
    </w:p>
    <w:p w14:paraId="4879877A" w14:textId="211A4B91" w:rsidR="00046E9C" w:rsidRDefault="00046E9C" w:rsidP="00FF6B2A">
      <w:pPr>
        <w:pStyle w:val="ListParagraph"/>
        <w:ind w:left="360"/>
        <w:jc w:val="center"/>
        <w:rPr>
          <w:rFonts w:eastAsia="Times New Roman" w:cstheme="minorHAnsi"/>
          <w:sz w:val="24"/>
          <w:szCs w:val="24"/>
          <w:lang w:eastAsia="en-GB"/>
        </w:rPr>
      </w:pPr>
    </w:p>
    <w:p w14:paraId="261A5F61" w14:textId="21BF9547" w:rsidR="00FF6B2A" w:rsidRDefault="00FF6B2A" w:rsidP="00FF6B2A">
      <w:pPr>
        <w:pStyle w:val="ListParagraph"/>
        <w:ind w:left="360"/>
        <w:jc w:val="center"/>
        <w:rPr>
          <w:rFonts w:eastAsia="Times New Roman" w:cstheme="minorHAnsi"/>
          <w:sz w:val="24"/>
          <w:szCs w:val="24"/>
          <w:lang w:eastAsia="en-GB"/>
        </w:rPr>
      </w:pPr>
      <w:r>
        <w:rPr>
          <w:noProof/>
        </w:rPr>
        <w:lastRenderedPageBreak/>
        <w:drawing>
          <wp:inline distT="0" distB="0" distL="0" distR="0" wp14:anchorId="56742E55" wp14:editId="214A372A">
            <wp:extent cx="6124755" cy="3545205"/>
            <wp:effectExtent l="0" t="0" r="0" b="0"/>
            <wp:docPr id="152" name="Picture 15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descr="Text, letter&#10;&#10;Description automatically generated"/>
                    <pic:cNvPicPr/>
                  </pic:nvPicPr>
                  <pic:blipFill rotWithShape="1">
                    <a:blip r:embed="rId168"/>
                    <a:srcRect r="1033"/>
                    <a:stretch/>
                  </pic:blipFill>
                  <pic:spPr bwMode="auto">
                    <a:xfrm>
                      <a:off x="0" y="0"/>
                      <a:ext cx="6124755" cy="3545205"/>
                    </a:xfrm>
                    <a:prstGeom prst="rect">
                      <a:avLst/>
                    </a:prstGeom>
                    <a:ln>
                      <a:noFill/>
                    </a:ln>
                    <a:extLst>
                      <a:ext uri="{53640926-AAD7-44D8-BBD7-CCE9431645EC}">
                        <a14:shadowObscured xmlns:a14="http://schemas.microsoft.com/office/drawing/2010/main"/>
                      </a:ext>
                    </a:extLst>
                  </pic:spPr>
                </pic:pic>
              </a:graphicData>
            </a:graphic>
          </wp:inline>
        </w:drawing>
      </w:r>
    </w:p>
    <w:p w14:paraId="4DCE9C29" w14:textId="4A845B1F" w:rsidR="00FF6B2A" w:rsidRDefault="00FF6B2A" w:rsidP="00FF6B2A">
      <w:pPr>
        <w:pStyle w:val="ListParagraph"/>
        <w:ind w:left="360"/>
        <w:jc w:val="center"/>
        <w:rPr>
          <w:rFonts w:eastAsia="Times New Roman" w:cstheme="minorHAnsi"/>
          <w:sz w:val="24"/>
          <w:szCs w:val="24"/>
          <w:lang w:eastAsia="en-GB"/>
        </w:rPr>
      </w:pPr>
      <w:r>
        <w:rPr>
          <w:noProof/>
        </w:rPr>
        <w:drawing>
          <wp:inline distT="0" distB="0" distL="0" distR="0" wp14:anchorId="5787A814" wp14:editId="37330653">
            <wp:extent cx="3980348" cy="2844165"/>
            <wp:effectExtent l="0" t="0" r="0" b="0"/>
            <wp:docPr id="153" name="Picture 1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Graphical user interface, text, application&#10;&#10;Description automatically generated"/>
                    <pic:cNvPicPr/>
                  </pic:nvPicPr>
                  <pic:blipFill rotWithShape="1">
                    <a:blip r:embed="rId169"/>
                    <a:srcRect l="35684"/>
                    <a:stretch/>
                  </pic:blipFill>
                  <pic:spPr bwMode="auto">
                    <a:xfrm>
                      <a:off x="0" y="0"/>
                      <a:ext cx="3980348" cy="2844165"/>
                    </a:xfrm>
                    <a:prstGeom prst="rect">
                      <a:avLst/>
                    </a:prstGeom>
                    <a:ln>
                      <a:noFill/>
                    </a:ln>
                    <a:extLst>
                      <a:ext uri="{53640926-AAD7-44D8-BBD7-CCE9431645EC}">
                        <a14:shadowObscured xmlns:a14="http://schemas.microsoft.com/office/drawing/2010/main"/>
                      </a:ext>
                    </a:extLst>
                  </pic:spPr>
                </pic:pic>
              </a:graphicData>
            </a:graphic>
          </wp:inline>
        </w:drawing>
      </w:r>
    </w:p>
    <w:p w14:paraId="434A2B31" w14:textId="791A4569" w:rsidR="00FF6B2A" w:rsidRPr="00FF6B2A" w:rsidRDefault="00FF6B2A" w:rsidP="00FF6B2A">
      <w:pPr>
        <w:pStyle w:val="ListParagraph"/>
        <w:ind w:left="360"/>
        <w:jc w:val="both"/>
        <w:rPr>
          <w:rFonts w:asciiTheme="majorHAnsi" w:eastAsia="Times New Roman" w:hAnsiTheme="majorHAnsi" w:cstheme="majorHAnsi"/>
          <w:sz w:val="24"/>
          <w:szCs w:val="24"/>
          <w:lang w:eastAsia="en-GB"/>
        </w:rPr>
      </w:pPr>
      <w:r w:rsidRPr="00FF6B2A">
        <w:rPr>
          <w:rFonts w:asciiTheme="majorHAnsi" w:eastAsia="Times New Roman" w:hAnsiTheme="majorHAnsi" w:cstheme="majorHAnsi"/>
          <w:sz w:val="24"/>
          <w:szCs w:val="24"/>
          <w:lang w:eastAsia="en-GB"/>
        </w:rPr>
        <w:t>Nach einer Sekunde unterscheiden sich die Alkoholkonzentrationen innerhalb</w:t>
      </w:r>
      <w:r>
        <w:rPr>
          <w:rFonts w:asciiTheme="majorHAnsi" w:eastAsia="Times New Roman" w:hAnsiTheme="majorHAnsi" w:cstheme="majorHAnsi"/>
          <w:sz w:val="24"/>
          <w:szCs w:val="24"/>
          <w:lang w:eastAsia="en-GB"/>
        </w:rPr>
        <w:t xml:space="preserve"> </w:t>
      </w:r>
      <w:r w:rsidRPr="00FF6B2A">
        <w:rPr>
          <w:rFonts w:asciiTheme="majorHAnsi" w:eastAsia="Times New Roman" w:hAnsiTheme="majorHAnsi" w:cstheme="majorHAnsi"/>
          <w:sz w:val="24"/>
          <w:szCs w:val="24"/>
          <w:lang w:eastAsia="en-GB"/>
        </w:rPr>
        <w:t>und außerhalb des Vesikels nur um den Faktor e</w:t>
      </w:r>
      <w:r w:rsidRPr="00FF6B2A">
        <w:rPr>
          <w:rFonts w:asciiTheme="majorHAnsi" w:eastAsia="Times New Roman" w:hAnsiTheme="majorHAnsi" w:cstheme="majorHAnsi"/>
          <w:sz w:val="24"/>
          <w:szCs w:val="24"/>
          <w:vertAlign w:val="superscript"/>
          <w:lang w:eastAsia="en-GB"/>
        </w:rPr>
        <w:t>-5</w:t>
      </w:r>
      <w:r w:rsidRPr="00FF6B2A">
        <w:rPr>
          <w:rFonts w:asciiTheme="majorHAnsi" w:eastAsia="Times New Roman" w:hAnsiTheme="majorHAnsi" w:cstheme="majorHAnsi"/>
          <w:sz w:val="24"/>
          <w:szCs w:val="24"/>
          <w:lang w:eastAsia="en-GB"/>
        </w:rPr>
        <w:t xml:space="preserve"> = 0.7%.</w:t>
      </w:r>
    </w:p>
    <w:p w14:paraId="52A89C30" w14:textId="76D9B348" w:rsidR="00FF6B2A" w:rsidRDefault="00FF6B2A" w:rsidP="00FF6B2A">
      <w:pPr>
        <w:pStyle w:val="ListParagraph"/>
        <w:ind w:left="360"/>
        <w:jc w:val="both"/>
        <w:rPr>
          <w:rFonts w:asciiTheme="majorHAnsi" w:eastAsia="Times New Roman" w:hAnsiTheme="majorHAnsi" w:cstheme="majorHAnsi"/>
          <w:sz w:val="24"/>
          <w:szCs w:val="24"/>
          <w:lang w:eastAsia="en-GB"/>
        </w:rPr>
      </w:pPr>
      <w:r w:rsidRPr="00FF6B2A">
        <w:rPr>
          <w:rFonts w:asciiTheme="majorHAnsi" w:eastAsia="Times New Roman" w:hAnsiTheme="majorHAnsi" w:cstheme="majorHAnsi"/>
          <w:b/>
          <w:bCs/>
          <w:sz w:val="24"/>
          <w:szCs w:val="24"/>
          <w:lang w:eastAsia="en-GB"/>
        </w:rPr>
        <w:t>Eine kleine Zelle hat eine große Oberfläche zu Volumen Verhältnis</w:t>
      </w:r>
      <w:r w:rsidRPr="00FF6B2A">
        <w:rPr>
          <w:rFonts w:asciiTheme="majorHAnsi" w:eastAsia="Times New Roman" w:hAnsiTheme="majorHAnsi" w:cstheme="majorHAnsi"/>
          <w:sz w:val="24"/>
          <w:szCs w:val="24"/>
          <w:lang w:eastAsia="en-GB"/>
        </w:rPr>
        <w:t>. Sie</w:t>
      </w:r>
      <w:r>
        <w:rPr>
          <w:rFonts w:asciiTheme="majorHAnsi" w:eastAsia="Times New Roman" w:hAnsiTheme="majorHAnsi" w:cstheme="majorHAnsi"/>
          <w:sz w:val="24"/>
          <w:szCs w:val="24"/>
          <w:lang w:eastAsia="en-GB"/>
        </w:rPr>
        <w:t xml:space="preserve"> </w:t>
      </w:r>
      <w:r w:rsidRPr="00FF6B2A">
        <w:rPr>
          <w:rFonts w:asciiTheme="majorHAnsi" w:eastAsia="Times New Roman" w:hAnsiTheme="majorHAnsi" w:cstheme="majorHAnsi"/>
          <w:sz w:val="24"/>
          <w:szCs w:val="24"/>
          <w:lang w:eastAsia="en-GB"/>
        </w:rPr>
        <w:t>äquilibriert wesentlich schneller als eine große Zelle!</w:t>
      </w:r>
    </w:p>
    <w:p w14:paraId="18BFC779" w14:textId="72BA0BC1" w:rsidR="00FF6B2A" w:rsidRDefault="00FF6B2A" w:rsidP="00FF6B2A">
      <w:pPr>
        <w:pStyle w:val="ListParagraph"/>
        <w:ind w:left="360"/>
        <w:jc w:val="both"/>
        <w:rPr>
          <w:rFonts w:asciiTheme="majorHAnsi" w:eastAsia="Times New Roman" w:hAnsiTheme="majorHAnsi" w:cstheme="majorHAnsi"/>
          <w:sz w:val="24"/>
          <w:szCs w:val="24"/>
          <w:lang w:eastAsia="en-GB"/>
        </w:rPr>
      </w:pPr>
    </w:p>
    <w:p w14:paraId="6661DB47" w14:textId="422C7AAE"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3F6B4A24" w14:textId="12081442"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5AFDDEE6" w14:textId="585CFCDD"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025D85ED" w14:textId="58E78E31"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4646D761" w14:textId="26C16C19"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655CB5F9" w14:textId="30BE08D2" w:rsidR="00106E05" w:rsidRDefault="00106E05" w:rsidP="00FF6B2A">
      <w:pPr>
        <w:pStyle w:val="ListParagraph"/>
        <w:ind w:left="360"/>
        <w:jc w:val="both"/>
        <w:rPr>
          <w:rFonts w:asciiTheme="majorHAnsi" w:eastAsia="Times New Roman" w:hAnsiTheme="majorHAnsi" w:cstheme="majorHAnsi"/>
          <w:sz w:val="24"/>
          <w:szCs w:val="24"/>
          <w:lang w:eastAsia="en-GB"/>
        </w:rPr>
      </w:pPr>
    </w:p>
    <w:p w14:paraId="05652155" w14:textId="77777777" w:rsidR="00106E05" w:rsidRPr="00FF6B2A" w:rsidRDefault="00106E05" w:rsidP="00FF6B2A">
      <w:pPr>
        <w:pStyle w:val="ListParagraph"/>
        <w:ind w:left="360"/>
        <w:jc w:val="both"/>
        <w:rPr>
          <w:rFonts w:asciiTheme="majorHAnsi" w:eastAsia="Times New Roman" w:hAnsiTheme="majorHAnsi" w:cstheme="majorHAnsi"/>
          <w:sz w:val="24"/>
          <w:szCs w:val="24"/>
          <w:lang w:eastAsia="en-GB"/>
        </w:rPr>
      </w:pPr>
    </w:p>
    <w:p w14:paraId="3A54DE32" w14:textId="25970D10" w:rsidR="0097360D" w:rsidRPr="009E6107" w:rsidRDefault="0097360D" w:rsidP="009E6107">
      <w:pPr>
        <w:pStyle w:val="ListParagraph"/>
        <w:numPr>
          <w:ilvl w:val="0"/>
          <w:numId w:val="3"/>
        </w:numPr>
        <w:jc w:val="both"/>
        <w:rPr>
          <w:rFonts w:eastAsia="Times New Roman" w:cstheme="minorHAnsi"/>
          <w:sz w:val="24"/>
          <w:szCs w:val="24"/>
          <w:lang w:eastAsia="en-GB"/>
        </w:rPr>
      </w:pPr>
      <w:r w:rsidRPr="009E6107">
        <w:rPr>
          <w:rFonts w:eastAsia="Times New Roman" w:cstheme="minorHAnsi"/>
          <w:sz w:val="24"/>
          <w:szCs w:val="24"/>
          <w:lang w:eastAsia="en-GB"/>
        </w:rPr>
        <w:lastRenderedPageBreak/>
        <w:t xml:space="preserve">Wie viele Ionen fließen durch einen für Ionenunspezifischen Ionenkanal je Sekunde, wenn über die Membran ein zeitlich konstanter Ionenkonzentration von 10 </w:t>
      </w:r>
      <w:proofErr w:type="spellStart"/>
      <w:r w:rsidRPr="009E6107">
        <w:rPr>
          <w:rFonts w:eastAsia="Times New Roman" w:cstheme="minorHAnsi"/>
          <w:sz w:val="24"/>
          <w:szCs w:val="24"/>
          <w:lang w:eastAsia="en-GB"/>
        </w:rPr>
        <w:t>mM</w:t>
      </w:r>
      <w:proofErr w:type="spellEnd"/>
      <w:r w:rsidRPr="009E6107">
        <w:rPr>
          <w:rFonts w:eastAsia="Times New Roman" w:cstheme="minorHAnsi"/>
          <w:sz w:val="24"/>
          <w:szCs w:val="24"/>
          <w:lang w:eastAsia="en-GB"/>
        </w:rPr>
        <w:t xml:space="preserve"> existiert?</w:t>
      </w:r>
    </w:p>
    <w:p w14:paraId="08BDF3B7" w14:textId="1443A7C1" w:rsidR="00AF145B" w:rsidRDefault="00106E05" w:rsidP="00106E05">
      <w:pPr>
        <w:jc w:val="center"/>
        <w:rPr>
          <w:rFonts w:asciiTheme="majorHAnsi" w:eastAsia="Times New Roman" w:hAnsiTheme="majorHAnsi" w:cstheme="majorHAnsi"/>
          <w:lang w:eastAsia="en-GB"/>
        </w:rPr>
      </w:pPr>
      <w:r w:rsidRPr="00106E05">
        <w:rPr>
          <w:rFonts w:asciiTheme="majorHAnsi" w:eastAsia="Times New Roman" w:hAnsiTheme="majorHAnsi" w:cstheme="majorHAnsi"/>
          <w:noProof/>
          <w:lang w:eastAsia="en-GB"/>
        </w:rPr>
        <w:drawing>
          <wp:inline distT="0" distB="0" distL="0" distR="0" wp14:anchorId="1D059381" wp14:editId="3B865D3E">
            <wp:extent cx="5558298" cy="4597879"/>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0">
                      <a:lum bright="-20000" contrast="40000"/>
                      <a:extLst>
                        <a:ext uri="{28A0092B-C50C-407E-A947-70E740481C1C}">
                          <a14:useLocalDpi xmlns:a14="http://schemas.microsoft.com/office/drawing/2010/main" val="0"/>
                        </a:ext>
                      </a:extLst>
                    </a:blip>
                    <a:srcRect/>
                    <a:stretch>
                      <a:fillRect/>
                    </a:stretch>
                  </pic:blipFill>
                  <pic:spPr bwMode="auto">
                    <a:xfrm>
                      <a:off x="0" y="0"/>
                      <a:ext cx="5565793" cy="4604079"/>
                    </a:xfrm>
                    <a:prstGeom prst="rect">
                      <a:avLst/>
                    </a:prstGeom>
                    <a:noFill/>
                    <a:ln>
                      <a:noFill/>
                    </a:ln>
                  </pic:spPr>
                </pic:pic>
              </a:graphicData>
            </a:graphic>
          </wp:inline>
        </w:drawing>
      </w:r>
      <w:r w:rsidRPr="00106E05">
        <w:rPr>
          <w:rFonts w:asciiTheme="majorHAnsi" w:eastAsia="Times New Roman" w:hAnsiTheme="majorHAnsi" w:cstheme="majorHAnsi"/>
          <w:noProof/>
          <w:lang w:eastAsia="en-GB"/>
        </w:rPr>
        <w:drawing>
          <wp:inline distT="0" distB="0" distL="0" distR="0" wp14:anchorId="45BA2923" wp14:editId="2CB3EB1E">
            <wp:extent cx="5493048" cy="2147978"/>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1">
                      <a:lum bright="-20000" contrast="40000"/>
                      <a:extLst>
                        <a:ext uri="{28A0092B-C50C-407E-A947-70E740481C1C}">
                          <a14:useLocalDpi xmlns:a14="http://schemas.microsoft.com/office/drawing/2010/main" val="0"/>
                        </a:ext>
                      </a:extLst>
                    </a:blip>
                    <a:srcRect/>
                    <a:stretch>
                      <a:fillRect/>
                    </a:stretch>
                  </pic:blipFill>
                  <pic:spPr bwMode="auto">
                    <a:xfrm>
                      <a:off x="0" y="0"/>
                      <a:ext cx="5502540" cy="2151690"/>
                    </a:xfrm>
                    <a:prstGeom prst="rect">
                      <a:avLst/>
                    </a:prstGeom>
                    <a:noFill/>
                    <a:ln>
                      <a:noFill/>
                    </a:ln>
                  </pic:spPr>
                </pic:pic>
              </a:graphicData>
            </a:graphic>
          </wp:inline>
        </w:drawing>
      </w:r>
    </w:p>
    <w:p w14:paraId="5373BBFA" w14:textId="19FF4ECC" w:rsidR="00AF145B" w:rsidRDefault="00AF145B">
      <w:pPr>
        <w:rPr>
          <w:rFonts w:asciiTheme="majorHAnsi" w:eastAsia="Times New Roman" w:hAnsiTheme="majorHAnsi" w:cstheme="majorHAnsi"/>
          <w:lang w:eastAsia="en-GB"/>
        </w:rPr>
      </w:pPr>
    </w:p>
    <w:p w14:paraId="727EADF1" w14:textId="1EB1E966" w:rsidR="00AF145B" w:rsidRDefault="00AF145B">
      <w:pPr>
        <w:rPr>
          <w:rFonts w:asciiTheme="majorHAnsi" w:eastAsia="Times New Roman" w:hAnsiTheme="majorHAnsi" w:cstheme="majorHAnsi"/>
          <w:lang w:eastAsia="en-GB"/>
        </w:rPr>
      </w:pPr>
    </w:p>
    <w:p w14:paraId="4067CAEF" w14:textId="73FC6BBF" w:rsidR="00AF145B" w:rsidRDefault="00AF145B">
      <w:pPr>
        <w:rPr>
          <w:rFonts w:asciiTheme="majorHAnsi" w:eastAsia="Times New Roman" w:hAnsiTheme="majorHAnsi" w:cstheme="majorHAnsi"/>
          <w:lang w:eastAsia="en-GB"/>
        </w:rPr>
      </w:pPr>
    </w:p>
    <w:p w14:paraId="1E3F40EB" w14:textId="7BAA4B5D" w:rsidR="00AF145B" w:rsidRDefault="00AF145B">
      <w:pPr>
        <w:rPr>
          <w:rFonts w:asciiTheme="majorHAnsi" w:eastAsia="Times New Roman" w:hAnsiTheme="majorHAnsi" w:cstheme="majorHAnsi"/>
          <w:lang w:eastAsia="en-GB"/>
        </w:rPr>
      </w:pPr>
    </w:p>
    <w:p w14:paraId="4F1A2060" w14:textId="3858EACD" w:rsidR="00AF145B" w:rsidRDefault="00AF145B">
      <w:pPr>
        <w:rPr>
          <w:rFonts w:asciiTheme="majorHAnsi" w:eastAsia="Times New Roman" w:hAnsiTheme="majorHAnsi" w:cstheme="majorHAnsi"/>
          <w:lang w:eastAsia="en-GB"/>
        </w:rPr>
      </w:pPr>
    </w:p>
    <w:p w14:paraId="463491D7" w14:textId="5240FAD3" w:rsidR="00AF145B" w:rsidRPr="00184303" w:rsidRDefault="00184303" w:rsidP="00184303">
      <w:pPr>
        <w:pStyle w:val="ListParagraph"/>
        <w:numPr>
          <w:ilvl w:val="0"/>
          <w:numId w:val="3"/>
        </w:numPr>
        <w:rPr>
          <w:rFonts w:eastAsia="Times New Roman" w:cstheme="minorHAnsi"/>
          <w:sz w:val="24"/>
          <w:szCs w:val="24"/>
          <w:lang w:eastAsia="en-GB"/>
        </w:rPr>
      </w:pPr>
      <w:r w:rsidRPr="00184303">
        <w:rPr>
          <w:rFonts w:eastAsia="Times New Roman" w:cstheme="minorHAnsi"/>
          <w:sz w:val="24"/>
          <w:szCs w:val="24"/>
          <w:lang w:eastAsia="en-GB"/>
        </w:rPr>
        <w:lastRenderedPageBreak/>
        <w:t>Welcher Zusammenhang besteht zwischen der mikroskopischen und der makroskopischen Beschreibung der diffusionsvermittelte Informationsübertragung durch Botenstoffe in Gegenwart einer externen Kraft?</w:t>
      </w:r>
    </w:p>
    <w:p w14:paraId="7031D0D5" w14:textId="0C6D9A3E" w:rsidR="00AF145B" w:rsidRDefault="00184303" w:rsidP="00184303">
      <w:pPr>
        <w:jc w:val="center"/>
        <w:rPr>
          <w:rFonts w:eastAsia="Times New Roman" w:cstheme="minorHAnsi"/>
          <w:sz w:val="24"/>
          <w:szCs w:val="24"/>
          <w:lang w:eastAsia="en-GB"/>
        </w:rPr>
      </w:pPr>
      <w:r w:rsidRPr="00184303">
        <w:rPr>
          <w:rFonts w:eastAsia="Times New Roman" w:cstheme="minorHAnsi"/>
          <w:noProof/>
          <w:sz w:val="24"/>
          <w:szCs w:val="24"/>
          <w:lang w:eastAsia="en-GB"/>
        </w:rPr>
        <w:drawing>
          <wp:inline distT="0" distB="0" distL="0" distR="0" wp14:anchorId="51D94FA7" wp14:editId="0D4F9E57">
            <wp:extent cx="6251822" cy="482917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2">
                      <a:lum bright="-20000" contrast="40000"/>
                      <a:extLst>
                        <a:ext uri="{28A0092B-C50C-407E-A947-70E740481C1C}">
                          <a14:useLocalDpi xmlns:a14="http://schemas.microsoft.com/office/drawing/2010/main" val="0"/>
                        </a:ext>
                      </a:extLst>
                    </a:blip>
                    <a:srcRect l="27459" t="12546" r="5762" b="10076"/>
                    <a:stretch/>
                  </pic:blipFill>
                  <pic:spPr bwMode="auto">
                    <a:xfrm>
                      <a:off x="0" y="0"/>
                      <a:ext cx="6255361" cy="4831909"/>
                    </a:xfrm>
                    <a:prstGeom prst="rect">
                      <a:avLst/>
                    </a:prstGeom>
                    <a:noFill/>
                    <a:ln>
                      <a:noFill/>
                    </a:ln>
                    <a:extLst>
                      <a:ext uri="{53640926-AAD7-44D8-BBD7-CCE9431645EC}">
                        <a14:shadowObscured xmlns:a14="http://schemas.microsoft.com/office/drawing/2010/main"/>
                      </a:ext>
                    </a:extLst>
                  </pic:spPr>
                </pic:pic>
              </a:graphicData>
            </a:graphic>
          </wp:inline>
        </w:drawing>
      </w:r>
    </w:p>
    <w:p w14:paraId="5D787EF3" w14:textId="13289997" w:rsidR="00A71F33" w:rsidRDefault="00A71F33" w:rsidP="00184303">
      <w:pPr>
        <w:jc w:val="center"/>
        <w:rPr>
          <w:rFonts w:eastAsia="Times New Roman" w:cstheme="minorHAnsi"/>
          <w:sz w:val="24"/>
          <w:szCs w:val="24"/>
          <w:lang w:eastAsia="en-GB"/>
        </w:rPr>
      </w:pPr>
      <w:r>
        <w:rPr>
          <w:noProof/>
        </w:rPr>
        <w:drawing>
          <wp:anchor distT="0" distB="0" distL="114300" distR="114300" simplePos="0" relativeHeight="251648512" behindDoc="0" locked="0" layoutInCell="1" allowOverlap="1" wp14:anchorId="2F67096E" wp14:editId="427A2B2C">
            <wp:simplePos x="0" y="0"/>
            <wp:positionH relativeFrom="column">
              <wp:posOffset>495300</wp:posOffset>
            </wp:positionH>
            <wp:positionV relativeFrom="paragraph">
              <wp:posOffset>113030</wp:posOffset>
            </wp:positionV>
            <wp:extent cx="5334000" cy="4075039"/>
            <wp:effectExtent l="0" t="0" r="0" b="0"/>
            <wp:wrapSquare wrapText="bothSides"/>
            <wp:docPr id="158" name="Picture 1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Diagram&#10;&#10;Description automatically generated"/>
                    <pic:cNvPicPr/>
                  </pic:nvPicPr>
                  <pic:blipFill>
                    <a:blip r:embed="rId173">
                      <a:extLst>
                        <a:ext uri="{28A0092B-C50C-407E-A947-70E740481C1C}">
                          <a14:useLocalDpi xmlns:a14="http://schemas.microsoft.com/office/drawing/2010/main" val="0"/>
                        </a:ext>
                      </a:extLst>
                    </a:blip>
                    <a:stretch>
                      <a:fillRect/>
                    </a:stretch>
                  </pic:blipFill>
                  <pic:spPr>
                    <a:xfrm>
                      <a:off x="0" y="0"/>
                      <a:ext cx="5338299" cy="4078323"/>
                    </a:xfrm>
                    <a:prstGeom prst="rect">
                      <a:avLst/>
                    </a:prstGeom>
                  </pic:spPr>
                </pic:pic>
              </a:graphicData>
            </a:graphic>
            <wp14:sizeRelH relativeFrom="page">
              <wp14:pctWidth>0</wp14:pctWidth>
            </wp14:sizeRelH>
            <wp14:sizeRelV relativeFrom="page">
              <wp14:pctHeight>0</wp14:pctHeight>
            </wp14:sizeRelV>
          </wp:anchor>
        </w:drawing>
      </w:r>
    </w:p>
    <w:p w14:paraId="002A28FD" w14:textId="0EEF7357" w:rsidR="006D6553" w:rsidRPr="006D6553" w:rsidRDefault="006D6553" w:rsidP="006D6553">
      <w:pPr>
        <w:pStyle w:val="ListParagraph"/>
        <w:numPr>
          <w:ilvl w:val="0"/>
          <w:numId w:val="3"/>
        </w:numPr>
        <w:jc w:val="both"/>
        <w:rPr>
          <w:rFonts w:eastAsia="Times New Roman" w:cstheme="minorHAnsi"/>
          <w:sz w:val="24"/>
          <w:szCs w:val="24"/>
          <w:lang w:val="el-GR" w:eastAsia="en-GB"/>
        </w:rPr>
      </w:pPr>
      <w:r>
        <w:rPr>
          <w:rFonts w:eastAsia="Times New Roman" w:cstheme="minorHAnsi"/>
          <w:sz w:val="24"/>
          <w:szCs w:val="24"/>
          <w:lang w:eastAsia="en-GB"/>
        </w:rPr>
        <w:lastRenderedPageBreak/>
        <w:t>Wie groß ist ein Natrium Ion?</w:t>
      </w:r>
    </w:p>
    <w:p w14:paraId="5E6AF69B" w14:textId="2A94ECF6" w:rsidR="006D6553" w:rsidRDefault="00204634" w:rsidP="00204634">
      <w:pPr>
        <w:pStyle w:val="ListParagraph"/>
        <w:ind w:left="360"/>
        <w:jc w:val="center"/>
        <w:rPr>
          <w:rFonts w:eastAsia="Times New Roman" w:cstheme="minorHAnsi"/>
          <w:sz w:val="24"/>
          <w:szCs w:val="24"/>
          <w:lang w:val="el-GR" w:eastAsia="en-GB"/>
        </w:rPr>
      </w:pPr>
      <w:r>
        <w:rPr>
          <w:noProof/>
        </w:rPr>
        <w:drawing>
          <wp:inline distT="0" distB="0" distL="0" distR="0" wp14:anchorId="37F12C3F" wp14:editId="63D72055">
            <wp:extent cx="4973051" cy="2674188"/>
            <wp:effectExtent l="0" t="0" r="0" b="0"/>
            <wp:docPr id="159" name="Picture 159"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Text&#10;&#10;Description automatically generated with medium confidence"/>
                    <pic:cNvPicPr/>
                  </pic:nvPicPr>
                  <pic:blipFill>
                    <a:blip r:embed="rId174">
                      <a:extLst>
                        <a:ext uri="{BEBA8EAE-BF5A-486C-A8C5-ECC9F3942E4B}">
                          <a14:imgProps xmlns:a14="http://schemas.microsoft.com/office/drawing/2010/main">
                            <a14:imgLayer r:embed="rId175">
                              <a14:imgEffect>
                                <a14:brightnessContrast contrast="-20000"/>
                              </a14:imgEffect>
                            </a14:imgLayer>
                          </a14:imgProps>
                        </a:ext>
                      </a:extLst>
                    </a:blip>
                    <a:stretch>
                      <a:fillRect/>
                    </a:stretch>
                  </pic:blipFill>
                  <pic:spPr>
                    <a:xfrm>
                      <a:off x="0" y="0"/>
                      <a:ext cx="4982964" cy="2679518"/>
                    </a:xfrm>
                    <a:prstGeom prst="rect">
                      <a:avLst/>
                    </a:prstGeom>
                  </pic:spPr>
                </pic:pic>
              </a:graphicData>
            </a:graphic>
          </wp:inline>
        </w:drawing>
      </w:r>
    </w:p>
    <w:p w14:paraId="58C3AB8B" w14:textId="6C1C84CB" w:rsidR="00204634" w:rsidRPr="00204634" w:rsidRDefault="00204634" w:rsidP="00204634">
      <w:pPr>
        <w:pStyle w:val="ListParagraph"/>
        <w:numPr>
          <w:ilvl w:val="0"/>
          <w:numId w:val="3"/>
        </w:numPr>
        <w:jc w:val="both"/>
        <w:rPr>
          <w:rFonts w:eastAsia="Times New Roman" w:cstheme="minorHAnsi"/>
          <w:sz w:val="24"/>
          <w:szCs w:val="24"/>
          <w:lang w:eastAsia="en-GB"/>
        </w:rPr>
      </w:pPr>
      <w:r w:rsidRPr="00204634">
        <w:rPr>
          <w:rFonts w:eastAsia="Times New Roman" w:cstheme="minorHAnsi"/>
          <w:sz w:val="24"/>
          <w:szCs w:val="24"/>
          <w:lang w:eastAsia="en-GB"/>
        </w:rPr>
        <w:t>Abschätzung der relativen Molekülmasse MG mittels</w:t>
      </w:r>
      <w:r>
        <w:rPr>
          <w:rFonts w:eastAsia="Times New Roman" w:cstheme="minorHAnsi"/>
          <w:sz w:val="24"/>
          <w:szCs w:val="24"/>
          <w:lang w:eastAsia="en-GB"/>
        </w:rPr>
        <w:t xml:space="preserve"> </w:t>
      </w:r>
      <w:r w:rsidRPr="00204634">
        <w:rPr>
          <w:rFonts w:eastAsia="Times New Roman" w:cstheme="minorHAnsi"/>
          <w:sz w:val="24"/>
          <w:szCs w:val="24"/>
          <w:lang w:eastAsia="en-GB"/>
        </w:rPr>
        <w:t>Sedimentation</w:t>
      </w:r>
      <w:r>
        <w:rPr>
          <w:rFonts w:eastAsia="Times New Roman" w:cstheme="minorHAnsi"/>
          <w:sz w:val="24"/>
          <w:szCs w:val="24"/>
          <w:lang w:eastAsia="en-GB"/>
        </w:rPr>
        <w:t xml:space="preserve"> in einer Z</w:t>
      </w:r>
      <w:r w:rsidRPr="00204634">
        <w:rPr>
          <w:rFonts w:eastAsia="Times New Roman" w:cstheme="minorHAnsi"/>
          <w:sz w:val="24"/>
          <w:szCs w:val="24"/>
          <w:lang w:eastAsia="en-GB"/>
        </w:rPr>
        <w:t>entrifug</w:t>
      </w:r>
      <w:r>
        <w:rPr>
          <w:rFonts w:eastAsia="Times New Roman" w:cstheme="minorHAnsi"/>
          <w:sz w:val="24"/>
          <w:szCs w:val="24"/>
          <w:lang w:eastAsia="en-GB"/>
        </w:rPr>
        <w:t>e</w:t>
      </w:r>
      <w:r w:rsidR="009640E0">
        <w:rPr>
          <w:rFonts w:eastAsia="Times New Roman" w:cstheme="minorHAnsi"/>
          <w:sz w:val="24"/>
          <w:szCs w:val="24"/>
          <w:lang w:eastAsia="en-GB"/>
        </w:rPr>
        <w:t xml:space="preserve"> (SOS)</w:t>
      </w:r>
    </w:p>
    <w:p w14:paraId="66D69198" w14:textId="6BB75F4F" w:rsidR="00204634" w:rsidRDefault="00204634" w:rsidP="00204634">
      <w:pPr>
        <w:pStyle w:val="ListParagraph"/>
        <w:ind w:left="360"/>
        <w:jc w:val="center"/>
        <w:rPr>
          <w:rFonts w:eastAsia="Times New Roman" w:cstheme="minorHAnsi"/>
          <w:sz w:val="24"/>
          <w:szCs w:val="24"/>
          <w:lang w:val="el-GR" w:eastAsia="en-GB"/>
        </w:rPr>
      </w:pPr>
      <w:r>
        <w:rPr>
          <w:noProof/>
        </w:rPr>
        <w:drawing>
          <wp:inline distT="0" distB="0" distL="0" distR="0" wp14:anchorId="5EB487B3" wp14:editId="4F00458E">
            <wp:extent cx="5876925" cy="3157355"/>
            <wp:effectExtent l="0" t="0" r="0" b="0"/>
            <wp:docPr id="160" name="Picture 16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Chart, scatter chart&#10;&#10;Description automatically generated"/>
                    <pic:cNvPicPr/>
                  </pic:nvPicPr>
                  <pic:blipFill>
                    <a:blip r:embed="rId176"/>
                    <a:stretch>
                      <a:fillRect/>
                    </a:stretch>
                  </pic:blipFill>
                  <pic:spPr>
                    <a:xfrm>
                      <a:off x="0" y="0"/>
                      <a:ext cx="5879185" cy="3158569"/>
                    </a:xfrm>
                    <a:prstGeom prst="rect">
                      <a:avLst/>
                    </a:prstGeom>
                  </pic:spPr>
                </pic:pic>
              </a:graphicData>
            </a:graphic>
          </wp:inline>
        </w:drawing>
      </w:r>
    </w:p>
    <w:p w14:paraId="0B186F33" w14:textId="74D049CA" w:rsidR="00204634" w:rsidRPr="006D6553" w:rsidRDefault="00204634" w:rsidP="00204634">
      <w:pPr>
        <w:pStyle w:val="ListParagraph"/>
        <w:ind w:left="360"/>
        <w:jc w:val="center"/>
        <w:rPr>
          <w:rFonts w:eastAsia="Times New Roman" w:cstheme="minorHAnsi"/>
          <w:sz w:val="24"/>
          <w:szCs w:val="24"/>
          <w:lang w:val="el-GR" w:eastAsia="en-GB"/>
        </w:rPr>
      </w:pPr>
      <w:r>
        <w:rPr>
          <w:noProof/>
        </w:rPr>
        <w:drawing>
          <wp:anchor distT="0" distB="0" distL="114300" distR="114300" simplePos="0" relativeHeight="251667456" behindDoc="0" locked="0" layoutInCell="1" allowOverlap="1" wp14:anchorId="23212E6B" wp14:editId="587928E8">
            <wp:simplePos x="0" y="0"/>
            <wp:positionH relativeFrom="column">
              <wp:posOffset>533400</wp:posOffset>
            </wp:positionH>
            <wp:positionV relativeFrom="paragraph">
              <wp:posOffset>109855</wp:posOffset>
            </wp:positionV>
            <wp:extent cx="5813425" cy="2781300"/>
            <wp:effectExtent l="0" t="0" r="0" b="0"/>
            <wp:wrapSquare wrapText="bothSides"/>
            <wp:docPr id="161" name="Picture 1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Text, letter&#10;&#10;Description automatically generated"/>
                    <pic:cNvPicPr/>
                  </pic:nvPicPr>
                  <pic:blipFill>
                    <a:blip r:embed="rId177">
                      <a:extLst>
                        <a:ext uri="{28A0092B-C50C-407E-A947-70E740481C1C}">
                          <a14:useLocalDpi xmlns:a14="http://schemas.microsoft.com/office/drawing/2010/main" val="0"/>
                        </a:ext>
                      </a:extLst>
                    </a:blip>
                    <a:stretch>
                      <a:fillRect/>
                    </a:stretch>
                  </pic:blipFill>
                  <pic:spPr>
                    <a:xfrm>
                      <a:off x="0" y="0"/>
                      <a:ext cx="5813425" cy="2781300"/>
                    </a:xfrm>
                    <a:prstGeom prst="rect">
                      <a:avLst/>
                    </a:prstGeom>
                  </pic:spPr>
                </pic:pic>
              </a:graphicData>
            </a:graphic>
            <wp14:sizeRelH relativeFrom="margin">
              <wp14:pctWidth>0</wp14:pctWidth>
            </wp14:sizeRelH>
            <wp14:sizeRelV relativeFrom="margin">
              <wp14:pctHeight>0</wp14:pctHeight>
            </wp14:sizeRelV>
          </wp:anchor>
        </w:drawing>
      </w:r>
    </w:p>
    <w:p w14:paraId="7A4FA6CC" w14:textId="77777777" w:rsidR="009640E0" w:rsidRDefault="009640E0">
      <w:pPr>
        <w:rPr>
          <w:rFonts w:eastAsia="Times New Roman" w:cstheme="minorHAnsi"/>
          <w:b/>
          <w:bCs/>
          <w:lang w:eastAsia="en-GB"/>
        </w:rPr>
      </w:pPr>
    </w:p>
    <w:p w14:paraId="1E9C923F" w14:textId="77777777" w:rsidR="009640E0" w:rsidRDefault="009640E0">
      <w:pPr>
        <w:rPr>
          <w:rFonts w:eastAsia="Times New Roman" w:cstheme="minorHAnsi"/>
          <w:b/>
          <w:bCs/>
          <w:lang w:eastAsia="en-GB"/>
        </w:rPr>
      </w:pPr>
    </w:p>
    <w:p w14:paraId="4DAEAF7F" w14:textId="77777777" w:rsidR="009640E0" w:rsidRDefault="009640E0">
      <w:pPr>
        <w:rPr>
          <w:rFonts w:eastAsia="Times New Roman" w:cstheme="minorHAnsi"/>
          <w:b/>
          <w:bCs/>
          <w:lang w:eastAsia="en-GB"/>
        </w:rPr>
      </w:pPr>
    </w:p>
    <w:p w14:paraId="365C79F1" w14:textId="77777777" w:rsidR="009640E0" w:rsidRDefault="009640E0">
      <w:pPr>
        <w:rPr>
          <w:rFonts w:eastAsia="Times New Roman" w:cstheme="minorHAnsi"/>
          <w:b/>
          <w:bCs/>
          <w:lang w:eastAsia="en-GB"/>
        </w:rPr>
      </w:pPr>
    </w:p>
    <w:p w14:paraId="7C6B3F64" w14:textId="77777777" w:rsidR="009640E0" w:rsidRDefault="009640E0">
      <w:pPr>
        <w:rPr>
          <w:rFonts w:eastAsia="Times New Roman" w:cstheme="minorHAnsi"/>
          <w:b/>
          <w:bCs/>
          <w:lang w:eastAsia="en-GB"/>
        </w:rPr>
      </w:pPr>
    </w:p>
    <w:p w14:paraId="7B73AA40" w14:textId="77777777" w:rsidR="009640E0" w:rsidRDefault="009640E0">
      <w:pPr>
        <w:rPr>
          <w:rFonts w:eastAsia="Times New Roman" w:cstheme="minorHAnsi"/>
          <w:b/>
          <w:bCs/>
          <w:lang w:eastAsia="en-GB"/>
        </w:rPr>
      </w:pPr>
    </w:p>
    <w:p w14:paraId="76B615F3" w14:textId="77777777" w:rsidR="009640E0" w:rsidRDefault="009640E0">
      <w:pPr>
        <w:rPr>
          <w:rFonts w:eastAsia="Times New Roman" w:cstheme="minorHAnsi"/>
          <w:b/>
          <w:bCs/>
          <w:lang w:eastAsia="en-GB"/>
        </w:rPr>
      </w:pPr>
    </w:p>
    <w:p w14:paraId="1CBF7C9B" w14:textId="77777777" w:rsidR="009640E0" w:rsidRDefault="009640E0">
      <w:pPr>
        <w:rPr>
          <w:rFonts w:eastAsia="Times New Roman" w:cstheme="minorHAnsi"/>
          <w:b/>
          <w:bCs/>
          <w:lang w:eastAsia="en-GB"/>
        </w:rPr>
      </w:pPr>
    </w:p>
    <w:p w14:paraId="4C23AA89" w14:textId="19F34041" w:rsidR="009640E0" w:rsidRPr="00855F25" w:rsidRDefault="003B558A" w:rsidP="00855F25">
      <w:pPr>
        <w:pStyle w:val="ListParagraph"/>
        <w:numPr>
          <w:ilvl w:val="0"/>
          <w:numId w:val="3"/>
        </w:numPr>
        <w:rPr>
          <w:rFonts w:eastAsia="Times New Roman" w:cstheme="minorHAnsi"/>
          <w:b/>
          <w:bCs/>
          <w:sz w:val="24"/>
          <w:szCs w:val="24"/>
          <w:lang w:eastAsia="en-GB"/>
        </w:rPr>
      </w:pPr>
      <w:r w:rsidRPr="00855F25">
        <w:rPr>
          <w:rFonts w:eastAsia="Times New Roman" w:cstheme="minorHAnsi"/>
          <w:b/>
          <w:bCs/>
          <w:sz w:val="24"/>
          <w:szCs w:val="24"/>
          <w:lang w:eastAsia="en-GB"/>
        </w:rPr>
        <w:lastRenderedPageBreak/>
        <w:t xml:space="preserve">Fokker-Planck Gleichung: </w:t>
      </w:r>
      <w:r w:rsidRPr="00855F25">
        <w:rPr>
          <w:rFonts w:eastAsia="Times New Roman" w:cstheme="minorHAnsi"/>
          <w:sz w:val="24"/>
          <w:szCs w:val="24"/>
          <w:lang w:eastAsia="en-GB"/>
        </w:rPr>
        <w:t>Diffusion von geladenen Molekülen/Atomen in einem</w:t>
      </w:r>
      <w:r w:rsidRPr="00855F25">
        <w:rPr>
          <w:rFonts w:eastAsia="Times New Roman" w:cstheme="minorHAnsi"/>
          <w:b/>
          <w:bCs/>
          <w:sz w:val="24"/>
          <w:szCs w:val="24"/>
          <w:lang w:eastAsia="en-GB"/>
        </w:rPr>
        <w:t xml:space="preserve"> elektrischen Kraftfeld</w:t>
      </w:r>
    </w:p>
    <w:p w14:paraId="5D43E84F" w14:textId="23F4CDA4" w:rsidR="009640E0" w:rsidRDefault="00855F25">
      <w:pPr>
        <w:rPr>
          <w:rFonts w:eastAsia="Times New Roman" w:cstheme="minorHAnsi"/>
          <w:b/>
          <w:bCs/>
          <w:lang w:eastAsia="en-GB"/>
        </w:rPr>
      </w:pPr>
      <w:r>
        <w:rPr>
          <w:noProof/>
        </w:rPr>
        <w:drawing>
          <wp:inline distT="0" distB="0" distL="0" distR="0" wp14:anchorId="43E7EE3A" wp14:editId="3B2341B2">
            <wp:extent cx="6188710" cy="4374515"/>
            <wp:effectExtent l="0" t="0" r="0" b="0"/>
            <wp:docPr id="162" name="Picture 16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Diagram&#10;&#10;Description automatically generated"/>
                    <pic:cNvPicPr/>
                  </pic:nvPicPr>
                  <pic:blipFill>
                    <a:blip r:embed="rId178"/>
                    <a:stretch>
                      <a:fillRect/>
                    </a:stretch>
                  </pic:blipFill>
                  <pic:spPr>
                    <a:xfrm>
                      <a:off x="0" y="0"/>
                      <a:ext cx="6188710" cy="4374515"/>
                    </a:xfrm>
                    <a:prstGeom prst="rect">
                      <a:avLst/>
                    </a:prstGeom>
                  </pic:spPr>
                </pic:pic>
              </a:graphicData>
            </a:graphic>
          </wp:inline>
        </w:drawing>
      </w:r>
    </w:p>
    <w:p w14:paraId="0181BFC2" w14:textId="69A62B46" w:rsidR="00855F25" w:rsidRDefault="00855F25">
      <w:pPr>
        <w:rPr>
          <w:rFonts w:eastAsia="Times New Roman" w:cstheme="minorHAnsi"/>
          <w:b/>
          <w:bCs/>
          <w:lang w:eastAsia="en-GB"/>
        </w:rPr>
      </w:pPr>
    </w:p>
    <w:p w14:paraId="33E5B419" w14:textId="2435A6E1" w:rsidR="006253BC" w:rsidRDefault="006253BC" w:rsidP="006253BC">
      <w:pPr>
        <w:pStyle w:val="ListParagraph"/>
        <w:numPr>
          <w:ilvl w:val="0"/>
          <w:numId w:val="3"/>
        </w:numPr>
        <w:rPr>
          <w:rFonts w:eastAsia="Times New Roman" w:cstheme="minorHAnsi"/>
          <w:sz w:val="24"/>
          <w:szCs w:val="24"/>
          <w:lang w:eastAsia="en-GB"/>
        </w:rPr>
      </w:pPr>
      <w:r w:rsidRPr="006253BC">
        <w:rPr>
          <w:rFonts w:eastAsia="Times New Roman" w:cstheme="minorHAnsi"/>
          <w:sz w:val="24"/>
          <w:szCs w:val="24"/>
          <w:lang w:eastAsia="en-GB"/>
        </w:rPr>
        <w:t>Welche elektrische Spannung liegt über eine biologische Membran an, wenn sich die Konzentrationen einwertiger Kationen und Anionen sich auf den beiden Seiten der Membran um den Faktor 10 unterscheiden?</w:t>
      </w:r>
      <w:r>
        <w:rPr>
          <w:rFonts w:eastAsia="Times New Roman" w:cstheme="minorHAnsi"/>
          <w:sz w:val="24"/>
          <w:szCs w:val="24"/>
          <w:lang w:eastAsia="en-GB"/>
        </w:rPr>
        <w:t xml:space="preserve"> </w:t>
      </w:r>
      <w:r w:rsidRPr="006253BC">
        <w:rPr>
          <w:rFonts w:eastAsia="Times New Roman" w:cstheme="minorHAnsi"/>
          <w:sz w:val="24"/>
          <w:szCs w:val="24"/>
          <w:lang w:eastAsia="en-GB"/>
        </w:rPr>
        <w:t>z.B.</w:t>
      </w:r>
      <w:r>
        <w:rPr>
          <w:rFonts w:eastAsia="Times New Roman" w:cstheme="minorHAnsi"/>
          <w:sz w:val="24"/>
          <w:szCs w:val="24"/>
          <w:lang w:eastAsia="en-GB"/>
        </w:rPr>
        <w:t xml:space="preserve"> </w:t>
      </w:r>
      <w:r w:rsidRPr="006253BC">
        <w:rPr>
          <w:rFonts w:eastAsia="Times New Roman" w:cstheme="minorHAnsi"/>
          <w:sz w:val="24"/>
          <w:szCs w:val="24"/>
          <w:lang w:eastAsia="en-GB"/>
        </w:rPr>
        <w:t xml:space="preserve">10 </w:t>
      </w:r>
      <w:proofErr w:type="spellStart"/>
      <w:r w:rsidRPr="006253BC">
        <w:rPr>
          <w:rFonts w:eastAsia="Times New Roman" w:cstheme="minorHAnsi"/>
          <w:sz w:val="24"/>
          <w:szCs w:val="24"/>
          <w:lang w:eastAsia="en-GB"/>
        </w:rPr>
        <w:t>mM</w:t>
      </w:r>
      <w:proofErr w:type="spellEnd"/>
      <w:r w:rsidRPr="006253BC">
        <w:rPr>
          <w:rFonts w:eastAsia="Times New Roman" w:cstheme="minorHAnsi"/>
          <w:sz w:val="24"/>
          <w:szCs w:val="24"/>
          <w:lang w:eastAsia="en-GB"/>
        </w:rPr>
        <w:t xml:space="preserve"> KCl auf der einen, 100 </w:t>
      </w:r>
      <w:proofErr w:type="spellStart"/>
      <w:r w:rsidRPr="006253BC">
        <w:rPr>
          <w:rFonts w:eastAsia="Times New Roman" w:cstheme="minorHAnsi"/>
          <w:sz w:val="24"/>
          <w:szCs w:val="24"/>
          <w:lang w:eastAsia="en-GB"/>
        </w:rPr>
        <w:t>mM</w:t>
      </w:r>
      <w:proofErr w:type="spellEnd"/>
      <w:r w:rsidRPr="006253BC">
        <w:rPr>
          <w:rFonts w:eastAsia="Times New Roman" w:cstheme="minorHAnsi"/>
          <w:sz w:val="24"/>
          <w:szCs w:val="24"/>
          <w:lang w:eastAsia="en-GB"/>
        </w:rPr>
        <w:t xml:space="preserve"> KCl auf der anderen Seite</w:t>
      </w:r>
      <w:r>
        <w:rPr>
          <w:rFonts w:eastAsia="Times New Roman" w:cstheme="minorHAnsi"/>
          <w:sz w:val="24"/>
          <w:szCs w:val="24"/>
          <w:lang w:eastAsia="en-GB"/>
        </w:rPr>
        <w:t>.</w:t>
      </w:r>
    </w:p>
    <w:p w14:paraId="394FC667" w14:textId="718EA84E" w:rsidR="006253BC" w:rsidRDefault="006253BC" w:rsidP="006253BC">
      <w:pPr>
        <w:pStyle w:val="ListParagraph"/>
        <w:ind w:left="360"/>
        <w:jc w:val="center"/>
        <w:rPr>
          <w:rFonts w:eastAsia="Times New Roman" w:cstheme="minorHAnsi"/>
          <w:sz w:val="24"/>
          <w:szCs w:val="24"/>
          <w:lang w:eastAsia="en-GB"/>
        </w:rPr>
      </w:pPr>
      <w:r w:rsidRPr="006253BC">
        <w:rPr>
          <w:rFonts w:eastAsia="Times New Roman" w:cstheme="minorHAnsi"/>
          <w:noProof/>
          <w:sz w:val="24"/>
          <w:szCs w:val="24"/>
          <w:lang w:eastAsia="en-GB"/>
        </w:rPr>
        <w:drawing>
          <wp:inline distT="0" distB="0" distL="0" distR="0" wp14:anchorId="76E3B68A" wp14:editId="529C1557">
            <wp:extent cx="2586679" cy="195135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598708" cy="1960429"/>
                    </a:xfrm>
                    <a:prstGeom prst="rect">
                      <a:avLst/>
                    </a:prstGeom>
                    <a:noFill/>
                    <a:ln>
                      <a:noFill/>
                    </a:ln>
                  </pic:spPr>
                </pic:pic>
              </a:graphicData>
            </a:graphic>
          </wp:inline>
        </w:drawing>
      </w:r>
      <w:r>
        <w:rPr>
          <w:noProof/>
        </w:rPr>
        <w:drawing>
          <wp:inline distT="0" distB="0" distL="0" distR="0" wp14:anchorId="09044604" wp14:editId="48EB95FA">
            <wp:extent cx="1419225" cy="1933575"/>
            <wp:effectExtent l="0" t="0" r="9525" b="9525"/>
            <wp:docPr id="164" name="Picture 164"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Shape, circle&#10;&#10;Description automatically generated"/>
                    <pic:cNvPicPr/>
                  </pic:nvPicPr>
                  <pic:blipFill>
                    <a:blip r:embed="rId180"/>
                    <a:stretch>
                      <a:fillRect/>
                    </a:stretch>
                  </pic:blipFill>
                  <pic:spPr>
                    <a:xfrm>
                      <a:off x="0" y="0"/>
                      <a:ext cx="1419225" cy="1933575"/>
                    </a:xfrm>
                    <a:prstGeom prst="rect">
                      <a:avLst/>
                    </a:prstGeom>
                  </pic:spPr>
                </pic:pic>
              </a:graphicData>
            </a:graphic>
          </wp:inline>
        </w:drawing>
      </w:r>
    </w:p>
    <w:p w14:paraId="08DBA510" w14:textId="77777777" w:rsidR="00A926FF" w:rsidRDefault="00A926FF" w:rsidP="006253BC">
      <w:pPr>
        <w:pStyle w:val="ListParagraph"/>
        <w:ind w:left="360"/>
        <w:jc w:val="center"/>
        <w:rPr>
          <w:rFonts w:eastAsia="Times New Roman" w:cstheme="minorHAnsi"/>
          <w:sz w:val="24"/>
          <w:szCs w:val="24"/>
          <w:lang w:eastAsia="en-GB"/>
        </w:rPr>
      </w:pPr>
    </w:p>
    <w:p w14:paraId="08C3336C" w14:textId="1CE7429B" w:rsidR="00A926FF" w:rsidRPr="00F36FB8" w:rsidRDefault="00A926FF" w:rsidP="00A926FF">
      <w:pPr>
        <w:pStyle w:val="ListParagraph"/>
        <w:numPr>
          <w:ilvl w:val="0"/>
          <w:numId w:val="19"/>
        </w:numPr>
        <w:rPr>
          <w:rFonts w:asciiTheme="majorHAnsi" w:eastAsia="Times New Roman" w:hAnsiTheme="majorHAnsi" w:cstheme="majorHAnsi"/>
          <w:sz w:val="24"/>
          <w:szCs w:val="24"/>
          <w:lang w:eastAsia="en-GB"/>
        </w:rPr>
      </w:pPr>
      <w:r w:rsidRPr="00F36FB8">
        <w:rPr>
          <w:rFonts w:asciiTheme="majorHAnsi" w:eastAsia="Times New Roman" w:hAnsiTheme="majorHAnsi" w:cstheme="majorHAnsi"/>
          <w:sz w:val="24"/>
          <w:szCs w:val="24"/>
          <w:lang w:eastAsia="en-GB"/>
        </w:rPr>
        <w:t>Keine elektrische Spannung für das ganze System</w:t>
      </w:r>
      <w:r w:rsidR="00060733" w:rsidRPr="00F36FB8">
        <w:rPr>
          <w:rFonts w:asciiTheme="majorHAnsi" w:eastAsia="Times New Roman" w:hAnsiTheme="majorHAnsi" w:cstheme="majorHAnsi"/>
          <w:sz w:val="24"/>
          <w:szCs w:val="24"/>
          <w:lang w:eastAsia="en-GB"/>
        </w:rPr>
        <w:t xml:space="preserve"> ohne Pore auf der Membran für K</w:t>
      </w:r>
      <w:r w:rsidR="00060733" w:rsidRPr="00F36FB8">
        <w:rPr>
          <w:rFonts w:asciiTheme="majorHAnsi" w:eastAsia="Times New Roman" w:hAnsiTheme="majorHAnsi" w:cstheme="majorHAnsi"/>
          <w:sz w:val="24"/>
          <w:szCs w:val="24"/>
          <w:vertAlign w:val="superscript"/>
          <w:lang w:eastAsia="en-GB"/>
        </w:rPr>
        <w:t>+</w:t>
      </w:r>
      <w:r w:rsidR="00060733" w:rsidRPr="00F36FB8">
        <w:rPr>
          <w:rFonts w:asciiTheme="majorHAnsi" w:eastAsia="Times New Roman" w:hAnsiTheme="majorHAnsi" w:cstheme="majorHAnsi"/>
          <w:sz w:val="24"/>
          <w:szCs w:val="24"/>
          <w:lang w:eastAsia="en-GB"/>
        </w:rPr>
        <w:t>.</w:t>
      </w:r>
    </w:p>
    <w:p w14:paraId="31CD25DD" w14:textId="7AC9B843" w:rsidR="00A926FF" w:rsidRPr="00F36FB8" w:rsidRDefault="00A926FF" w:rsidP="00A926FF">
      <w:pPr>
        <w:pStyle w:val="ListParagraph"/>
        <w:numPr>
          <w:ilvl w:val="0"/>
          <w:numId w:val="19"/>
        </w:numPr>
        <w:rPr>
          <w:rFonts w:asciiTheme="majorHAnsi" w:eastAsia="Times New Roman" w:hAnsiTheme="majorHAnsi" w:cstheme="majorHAnsi"/>
          <w:sz w:val="24"/>
          <w:szCs w:val="24"/>
          <w:lang w:eastAsia="en-GB"/>
        </w:rPr>
      </w:pPr>
      <w:r w:rsidRPr="00F36FB8">
        <w:rPr>
          <w:rFonts w:asciiTheme="majorHAnsi" w:eastAsia="Times New Roman" w:hAnsiTheme="majorHAnsi" w:cstheme="majorHAnsi"/>
          <w:sz w:val="24"/>
          <w:szCs w:val="24"/>
          <w:lang w:eastAsia="en-GB"/>
        </w:rPr>
        <w:t>Das Elektrische Feld ist</w:t>
      </w:r>
      <w:r w:rsidR="00AC4433" w:rsidRPr="00F36FB8">
        <w:rPr>
          <w:rFonts w:asciiTheme="majorHAnsi" w:eastAsia="Times New Roman" w:hAnsiTheme="majorHAnsi" w:cstheme="majorHAnsi"/>
          <w:sz w:val="24"/>
          <w:szCs w:val="24"/>
          <w:lang w:eastAsia="en-GB"/>
        </w:rPr>
        <w:t xml:space="preserve"> </w:t>
      </w:r>
      <w:r w:rsidRPr="00F36FB8">
        <w:rPr>
          <w:rFonts w:asciiTheme="majorHAnsi" w:eastAsia="Times New Roman" w:hAnsiTheme="majorHAnsi" w:cstheme="majorHAnsi"/>
          <w:sz w:val="24"/>
          <w:szCs w:val="24"/>
          <w:lang w:eastAsia="en-GB"/>
        </w:rPr>
        <w:t>über die Membran erzeugt</w:t>
      </w:r>
      <w:r w:rsidR="00060733" w:rsidRPr="00F36FB8">
        <w:rPr>
          <w:rFonts w:asciiTheme="majorHAnsi" w:eastAsia="Times New Roman" w:hAnsiTheme="majorHAnsi" w:cstheme="majorHAnsi"/>
          <w:sz w:val="24"/>
          <w:szCs w:val="24"/>
          <w:lang w:eastAsia="en-GB"/>
        </w:rPr>
        <w:t xml:space="preserve"> mit ein K</w:t>
      </w:r>
      <w:r w:rsidR="00060733" w:rsidRPr="00F36FB8">
        <w:rPr>
          <w:rFonts w:asciiTheme="majorHAnsi" w:eastAsia="Times New Roman" w:hAnsiTheme="majorHAnsi" w:cstheme="majorHAnsi"/>
          <w:sz w:val="24"/>
          <w:szCs w:val="24"/>
          <w:vertAlign w:val="superscript"/>
          <w:lang w:eastAsia="en-GB"/>
        </w:rPr>
        <w:t>+</w:t>
      </w:r>
      <w:r w:rsidR="00060733" w:rsidRPr="00F36FB8">
        <w:rPr>
          <w:rFonts w:asciiTheme="majorHAnsi" w:eastAsia="Times New Roman" w:hAnsiTheme="majorHAnsi" w:cstheme="majorHAnsi"/>
          <w:sz w:val="24"/>
          <w:szCs w:val="24"/>
          <w:lang w:eastAsia="en-GB"/>
        </w:rPr>
        <w:t xml:space="preserve"> Kanal.</w:t>
      </w:r>
    </w:p>
    <w:p w14:paraId="2C80C703" w14:textId="77777777" w:rsidR="00A926FF" w:rsidRPr="006253BC" w:rsidRDefault="00A926FF" w:rsidP="00A926FF">
      <w:pPr>
        <w:pStyle w:val="ListParagraph"/>
        <w:ind w:left="360"/>
        <w:rPr>
          <w:rFonts w:eastAsia="Times New Roman" w:cstheme="minorHAnsi"/>
          <w:sz w:val="24"/>
          <w:szCs w:val="24"/>
          <w:lang w:eastAsia="en-GB"/>
        </w:rPr>
      </w:pPr>
    </w:p>
    <w:p w14:paraId="20CD5BCD" w14:textId="37FB4C12" w:rsidR="006253BC" w:rsidRPr="00F36FB8" w:rsidRDefault="00D35E9C" w:rsidP="00D35E9C">
      <w:pPr>
        <w:pStyle w:val="ListParagraph"/>
        <w:ind w:left="360"/>
        <w:jc w:val="both"/>
        <w:rPr>
          <w:rFonts w:asciiTheme="majorHAnsi" w:eastAsia="Times New Roman" w:hAnsiTheme="majorHAnsi" w:cstheme="majorHAnsi"/>
          <w:sz w:val="24"/>
          <w:szCs w:val="24"/>
          <w:lang w:eastAsia="en-GB"/>
        </w:rPr>
      </w:pPr>
      <w:r w:rsidRPr="00F36FB8">
        <w:rPr>
          <w:rFonts w:asciiTheme="majorHAnsi" w:eastAsia="Times New Roman" w:hAnsiTheme="majorHAnsi" w:cstheme="majorHAnsi"/>
          <w:sz w:val="24"/>
          <w:szCs w:val="24"/>
          <w:lang w:eastAsia="en-GB"/>
        </w:rPr>
        <w:lastRenderedPageBreak/>
        <w:t>Ein elektrisches Feld</w:t>
      </w:r>
      <w:r w:rsidR="00E00218" w:rsidRPr="00F36FB8">
        <w:rPr>
          <w:rFonts w:asciiTheme="majorHAnsi" w:eastAsia="Times New Roman" w:hAnsiTheme="majorHAnsi" w:cstheme="majorHAnsi"/>
          <w:sz w:val="24"/>
          <w:szCs w:val="24"/>
          <w:lang w:eastAsia="en-GB"/>
        </w:rPr>
        <w:t xml:space="preserve"> über diese Membran ist hier </w:t>
      </w:r>
      <w:r w:rsidRPr="00F36FB8">
        <w:rPr>
          <w:rFonts w:asciiTheme="majorHAnsi" w:eastAsia="Times New Roman" w:hAnsiTheme="majorHAnsi" w:cstheme="majorHAnsi"/>
          <w:sz w:val="24"/>
          <w:szCs w:val="24"/>
          <w:lang w:eastAsia="en-GB"/>
        </w:rPr>
        <w:t>erzeugt,</w:t>
      </w:r>
      <w:r w:rsidR="00E00218" w:rsidRPr="00F36FB8">
        <w:rPr>
          <w:rFonts w:asciiTheme="majorHAnsi" w:eastAsia="Times New Roman" w:hAnsiTheme="majorHAnsi" w:cstheme="majorHAnsi"/>
          <w:sz w:val="24"/>
          <w:szCs w:val="24"/>
          <w:lang w:eastAsia="en-GB"/>
        </w:rPr>
        <w:t xml:space="preserve"> sodass eine negative Polung und eine positive Polung </w:t>
      </w:r>
      <w:r w:rsidR="00F36FB8" w:rsidRPr="00F36FB8">
        <w:rPr>
          <w:rFonts w:asciiTheme="majorHAnsi" w:eastAsia="Times New Roman" w:hAnsiTheme="majorHAnsi" w:cstheme="majorHAnsi"/>
          <w:sz w:val="24"/>
          <w:szCs w:val="24"/>
          <w:lang w:eastAsia="en-GB"/>
        </w:rPr>
        <w:t>auf der Membran</w:t>
      </w:r>
      <w:r w:rsidR="00E00218" w:rsidRPr="00F36FB8">
        <w:rPr>
          <w:rFonts w:asciiTheme="majorHAnsi" w:eastAsia="Times New Roman" w:hAnsiTheme="majorHAnsi" w:cstheme="majorHAnsi"/>
          <w:sz w:val="24"/>
          <w:szCs w:val="24"/>
          <w:lang w:eastAsia="en-GB"/>
        </w:rPr>
        <w:t xml:space="preserve"> existiert. </w:t>
      </w:r>
      <w:r w:rsidR="00A926FF" w:rsidRPr="00F36FB8">
        <w:rPr>
          <w:rFonts w:asciiTheme="majorHAnsi" w:eastAsia="Times New Roman" w:hAnsiTheme="majorHAnsi" w:cstheme="majorHAnsi"/>
          <w:sz w:val="24"/>
          <w:szCs w:val="24"/>
          <w:lang w:eastAsia="en-GB"/>
        </w:rPr>
        <w:t>Weite</w:t>
      </w:r>
      <w:r w:rsidR="00AC4433" w:rsidRPr="00F36FB8">
        <w:rPr>
          <w:rFonts w:asciiTheme="majorHAnsi" w:eastAsia="Times New Roman" w:hAnsiTheme="majorHAnsi" w:cstheme="majorHAnsi"/>
          <w:sz w:val="24"/>
          <w:szCs w:val="24"/>
          <w:lang w:eastAsia="en-GB"/>
        </w:rPr>
        <w:t>re</w:t>
      </w:r>
      <w:r w:rsidR="00A926FF" w:rsidRPr="00F36FB8">
        <w:rPr>
          <w:rFonts w:asciiTheme="majorHAnsi" w:eastAsia="Times New Roman" w:hAnsiTheme="majorHAnsi" w:cstheme="majorHAnsi"/>
          <w:sz w:val="24"/>
          <w:szCs w:val="24"/>
          <w:lang w:eastAsia="en-GB"/>
        </w:rPr>
        <w:t xml:space="preserve"> K Ionen </w:t>
      </w:r>
      <w:r w:rsidR="00060733" w:rsidRPr="00F36FB8">
        <w:rPr>
          <w:rFonts w:asciiTheme="majorHAnsi" w:eastAsia="Times New Roman" w:hAnsiTheme="majorHAnsi" w:cstheme="majorHAnsi"/>
          <w:sz w:val="24"/>
          <w:szCs w:val="24"/>
          <w:lang w:eastAsia="en-GB"/>
        </w:rPr>
        <w:t xml:space="preserve">können </w:t>
      </w:r>
      <w:proofErr w:type="spellStart"/>
      <w:r w:rsidR="00A926FF" w:rsidRPr="00F36FB8">
        <w:rPr>
          <w:rFonts w:asciiTheme="majorHAnsi" w:eastAsia="Times New Roman" w:hAnsiTheme="majorHAnsi" w:cstheme="majorHAnsi"/>
          <w:sz w:val="24"/>
          <w:szCs w:val="24"/>
          <w:lang w:eastAsia="en-GB"/>
        </w:rPr>
        <w:t>trotz</w:t>
      </w:r>
      <w:proofErr w:type="spellEnd"/>
      <w:r w:rsidR="00A926FF" w:rsidRPr="00F36FB8">
        <w:rPr>
          <w:rFonts w:asciiTheme="majorHAnsi" w:eastAsia="Times New Roman" w:hAnsiTheme="majorHAnsi" w:cstheme="majorHAnsi"/>
          <w:sz w:val="24"/>
          <w:szCs w:val="24"/>
          <w:lang w:eastAsia="en-GB"/>
        </w:rPr>
        <w:t xml:space="preserve"> das Osmotische Druck </w:t>
      </w:r>
      <w:r w:rsidRPr="00F36FB8">
        <w:rPr>
          <w:rFonts w:asciiTheme="majorHAnsi" w:eastAsia="Times New Roman" w:hAnsiTheme="majorHAnsi" w:cstheme="majorHAnsi"/>
          <w:sz w:val="24"/>
          <w:szCs w:val="24"/>
          <w:lang w:eastAsia="en-GB"/>
        </w:rPr>
        <w:t>zu der Rechten</w:t>
      </w:r>
      <w:r w:rsidR="00E00218" w:rsidRPr="00F36FB8">
        <w:rPr>
          <w:rFonts w:asciiTheme="majorHAnsi" w:eastAsia="Times New Roman" w:hAnsiTheme="majorHAnsi" w:cstheme="majorHAnsi"/>
          <w:sz w:val="24"/>
          <w:szCs w:val="24"/>
          <w:lang w:eastAsia="en-GB"/>
        </w:rPr>
        <w:t xml:space="preserve"> (</w:t>
      </w:r>
      <w:r w:rsidR="00060733" w:rsidRPr="00F36FB8">
        <w:rPr>
          <w:rFonts w:asciiTheme="majorHAnsi" w:eastAsia="Times New Roman" w:hAnsiTheme="majorHAnsi" w:cstheme="majorHAnsi"/>
          <w:sz w:val="24"/>
          <w:szCs w:val="24"/>
          <w:lang w:eastAsia="en-GB"/>
        </w:rPr>
        <w:t>mit der niedrigen K Konzentration)</w:t>
      </w:r>
      <w:r w:rsidR="00A926FF" w:rsidRPr="00F36FB8">
        <w:rPr>
          <w:rFonts w:asciiTheme="majorHAnsi" w:eastAsia="Times New Roman" w:hAnsiTheme="majorHAnsi" w:cstheme="majorHAnsi"/>
          <w:sz w:val="24"/>
          <w:szCs w:val="24"/>
          <w:lang w:eastAsia="en-GB"/>
        </w:rPr>
        <w:t xml:space="preserve"> Seite durch diese Pore </w:t>
      </w:r>
      <w:r w:rsidR="00060733" w:rsidRPr="00F36FB8">
        <w:rPr>
          <w:rFonts w:asciiTheme="majorHAnsi" w:eastAsia="Times New Roman" w:hAnsiTheme="majorHAnsi" w:cstheme="majorHAnsi"/>
          <w:sz w:val="24"/>
          <w:szCs w:val="24"/>
          <w:lang w:eastAsia="en-GB"/>
        </w:rPr>
        <w:t xml:space="preserve">nicht weiter </w:t>
      </w:r>
      <w:r w:rsidR="00A926FF" w:rsidRPr="00F36FB8">
        <w:rPr>
          <w:rFonts w:asciiTheme="majorHAnsi" w:eastAsia="Times New Roman" w:hAnsiTheme="majorHAnsi" w:cstheme="majorHAnsi"/>
          <w:sz w:val="24"/>
          <w:szCs w:val="24"/>
          <w:lang w:eastAsia="en-GB"/>
        </w:rPr>
        <w:t xml:space="preserve">diffundieren. Die werden über diese </w:t>
      </w:r>
      <w:r w:rsidR="00AC4433" w:rsidRPr="00F36FB8">
        <w:rPr>
          <w:rFonts w:asciiTheme="majorHAnsi" w:eastAsia="Times New Roman" w:hAnsiTheme="majorHAnsi" w:cstheme="majorHAnsi"/>
          <w:sz w:val="24"/>
          <w:szCs w:val="24"/>
          <w:lang w:eastAsia="en-GB"/>
        </w:rPr>
        <w:t>entgegengesetzt</w:t>
      </w:r>
      <w:r w:rsidR="00A926FF" w:rsidRPr="00F36FB8">
        <w:rPr>
          <w:rFonts w:asciiTheme="majorHAnsi" w:eastAsia="Times New Roman" w:hAnsiTheme="majorHAnsi" w:cstheme="majorHAnsi"/>
          <w:sz w:val="24"/>
          <w:szCs w:val="24"/>
          <w:lang w:eastAsia="en-GB"/>
        </w:rPr>
        <w:t xml:space="preserve"> gerichtete Elektrische Feld durch eine externe Kraft </w:t>
      </w:r>
      <w:r w:rsidR="00E00218" w:rsidRPr="00F36FB8">
        <w:rPr>
          <w:rFonts w:asciiTheme="majorHAnsi" w:eastAsia="Times New Roman" w:hAnsiTheme="majorHAnsi" w:cstheme="majorHAnsi"/>
          <w:sz w:val="24"/>
          <w:szCs w:val="24"/>
          <w:lang w:eastAsia="en-GB"/>
        </w:rPr>
        <w:t>h</w:t>
      </w:r>
      <w:r w:rsidR="00A926FF" w:rsidRPr="00F36FB8">
        <w:rPr>
          <w:rFonts w:asciiTheme="majorHAnsi" w:eastAsia="Times New Roman" w:hAnsiTheme="majorHAnsi" w:cstheme="majorHAnsi"/>
          <w:sz w:val="24"/>
          <w:szCs w:val="24"/>
          <w:lang w:eastAsia="en-GB"/>
        </w:rPr>
        <w:t>ervorgerufen</w:t>
      </w:r>
      <w:r w:rsidR="00E00218" w:rsidRPr="00F36FB8">
        <w:rPr>
          <w:rFonts w:asciiTheme="majorHAnsi" w:eastAsia="Times New Roman" w:hAnsiTheme="majorHAnsi" w:cstheme="majorHAnsi"/>
          <w:sz w:val="24"/>
          <w:szCs w:val="24"/>
          <w:lang w:eastAsia="en-GB"/>
        </w:rPr>
        <w:t>-</w:t>
      </w:r>
      <w:r w:rsidR="00A926FF" w:rsidRPr="00F36FB8">
        <w:rPr>
          <w:rFonts w:asciiTheme="majorHAnsi" w:eastAsia="Times New Roman" w:hAnsiTheme="majorHAnsi" w:cstheme="majorHAnsi"/>
          <w:sz w:val="24"/>
          <w:szCs w:val="24"/>
          <w:lang w:eastAsia="en-GB"/>
        </w:rPr>
        <w:t xml:space="preserve"> durch die Diffusion der Moleküle </w:t>
      </w:r>
      <w:proofErr w:type="gramStart"/>
      <w:r w:rsidR="00A926FF" w:rsidRPr="00F36FB8">
        <w:rPr>
          <w:rFonts w:asciiTheme="majorHAnsi" w:eastAsia="Times New Roman" w:hAnsiTheme="majorHAnsi" w:cstheme="majorHAnsi"/>
          <w:sz w:val="24"/>
          <w:szCs w:val="24"/>
          <w:lang w:eastAsia="en-GB"/>
        </w:rPr>
        <w:t>selber</w:t>
      </w:r>
      <w:proofErr w:type="gramEnd"/>
      <w:r w:rsidR="00A926FF" w:rsidRPr="00F36FB8">
        <w:rPr>
          <w:rFonts w:asciiTheme="majorHAnsi" w:eastAsia="Times New Roman" w:hAnsiTheme="majorHAnsi" w:cstheme="majorHAnsi"/>
          <w:sz w:val="24"/>
          <w:szCs w:val="24"/>
          <w:lang w:eastAsia="en-GB"/>
        </w:rPr>
        <w:t xml:space="preserve"> </w:t>
      </w:r>
      <w:r w:rsidR="00AC4433" w:rsidRPr="00F36FB8">
        <w:rPr>
          <w:rFonts w:asciiTheme="majorHAnsi" w:eastAsia="Times New Roman" w:hAnsiTheme="majorHAnsi" w:cstheme="majorHAnsi"/>
          <w:sz w:val="24"/>
          <w:szCs w:val="24"/>
          <w:lang w:eastAsia="en-GB"/>
        </w:rPr>
        <w:t>entlang dieser Gradiente zurückgehalt.</w:t>
      </w:r>
    </w:p>
    <w:p w14:paraId="4BE0C7EE" w14:textId="696D99A6" w:rsidR="00AC4433" w:rsidRPr="00F36FB8" w:rsidRDefault="00AC4433" w:rsidP="00D35E9C">
      <w:pPr>
        <w:pStyle w:val="ListParagraph"/>
        <w:ind w:left="360"/>
        <w:jc w:val="both"/>
        <w:rPr>
          <w:rFonts w:asciiTheme="majorHAnsi" w:eastAsia="Times New Roman" w:hAnsiTheme="majorHAnsi" w:cstheme="majorHAnsi"/>
          <w:b/>
          <w:bCs/>
          <w:sz w:val="24"/>
          <w:szCs w:val="24"/>
          <w:lang w:eastAsia="en-GB"/>
        </w:rPr>
      </w:pPr>
      <w:r w:rsidRPr="00F36FB8">
        <w:rPr>
          <w:rFonts w:asciiTheme="majorHAnsi" w:eastAsia="Times New Roman" w:hAnsiTheme="majorHAnsi" w:cstheme="majorHAnsi"/>
          <w:sz w:val="24"/>
          <w:szCs w:val="24"/>
          <w:lang w:eastAsia="en-GB"/>
        </w:rPr>
        <w:t xml:space="preserve">Dann sprechen wir für ein sogenannte </w:t>
      </w:r>
      <w:r w:rsidRPr="00F36FB8">
        <w:rPr>
          <w:rFonts w:asciiTheme="majorHAnsi" w:eastAsia="Times New Roman" w:hAnsiTheme="majorHAnsi" w:cstheme="majorHAnsi"/>
          <w:b/>
          <w:bCs/>
          <w:sz w:val="24"/>
          <w:szCs w:val="24"/>
          <w:lang w:eastAsia="en-GB"/>
        </w:rPr>
        <w:t>Thermische Gleich</w:t>
      </w:r>
      <w:r w:rsidR="00E00218" w:rsidRPr="00F36FB8">
        <w:rPr>
          <w:rFonts w:asciiTheme="majorHAnsi" w:eastAsia="Times New Roman" w:hAnsiTheme="majorHAnsi" w:cstheme="majorHAnsi"/>
          <w:b/>
          <w:bCs/>
          <w:sz w:val="24"/>
          <w:szCs w:val="24"/>
          <w:lang w:eastAsia="en-GB"/>
        </w:rPr>
        <w:t>gewicht</w:t>
      </w:r>
      <w:r w:rsidR="00D35E9C" w:rsidRPr="00F36FB8">
        <w:rPr>
          <w:rFonts w:asciiTheme="majorHAnsi" w:eastAsia="Times New Roman" w:hAnsiTheme="majorHAnsi" w:cstheme="majorHAnsi"/>
          <w:b/>
          <w:bCs/>
          <w:sz w:val="24"/>
          <w:szCs w:val="24"/>
          <w:lang w:eastAsia="en-GB"/>
        </w:rPr>
        <w:t xml:space="preserve"> -Fließ Gleichgewicht</w:t>
      </w:r>
      <w:r w:rsidR="00D35E9C" w:rsidRPr="00F36FB8">
        <w:rPr>
          <w:rFonts w:asciiTheme="majorHAnsi" w:eastAsia="Times New Roman" w:hAnsiTheme="majorHAnsi" w:cstheme="majorHAnsi"/>
          <w:sz w:val="24"/>
          <w:szCs w:val="24"/>
          <w:lang w:eastAsia="en-GB"/>
        </w:rPr>
        <w:t>.</w:t>
      </w:r>
      <w:r w:rsidRPr="00F36FB8">
        <w:rPr>
          <w:rFonts w:asciiTheme="majorHAnsi" w:eastAsia="Times New Roman" w:hAnsiTheme="majorHAnsi" w:cstheme="majorHAnsi"/>
          <w:sz w:val="24"/>
          <w:szCs w:val="24"/>
          <w:lang w:eastAsia="en-GB"/>
        </w:rPr>
        <w:t xml:space="preserve"> Es fließen immer nur K</w:t>
      </w:r>
      <w:r w:rsidR="00E00218" w:rsidRPr="00F36FB8">
        <w:rPr>
          <w:rFonts w:asciiTheme="majorHAnsi" w:eastAsia="Times New Roman" w:hAnsiTheme="majorHAnsi" w:cstheme="majorHAnsi"/>
          <w:sz w:val="24"/>
          <w:szCs w:val="24"/>
          <w:lang w:eastAsia="en-GB"/>
        </w:rPr>
        <w:t xml:space="preserve"> </w:t>
      </w:r>
      <w:r w:rsidR="00D35E9C" w:rsidRPr="00F36FB8">
        <w:rPr>
          <w:rFonts w:asciiTheme="majorHAnsi" w:eastAsia="Times New Roman" w:hAnsiTheme="majorHAnsi" w:cstheme="majorHAnsi"/>
          <w:sz w:val="24"/>
          <w:szCs w:val="24"/>
          <w:lang w:eastAsia="en-GB"/>
        </w:rPr>
        <w:t>Ionen</w:t>
      </w:r>
      <w:r w:rsidRPr="00F36FB8">
        <w:rPr>
          <w:rFonts w:asciiTheme="majorHAnsi" w:eastAsia="Times New Roman" w:hAnsiTheme="majorHAnsi" w:cstheme="majorHAnsi"/>
          <w:sz w:val="24"/>
          <w:szCs w:val="24"/>
          <w:lang w:eastAsia="en-GB"/>
        </w:rPr>
        <w:t xml:space="preserve"> rüber, aber dann wird die </w:t>
      </w:r>
      <w:r w:rsidRPr="00F36FB8">
        <w:rPr>
          <w:rFonts w:asciiTheme="majorHAnsi" w:eastAsia="Times New Roman" w:hAnsiTheme="majorHAnsi" w:cstheme="majorHAnsi"/>
          <w:b/>
          <w:bCs/>
          <w:sz w:val="24"/>
          <w:szCs w:val="24"/>
          <w:lang w:eastAsia="en-GB"/>
        </w:rPr>
        <w:t xml:space="preserve">Spannung gleich so negativ auf der </w:t>
      </w:r>
      <w:r w:rsidR="00D35E9C" w:rsidRPr="00F36FB8">
        <w:rPr>
          <w:rFonts w:asciiTheme="majorHAnsi" w:eastAsia="Times New Roman" w:hAnsiTheme="majorHAnsi" w:cstheme="majorHAnsi"/>
          <w:b/>
          <w:bCs/>
          <w:sz w:val="24"/>
          <w:szCs w:val="24"/>
          <w:lang w:eastAsia="en-GB"/>
        </w:rPr>
        <w:t>linken</w:t>
      </w:r>
      <w:r w:rsidR="00E00218" w:rsidRPr="00F36FB8">
        <w:rPr>
          <w:rFonts w:asciiTheme="majorHAnsi" w:eastAsia="Times New Roman" w:hAnsiTheme="majorHAnsi" w:cstheme="majorHAnsi"/>
          <w:b/>
          <w:bCs/>
          <w:sz w:val="24"/>
          <w:szCs w:val="24"/>
          <w:lang w:eastAsia="en-GB"/>
        </w:rPr>
        <w:t xml:space="preserve"> </w:t>
      </w:r>
      <w:r w:rsidRPr="00F36FB8">
        <w:rPr>
          <w:rFonts w:asciiTheme="majorHAnsi" w:eastAsia="Times New Roman" w:hAnsiTheme="majorHAnsi" w:cstheme="majorHAnsi"/>
          <w:b/>
          <w:bCs/>
          <w:sz w:val="24"/>
          <w:szCs w:val="24"/>
          <w:lang w:eastAsia="en-GB"/>
        </w:rPr>
        <w:t>Seite</w:t>
      </w:r>
      <w:r w:rsidR="00D35E9C" w:rsidRPr="00F36FB8">
        <w:rPr>
          <w:rFonts w:asciiTheme="majorHAnsi" w:eastAsia="Times New Roman" w:hAnsiTheme="majorHAnsi" w:cstheme="majorHAnsi"/>
          <w:sz w:val="24"/>
          <w:szCs w:val="24"/>
          <w:lang w:eastAsia="en-GB"/>
        </w:rPr>
        <w:t xml:space="preserve"> (sehr hohe Konzentration der Cl Ionen)</w:t>
      </w:r>
      <w:r w:rsidRPr="00F36FB8">
        <w:rPr>
          <w:rFonts w:asciiTheme="majorHAnsi" w:eastAsia="Times New Roman" w:hAnsiTheme="majorHAnsi" w:cstheme="majorHAnsi"/>
          <w:sz w:val="24"/>
          <w:szCs w:val="24"/>
          <w:lang w:eastAsia="en-GB"/>
        </w:rPr>
        <w:t xml:space="preserve">, </w:t>
      </w:r>
      <w:r w:rsidRPr="00F36FB8">
        <w:rPr>
          <w:rFonts w:asciiTheme="majorHAnsi" w:eastAsia="Times New Roman" w:hAnsiTheme="majorHAnsi" w:cstheme="majorHAnsi"/>
          <w:b/>
          <w:bCs/>
          <w:sz w:val="24"/>
          <w:szCs w:val="24"/>
          <w:lang w:eastAsia="en-GB"/>
        </w:rPr>
        <w:t xml:space="preserve">dass </w:t>
      </w:r>
      <w:r w:rsidR="00D35E9C" w:rsidRPr="00F36FB8">
        <w:rPr>
          <w:rFonts w:asciiTheme="majorHAnsi" w:eastAsia="Times New Roman" w:hAnsiTheme="majorHAnsi" w:cstheme="majorHAnsi"/>
          <w:b/>
          <w:bCs/>
          <w:sz w:val="24"/>
          <w:szCs w:val="24"/>
          <w:lang w:eastAsia="en-GB"/>
        </w:rPr>
        <w:t xml:space="preserve">kein </w:t>
      </w:r>
      <w:r w:rsidRPr="00F36FB8">
        <w:rPr>
          <w:rFonts w:asciiTheme="majorHAnsi" w:eastAsia="Times New Roman" w:hAnsiTheme="majorHAnsi" w:cstheme="majorHAnsi"/>
          <w:b/>
          <w:bCs/>
          <w:sz w:val="24"/>
          <w:szCs w:val="24"/>
          <w:lang w:eastAsia="en-GB"/>
        </w:rPr>
        <w:t xml:space="preserve">weiteres K diffundieren kann. Es gibt eine zurückhaltende Spannung. </w:t>
      </w:r>
    </w:p>
    <w:p w14:paraId="2CAC5E0E" w14:textId="1116F225" w:rsidR="00E20892" w:rsidRDefault="00E20892" w:rsidP="00E20892">
      <w:pPr>
        <w:pStyle w:val="ListParagraph"/>
        <w:ind w:left="360"/>
        <w:jc w:val="center"/>
        <w:rPr>
          <w:rFonts w:eastAsia="Times New Roman" w:cstheme="minorHAnsi"/>
          <w:b/>
          <w:bCs/>
          <w:sz w:val="24"/>
          <w:szCs w:val="24"/>
          <w:lang w:eastAsia="en-GB"/>
        </w:rPr>
      </w:pPr>
      <w:r>
        <w:rPr>
          <w:noProof/>
        </w:rPr>
        <w:drawing>
          <wp:inline distT="0" distB="0" distL="0" distR="0" wp14:anchorId="6AE2E0C8" wp14:editId="10E57CD4">
            <wp:extent cx="5261905" cy="2447925"/>
            <wp:effectExtent l="0" t="0" r="0" b="0"/>
            <wp:docPr id="165" name="Picture 16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Picture 165" descr="Text, letter&#10;&#10;Description automatically generated"/>
                    <pic:cNvPicPr/>
                  </pic:nvPicPr>
                  <pic:blipFill>
                    <a:blip r:embed="rId181"/>
                    <a:stretch>
                      <a:fillRect/>
                    </a:stretch>
                  </pic:blipFill>
                  <pic:spPr>
                    <a:xfrm>
                      <a:off x="0" y="0"/>
                      <a:ext cx="5261905" cy="2447925"/>
                    </a:xfrm>
                    <a:prstGeom prst="rect">
                      <a:avLst/>
                    </a:prstGeom>
                  </pic:spPr>
                </pic:pic>
              </a:graphicData>
            </a:graphic>
          </wp:inline>
        </w:drawing>
      </w:r>
    </w:p>
    <w:p w14:paraId="38543CB3" w14:textId="05D33EC0" w:rsidR="00E20892" w:rsidRDefault="00E20892" w:rsidP="00E20892">
      <w:pPr>
        <w:pStyle w:val="ListParagraph"/>
        <w:ind w:left="360"/>
        <w:jc w:val="center"/>
        <w:rPr>
          <w:rFonts w:eastAsia="Times New Roman" w:cstheme="minorHAnsi"/>
          <w:b/>
          <w:bCs/>
          <w:sz w:val="24"/>
          <w:szCs w:val="24"/>
          <w:lang w:eastAsia="en-GB"/>
        </w:rPr>
      </w:pPr>
      <w:r>
        <w:rPr>
          <w:noProof/>
        </w:rPr>
        <w:drawing>
          <wp:inline distT="0" distB="0" distL="0" distR="0" wp14:anchorId="1481EA22" wp14:editId="4EF27ECC">
            <wp:extent cx="5464810" cy="3065475"/>
            <wp:effectExtent l="0" t="0" r="0" b="0"/>
            <wp:docPr id="167" name="Picture 16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Text, letter&#10;&#10;Description automatically generated"/>
                    <pic:cNvPicPr/>
                  </pic:nvPicPr>
                  <pic:blipFill>
                    <a:blip r:embed="rId182"/>
                    <a:stretch>
                      <a:fillRect/>
                    </a:stretch>
                  </pic:blipFill>
                  <pic:spPr>
                    <a:xfrm>
                      <a:off x="0" y="0"/>
                      <a:ext cx="5464810" cy="3065475"/>
                    </a:xfrm>
                    <a:prstGeom prst="rect">
                      <a:avLst/>
                    </a:prstGeom>
                  </pic:spPr>
                </pic:pic>
              </a:graphicData>
            </a:graphic>
          </wp:inline>
        </w:drawing>
      </w:r>
    </w:p>
    <w:p w14:paraId="141B0E24" w14:textId="1D4D62CA" w:rsidR="00E20892" w:rsidRDefault="009E5E34" w:rsidP="00E20892">
      <w:pPr>
        <w:pStyle w:val="ListParagraph"/>
        <w:ind w:left="360"/>
        <w:jc w:val="center"/>
        <w:rPr>
          <w:rFonts w:eastAsia="Times New Roman" w:cstheme="minorHAnsi"/>
          <w:b/>
          <w:bCs/>
          <w:sz w:val="28"/>
          <w:szCs w:val="28"/>
          <w:lang w:eastAsia="en-GB"/>
        </w:rPr>
      </w:pPr>
      <w:r w:rsidRPr="009E5E34">
        <w:rPr>
          <w:rFonts w:eastAsia="Times New Roman" w:cstheme="minorHAnsi"/>
          <w:b/>
          <w:bCs/>
          <w:sz w:val="28"/>
          <w:szCs w:val="28"/>
          <w:lang w:eastAsia="en-GB"/>
        </w:rPr>
        <w:t>Fließ Gleichgewicht:</w:t>
      </w:r>
      <w:r w:rsidR="00F36FB8">
        <w:rPr>
          <w:rFonts w:eastAsia="Times New Roman" w:cstheme="minorHAnsi"/>
          <w:b/>
          <w:bCs/>
          <w:sz w:val="28"/>
          <w:szCs w:val="28"/>
          <w:lang w:eastAsia="en-GB"/>
        </w:rPr>
        <w:t xml:space="preserve"> </w:t>
      </w:r>
      <w:r w:rsidR="00E20892" w:rsidRPr="009E5E34">
        <w:rPr>
          <w:rFonts w:eastAsia="Times New Roman" w:cstheme="minorHAnsi"/>
          <w:b/>
          <w:bCs/>
          <w:sz w:val="28"/>
          <w:szCs w:val="28"/>
          <w:lang w:eastAsia="en-GB"/>
        </w:rPr>
        <w:t xml:space="preserve">-58mV verhindern das weitere </w:t>
      </w:r>
      <w:r w:rsidRPr="009E5E34">
        <w:rPr>
          <w:rFonts w:eastAsia="Times New Roman" w:cstheme="minorHAnsi"/>
          <w:b/>
          <w:bCs/>
          <w:sz w:val="28"/>
          <w:szCs w:val="28"/>
          <w:lang w:eastAsia="en-GB"/>
        </w:rPr>
        <w:t>ausfließen</w:t>
      </w:r>
      <w:r w:rsidR="00E20892" w:rsidRPr="009E5E34">
        <w:rPr>
          <w:rFonts w:eastAsia="Times New Roman" w:cstheme="minorHAnsi"/>
          <w:b/>
          <w:bCs/>
          <w:sz w:val="28"/>
          <w:szCs w:val="28"/>
          <w:lang w:eastAsia="en-GB"/>
        </w:rPr>
        <w:t xml:space="preserve"> von K Ionen</w:t>
      </w:r>
      <w:r w:rsidRPr="009E5E34">
        <w:rPr>
          <w:rFonts w:eastAsia="Times New Roman" w:cstheme="minorHAnsi"/>
          <w:b/>
          <w:bCs/>
          <w:sz w:val="28"/>
          <w:szCs w:val="28"/>
          <w:lang w:eastAsia="en-GB"/>
        </w:rPr>
        <w:t>.</w:t>
      </w:r>
    </w:p>
    <w:p w14:paraId="3CD3A07F" w14:textId="1DC0FC0F" w:rsidR="0006295A" w:rsidRDefault="0006295A" w:rsidP="00E20892">
      <w:pPr>
        <w:pStyle w:val="ListParagraph"/>
        <w:ind w:left="360"/>
        <w:jc w:val="center"/>
        <w:rPr>
          <w:rFonts w:eastAsia="Times New Roman" w:cstheme="minorHAnsi"/>
          <w:b/>
          <w:bCs/>
          <w:sz w:val="28"/>
          <w:szCs w:val="28"/>
          <w:lang w:eastAsia="en-GB"/>
        </w:rPr>
      </w:pPr>
    </w:p>
    <w:p w14:paraId="0F928FB6" w14:textId="049FFECE" w:rsidR="0006295A" w:rsidRDefault="0006295A" w:rsidP="00E20892">
      <w:pPr>
        <w:pStyle w:val="ListParagraph"/>
        <w:ind w:left="360"/>
        <w:jc w:val="center"/>
        <w:rPr>
          <w:rFonts w:eastAsia="Times New Roman" w:cstheme="minorHAnsi"/>
          <w:b/>
          <w:bCs/>
          <w:sz w:val="28"/>
          <w:szCs w:val="28"/>
          <w:lang w:eastAsia="en-GB"/>
        </w:rPr>
      </w:pPr>
    </w:p>
    <w:p w14:paraId="08FED578" w14:textId="33500BA6" w:rsidR="0006295A" w:rsidRDefault="0006295A" w:rsidP="00E20892">
      <w:pPr>
        <w:pStyle w:val="ListParagraph"/>
        <w:ind w:left="360"/>
        <w:jc w:val="center"/>
        <w:rPr>
          <w:rFonts w:eastAsia="Times New Roman" w:cstheme="minorHAnsi"/>
          <w:b/>
          <w:bCs/>
          <w:sz w:val="28"/>
          <w:szCs w:val="28"/>
          <w:lang w:eastAsia="en-GB"/>
        </w:rPr>
      </w:pPr>
    </w:p>
    <w:p w14:paraId="20DBBBD8" w14:textId="28C20D76" w:rsidR="0006295A" w:rsidRDefault="0006295A" w:rsidP="00E20892">
      <w:pPr>
        <w:pStyle w:val="ListParagraph"/>
        <w:ind w:left="360"/>
        <w:jc w:val="center"/>
        <w:rPr>
          <w:rFonts w:eastAsia="Times New Roman" w:cstheme="minorHAnsi"/>
          <w:b/>
          <w:bCs/>
          <w:sz w:val="28"/>
          <w:szCs w:val="28"/>
          <w:lang w:eastAsia="en-GB"/>
        </w:rPr>
      </w:pPr>
    </w:p>
    <w:p w14:paraId="378B1FFD" w14:textId="54F062D3" w:rsidR="0006295A" w:rsidRDefault="0006295A" w:rsidP="0006295A">
      <w:pPr>
        <w:pStyle w:val="ListParagraph"/>
        <w:numPr>
          <w:ilvl w:val="0"/>
          <w:numId w:val="3"/>
        </w:numPr>
        <w:jc w:val="both"/>
        <w:rPr>
          <w:rFonts w:eastAsia="Times New Roman" w:cstheme="minorHAnsi"/>
          <w:sz w:val="24"/>
          <w:szCs w:val="24"/>
          <w:lang w:eastAsia="en-GB"/>
        </w:rPr>
      </w:pPr>
      <w:r w:rsidRPr="0006295A">
        <w:rPr>
          <w:rFonts w:eastAsia="Times New Roman" w:cstheme="minorHAnsi"/>
          <w:sz w:val="24"/>
          <w:szCs w:val="24"/>
          <w:lang w:eastAsia="en-GB"/>
        </w:rPr>
        <w:lastRenderedPageBreak/>
        <w:t>Was für ein Konzentrationsverhältnis stellt sich für ein</w:t>
      </w:r>
      <w:r>
        <w:rPr>
          <w:rFonts w:eastAsia="Times New Roman" w:cstheme="minorHAnsi"/>
          <w:sz w:val="24"/>
          <w:szCs w:val="24"/>
          <w:lang w:eastAsia="en-GB"/>
        </w:rPr>
        <w:t xml:space="preserve"> </w:t>
      </w:r>
      <w:r w:rsidRPr="0006295A">
        <w:rPr>
          <w:rFonts w:eastAsia="Times New Roman" w:cstheme="minorHAnsi"/>
          <w:sz w:val="24"/>
          <w:szCs w:val="24"/>
          <w:lang w:eastAsia="en-GB"/>
        </w:rPr>
        <w:t>einwertigen Ion über eine Membran, bei vorgegebener</w:t>
      </w:r>
      <w:r>
        <w:rPr>
          <w:rFonts w:eastAsia="Times New Roman" w:cstheme="minorHAnsi"/>
          <w:sz w:val="24"/>
          <w:szCs w:val="24"/>
          <w:lang w:eastAsia="en-GB"/>
        </w:rPr>
        <w:t xml:space="preserve"> </w:t>
      </w:r>
      <w:r w:rsidRPr="0006295A">
        <w:rPr>
          <w:rFonts w:eastAsia="Times New Roman" w:cstheme="minorHAnsi"/>
          <w:sz w:val="24"/>
          <w:szCs w:val="24"/>
          <w:lang w:eastAsia="en-GB"/>
        </w:rPr>
        <w:t>Membranspannung ΔU ein, wenn das Ion über die Membran</w:t>
      </w:r>
      <w:r>
        <w:rPr>
          <w:rFonts w:eastAsia="Times New Roman" w:cstheme="minorHAnsi"/>
          <w:sz w:val="24"/>
          <w:szCs w:val="24"/>
          <w:lang w:eastAsia="en-GB"/>
        </w:rPr>
        <w:t xml:space="preserve"> </w:t>
      </w:r>
      <w:r w:rsidRPr="0006295A">
        <w:rPr>
          <w:rFonts w:eastAsia="Times New Roman" w:cstheme="minorHAnsi"/>
          <w:sz w:val="24"/>
          <w:szCs w:val="24"/>
          <w:lang w:eastAsia="en-GB"/>
        </w:rPr>
        <w:t>diffundieren kann, dessen Gegenion jedoch nicht?</w:t>
      </w:r>
    </w:p>
    <w:p w14:paraId="250C2E11" w14:textId="77777777" w:rsidR="0006295A" w:rsidRPr="0006295A" w:rsidRDefault="0006295A" w:rsidP="0006295A">
      <w:pPr>
        <w:pStyle w:val="ListParagraph"/>
        <w:ind w:left="360"/>
        <w:jc w:val="both"/>
        <w:rPr>
          <w:rFonts w:eastAsia="Times New Roman" w:cstheme="minorHAnsi"/>
          <w:sz w:val="24"/>
          <w:szCs w:val="24"/>
          <w:lang w:eastAsia="en-GB"/>
        </w:rPr>
      </w:pPr>
    </w:p>
    <w:p w14:paraId="0B3745BE" w14:textId="3EA2235C" w:rsidR="00E20892" w:rsidRDefault="00E20892" w:rsidP="00E20892">
      <w:pPr>
        <w:pStyle w:val="ListParagraph"/>
        <w:ind w:left="360"/>
        <w:jc w:val="center"/>
        <w:rPr>
          <w:rFonts w:eastAsia="Times New Roman" w:cstheme="minorHAnsi"/>
          <w:b/>
          <w:bCs/>
          <w:sz w:val="24"/>
          <w:szCs w:val="24"/>
          <w:lang w:eastAsia="en-GB"/>
        </w:rPr>
      </w:pPr>
      <w:r>
        <w:rPr>
          <w:noProof/>
        </w:rPr>
        <w:drawing>
          <wp:inline distT="0" distB="0" distL="0" distR="0" wp14:anchorId="3051F381" wp14:editId="47F73146">
            <wp:extent cx="5296625" cy="2798859"/>
            <wp:effectExtent l="0" t="0" r="0" b="0"/>
            <wp:docPr id="166" name="Picture 16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10;&#10;Description automatically generated with low confidence"/>
                    <pic:cNvPicPr/>
                  </pic:nvPicPr>
                  <pic:blipFill rotWithShape="1">
                    <a:blip r:embed="rId183"/>
                    <a:srcRect l="4156"/>
                    <a:stretch/>
                  </pic:blipFill>
                  <pic:spPr bwMode="auto">
                    <a:xfrm>
                      <a:off x="0" y="0"/>
                      <a:ext cx="5305933" cy="2803778"/>
                    </a:xfrm>
                    <a:prstGeom prst="rect">
                      <a:avLst/>
                    </a:prstGeom>
                    <a:ln>
                      <a:noFill/>
                    </a:ln>
                    <a:extLst>
                      <a:ext uri="{53640926-AAD7-44D8-BBD7-CCE9431645EC}">
                        <a14:shadowObscured xmlns:a14="http://schemas.microsoft.com/office/drawing/2010/main"/>
                      </a:ext>
                    </a:extLst>
                  </pic:spPr>
                </pic:pic>
              </a:graphicData>
            </a:graphic>
          </wp:inline>
        </w:drawing>
      </w:r>
    </w:p>
    <w:p w14:paraId="6D334B93" w14:textId="77777777" w:rsidR="00F36FB8" w:rsidRDefault="00F36FB8" w:rsidP="00F36FB8">
      <w:pPr>
        <w:pStyle w:val="ListParagraph"/>
        <w:ind w:left="360"/>
        <w:rPr>
          <w:rFonts w:eastAsia="Times New Roman" w:cstheme="minorHAnsi"/>
          <w:b/>
          <w:bCs/>
          <w:sz w:val="24"/>
          <w:szCs w:val="24"/>
          <w:lang w:eastAsia="en-GB"/>
        </w:rPr>
      </w:pPr>
    </w:p>
    <w:p w14:paraId="2EC30843" w14:textId="4F392C49" w:rsidR="006253BC" w:rsidRPr="0006295A" w:rsidRDefault="00F36FB8" w:rsidP="0006295A">
      <w:pPr>
        <w:pStyle w:val="ListParagraph"/>
        <w:numPr>
          <w:ilvl w:val="0"/>
          <w:numId w:val="3"/>
        </w:numPr>
        <w:jc w:val="both"/>
        <w:rPr>
          <w:rFonts w:eastAsia="Times New Roman" w:cstheme="minorHAnsi"/>
          <w:sz w:val="24"/>
          <w:szCs w:val="24"/>
          <w:lang w:eastAsia="en-GB"/>
        </w:rPr>
      </w:pPr>
      <w:r w:rsidRPr="00F36FB8">
        <w:rPr>
          <w:rFonts w:eastAsia="Times New Roman" w:cstheme="minorHAnsi"/>
          <w:sz w:val="24"/>
          <w:szCs w:val="24"/>
          <w:lang w:eastAsia="en-GB"/>
        </w:rPr>
        <w:t>Was für einen elektrischen Strom I misst man bei einer Spannung U in einer Elektrolytlösung bei gleichverteilter Ionenkonzentration?</w:t>
      </w:r>
    </w:p>
    <w:p w14:paraId="39191805" w14:textId="519DF9E3" w:rsidR="00855F25" w:rsidRDefault="0006295A" w:rsidP="00E21EF4">
      <w:pPr>
        <w:jc w:val="center"/>
        <w:rPr>
          <w:rFonts w:eastAsia="Times New Roman" w:cstheme="minorHAnsi"/>
          <w:b/>
          <w:bCs/>
          <w:lang w:eastAsia="en-GB"/>
        </w:rPr>
      </w:pPr>
      <w:r>
        <w:rPr>
          <w:noProof/>
        </w:rPr>
        <w:drawing>
          <wp:inline distT="0" distB="0" distL="0" distR="0" wp14:anchorId="70E2F4FC" wp14:editId="712A2A1C">
            <wp:extent cx="3238086" cy="1798156"/>
            <wp:effectExtent l="0" t="0" r="0" b="0"/>
            <wp:docPr id="168" name="Picture 16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Diagram&#10;&#10;Description automatically generated"/>
                    <pic:cNvPicPr/>
                  </pic:nvPicPr>
                  <pic:blipFill>
                    <a:blip r:embed="rId184"/>
                    <a:stretch>
                      <a:fillRect/>
                    </a:stretch>
                  </pic:blipFill>
                  <pic:spPr>
                    <a:xfrm>
                      <a:off x="0" y="0"/>
                      <a:ext cx="3246701" cy="1802940"/>
                    </a:xfrm>
                    <a:prstGeom prst="rect">
                      <a:avLst/>
                    </a:prstGeom>
                  </pic:spPr>
                </pic:pic>
              </a:graphicData>
            </a:graphic>
          </wp:inline>
        </w:drawing>
      </w:r>
    </w:p>
    <w:p w14:paraId="3538C2B9" w14:textId="029CB0A6" w:rsidR="00855F25" w:rsidRDefault="00E21EF4">
      <w:pPr>
        <w:rPr>
          <w:rFonts w:eastAsia="Times New Roman" w:cstheme="minorHAnsi"/>
          <w:b/>
          <w:bCs/>
          <w:lang w:eastAsia="en-GB"/>
        </w:rPr>
      </w:pPr>
      <w:r>
        <w:rPr>
          <w:noProof/>
        </w:rPr>
        <w:drawing>
          <wp:anchor distT="0" distB="0" distL="114300" distR="114300" simplePos="0" relativeHeight="251652608" behindDoc="0" locked="0" layoutInCell="1" allowOverlap="1" wp14:anchorId="152867EC" wp14:editId="799E72A6">
            <wp:simplePos x="0" y="0"/>
            <wp:positionH relativeFrom="column">
              <wp:posOffset>705347</wp:posOffset>
            </wp:positionH>
            <wp:positionV relativeFrom="paragraph">
              <wp:posOffset>191052</wp:posOffset>
            </wp:positionV>
            <wp:extent cx="4305300" cy="1786890"/>
            <wp:effectExtent l="0" t="0" r="0" b="0"/>
            <wp:wrapSquare wrapText="bothSides"/>
            <wp:docPr id="169" name="Picture 16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Graphical user interface, text&#10;&#10;Description automatically generated"/>
                    <pic:cNvPicPr/>
                  </pic:nvPicPr>
                  <pic:blipFill>
                    <a:blip r:embed="rId185">
                      <a:extLst>
                        <a:ext uri="{28A0092B-C50C-407E-A947-70E740481C1C}">
                          <a14:useLocalDpi xmlns:a14="http://schemas.microsoft.com/office/drawing/2010/main" val="0"/>
                        </a:ext>
                      </a:extLst>
                    </a:blip>
                    <a:stretch>
                      <a:fillRect/>
                    </a:stretch>
                  </pic:blipFill>
                  <pic:spPr>
                    <a:xfrm>
                      <a:off x="0" y="0"/>
                      <a:ext cx="4305300" cy="1786890"/>
                    </a:xfrm>
                    <a:prstGeom prst="rect">
                      <a:avLst/>
                    </a:prstGeom>
                  </pic:spPr>
                </pic:pic>
              </a:graphicData>
            </a:graphic>
            <wp14:sizeRelH relativeFrom="margin">
              <wp14:pctWidth>0</wp14:pctWidth>
            </wp14:sizeRelH>
            <wp14:sizeRelV relativeFrom="margin">
              <wp14:pctHeight>0</wp14:pctHeight>
            </wp14:sizeRelV>
          </wp:anchor>
        </w:drawing>
      </w:r>
    </w:p>
    <w:p w14:paraId="6E094FC9" w14:textId="4EAAA9FF" w:rsidR="00855F25" w:rsidRDefault="00855F25">
      <w:pPr>
        <w:rPr>
          <w:rFonts w:eastAsia="Times New Roman" w:cstheme="minorHAnsi"/>
          <w:b/>
          <w:bCs/>
          <w:lang w:eastAsia="en-GB"/>
        </w:rPr>
      </w:pPr>
    </w:p>
    <w:p w14:paraId="15D36844" w14:textId="492DF1A9" w:rsidR="00855F25" w:rsidRDefault="00855F25">
      <w:pPr>
        <w:rPr>
          <w:rFonts w:eastAsia="Times New Roman" w:cstheme="minorHAnsi"/>
          <w:b/>
          <w:bCs/>
          <w:lang w:eastAsia="en-GB"/>
        </w:rPr>
      </w:pPr>
    </w:p>
    <w:p w14:paraId="2AE3C5A3" w14:textId="50317206" w:rsidR="00855F25" w:rsidRDefault="00855F25">
      <w:pPr>
        <w:rPr>
          <w:rFonts w:eastAsia="Times New Roman" w:cstheme="minorHAnsi"/>
          <w:b/>
          <w:bCs/>
          <w:lang w:eastAsia="en-GB"/>
        </w:rPr>
      </w:pPr>
    </w:p>
    <w:p w14:paraId="13F01FFC" w14:textId="3FC7D253" w:rsidR="00E21EF4" w:rsidRDefault="00E21EF4">
      <w:pPr>
        <w:rPr>
          <w:rFonts w:eastAsia="Times New Roman" w:cstheme="minorHAnsi"/>
          <w:b/>
          <w:bCs/>
          <w:lang w:eastAsia="en-GB"/>
        </w:rPr>
      </w:pPr>
    </w:p>
    <w:p w14:paraId="6FDC9C3B" w14:textId="6A7EBD14" w:rsidR="00E21EF4" w:rsidRDefault="00E21EF4" w:rsidP="00E21EF4">
      <w:pPr>
        <w:jc w:val="center"/>
        <w:rPr>
          <w:rFonts w:eastAsia="Times New Roman" w:cstheme="minorHAnsi"/>
          <w:b/>
          <w:bCs/>
          <w:color w:val="1C35B0"/>
          <w:sz w:val="40"/>
          <w:szCs w:val="40"/>
          <w:lang w:eastAsia="en-GB"/>
        </w:rPr>
      </w:pPr>
      <w:r>
        <w:rPr>
          <w:noProof/>
        </w:rPr>
        <w:lastRenderedPageBreak/>
        <w:drawing>
          <wp:inline distT="0" distB="0" distL="0" distR="0" wp14:anchorId="2810AF80" wp14:editId="4EA13B85">
            <wp:extent cx="5419725" cy="2457450"/>
            <wp:effectExtent l="0" t="0" r="9525" b="0"/>
            <wp:docPr id="170" name="Picture 17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Text, letter&#10;&#10;Description automatically generated"/>
                    <pic:cNvPicPr/>
                  </pic:nvPicPr>
                  <pic:blipFill>
                    <a:blip r:embed="rId186"/>
                    <a:stretch>
                      <a:fillRect/>
                    </a:stretch>
                  </pic:blipFill>
                  <pic:spPr>
                    <a:xfrm>
                      <a:off x="0" y="0"/>
                      <a:ext cx="5419725" cy="2457450"/>
                    </a:xfrm>
                    <a:prstGeom prst="rect">
                      <a:avLst/>
                    </a:prstGeom>
                  </pic:spPr>
                </pic:pic>
              </a:graphicData>
            </a:graphic>
          </wp:inline>
        </w:drawing>
      </w:r>
      <w:r w:rsidRPr="00E21EF4">
        <w:rPr>
          <w:rFonts w:eastAsia="Times New Roman" w:cstheme="minorHAnsi"/>
          <w:b/>
          <w:bCs/>
          <w:color w:val="1C35B0"/>
          <w:sz w:val="40"/>
          <w:szCs w:val="40"/>
          <w:lang w:eastAsia="en-GB"/>
        </w:rPr>
        <w:t>zu</w:t>
      </w:r>
    </w:p>
    <w:p w14:paraId="1B2887F4" w14:textId="7547494B" w:rsidR="00E21EF4" w:rsidRDefault="00E21EF4" w:rsidP="00E21EF4">
      <w:pPr>
        <w:jc w:val="center"/>
        <w:rPr>
          <w:rFonts w:eastAsia="Times New Roman" w:cstheme="minorHAnsi"/>
          <w:b/>
          <w:bCs/>
          <w:lang w:eastAsia="en-GB"/>
        </w:rPr>
      </w:pPr>
      <w:r>
        <w:rPr>
          <w:noProof/>
        </w:rPr>
        <w:drawing>
          <wp:inline distT="0" distB="0" distL="0" distR="0" wp14:anchorId="53A9106E" wp14:editId="1A7548D7">
            <wp:extent cx="5908823" cy="2771775"/>
            <wp:effectExtent l="0" t="0" r="0" b="0"/>
            <wp:docPr id="171" name="Picture 17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A picture containing diagram&#10;&#10;Description automatically generated"/>
                    <pic:cNvPicPr/>
                  </pic:nvPicPr>
                  <pic:blipFill>
                    <a:blip r:embed="rId187"/>
                    <a:stretch>
                      <a:fillRect/>
                    </a:stretch>
                  </pic:blipFill>
                  <pic:spPr>
                    <a:xfrm>
                      <a:off x="0" y="0"/>
                      <a:ext cx="5912707" cy="2773597"/>
                    </a:xfrm>
                    <a:prstGeom prst="rect">
                      <a:avLst/>
                    </a:prstGeom>
                  </pic:spPr>
                </pic:pic>
              </a:graphicData>
            </a:graphic>
          </wp:inline>
        </w:drawing>
      </w:r>
    </w:p>
    <w:p w14:paraId="4AD3B962" w14:textId="377BB740" w:rsidR="00E21EF4" w:rsidRPr="00E21EF4" w:rsidRDefault="00E21EF4" w:rsidP="00E21EF4">
      <w:pPr>
        <w:jc w:val="both"/>
        <w:rPr>
          <w:rFonts w:eastAsia="Times New Roman" w:cstheme="minorHAnsi"/>
          <w:sz w:val="24"/>
          <w:szCs w:val="24"/>
          <w:lang w:eastAsia="en-GB"/>
        </w:rPr>
      </w:pPr>
    </w:p>
    <w:p w14:paraId="2031D324" w14:textId="349AA155" w:rsidR="00E21EF4" w:rsidRDefault="00E21EF4" w:rsidP="00E21EF4">
      <w:pPr>
        <w:pStyle w:val="ListParagraph"/>
        <w:numPr>
          <w:ilvl w:val="0"/>
          <w:numId w:val="3"/>
        </w:numPr>
        <w:jc w:val="both"/>
        <w:rPr>
          <w:rFonts w:eastAsia="Times New Roman" w:cstheme="minorHAnsi"/>
          <w:sz w:val="24"/>
          <w:szCs w:val="24"/>
          <w:lang w:eastAsia="en-GB"/>
        </w:rPr>
      </w:pPr>
      <w:r w:rsidRPr="00E21EF4">
        <w:rPr>
          <w:rFonts w:eastAsia="Times New Roman" w:cstheme="minorHAnsi"/>
          <w:sz w:val="24"/>
          <w:szCs w:val="24"/>
          <w:lang w:eastAsia="en-GB"/>
        </w:rPr>
        <w:t>Wie kann man den Durchmesser eines einzelnen Ionenkanals</w:t>
      </w:r>
      <w:r>
        <w:rPr>
          <w:rFonts w:eastAsia="Times New Roman" w:cstheme="minorHAnsi"/>
          <w:sz w:val="24"/>
          <w:szCs w:val="24"/>
          <w:lang w:eastAsia="en-GB"/>
        </w:rPr>
        <w:t xml:space="preserve"> </w:t>
      </w:r>
      <w:r w:rsidRPr="00E21EF4">
        <w:rPr>
          <w:rFonts w:eastAsia="Times New Roman" w:cstheme="minorHAnsi"/>
          <w:sz w:val="24"/>
          <w:szCs w:val="24"/>
          <w:lang w:eastAsia="en-GB"/>
        </w:rPr>
        <w:t>mit Hilfe einer elektrophysiologischen Messung abschätzen,</w:t>
      </w:r>
      <w:r>
        <w:rPr>
          <w:rFonts w:eastAsia="Times New Roman" w:cstheme="minorHAnsi"/>
          <w:sz w:val="24"/>
          <w:szCs w:val="24"/>
          <w:lang w:eastAsia="en-GB"/>
        </w:rPr>
        <w:t xml:space="preserve"> </w:t>
      </w:r>
      <w:r w:rsidRPr="00E21EF4">
        <w:rPr>
          <w:rFonts w:eastAsia="Times New Roman" w:cstheme="minorHAnsi"/>
          <w:sz w:val="24"/>
          <w:szCs w:val="24"/>
          <w:lang w:eastAsia="en-GB"/>
        </w:rPr>
        <w:t>wenn die Elektrolytlösung ca. 1 M KCl beträgt und der Kanal</w:t>
      </w:r>
      <w:r>
        <w:rPr>
          <w:rFonts w:eastAsia="Times New Roman" w:cstheme="minorHAnsi"/>
          <w:sz w:val="24"/>
          <w:szCs w:val="24"/>
          <w:lang w:eastAsia="en-GB"/>
        </w:rPr>
        <w:t xml:space="preserve"> </w:t>
      </w:r>
      <w:r w:rsidRPr="00E21EF4">
        <w:rPr>
          <w:rFonts w:eastAsia="Times New Roman" w:cstheme="minorHAnsi"/>
          <w:sz w:val="24"/>
          <w:szCs w:val="24"/>
          <w:lang w:eastAsia="en-GB"/>
        </w:rPr>
        <w:t>nur für einwertige Kationen permeabel ist?</w:t>
      </w:r>
    </w:p>
    <w:p w14:paraId="2B2C0675" w14:textId="77777777" w:rsidR="00597864" w:rsidRPr="00007864" w:rsidRDefault="00597864" w:rsidP="00597864">
      <w:pPr>
        <w:pStyle w:val="ListParagraph"/>
        <w:ind w:left="360"/>
        <w:jc w:val="both"/>
        <w:rPr>
          <w:rFonts w:eastAsia="Times New Roman" w:cstheme="minorHAnsi"/>
          <w:sz w:val="24"/>
          <w:szCs w:val="24"/>
          <w:lang w:val="el-GR" w:eastAsia="en-GB"/>
        </w:rPr>
      </w:pPr>
    </w:p>
    <w:p w14:paraId="4E79890C" w14:textId="67B240A7" w:rsidR="00423B83" w:rsidRPr="00423B83" w:rsidRDefault="00423B83" w:rsidP="00423B83">
      <w:pPr>
        <w:pStyle w:val="ListParagraph"/>
        <w:numPr>
          <w:ilvl w:val="0"/>
          <w:numId w:val="20"/>
        </w:numPr>
        <w:autoSpaceDE w:val="0"/>
        <w:autoSpaceDN w:val="0"/>
        <w:adjustRightInd w:val="0"/>
        <w:spacing w:after="0" w:line="240" w:lineRule="auto"/>
        <w:rPr>
          <w:rFonts w:ascii="ArialMT" w:hAnsi="ArialMT" w:cs="ArialMT"/>
          <w:color w:val="00519F"/>
          <w:sz w:val="24"/>
          <w:szCs w:val="24"/>
          <w:lang w:val="en-GB"/>
        </w:rPr>
      </w:pPr>
      <w:r w:rsidRPr="00423B83">
        <w:rPr>
          <w:rFonts w:eastAsia="Times New Roman" w:cstheme="minorHAnsi"/>
          <w:b/>
          <w:bCs/>
          <w:noProof/>
          <w:sz w:val="24"/>
          <w:szCs w:val="24"/>
          <w:lang w:eastAsia="en-GB"/>
        </w:rPr>
        <w:drawing>
          <wp:anchor distT="0" distB="0" distL="114300" distR="114300" simplePos="0" relativeHeight="251659776" behindDoc="0" locked="0" layoutInCell="1" allowOverlap="1" wp14:anchorId="17D902FA" wp14:editId="20782CAF">
            <wp:simplePos x="0" y="0"/>
            <wp:positionH relativeFrom="column">
              <wp:posOffset>-180975</wp:posOffset>
            </wp:positionH>
            <wp:positionV relativeFrom="paragraph">
              <wp:posOffset>86995</wp:posOffset>
            </wp:positionV>
            <wp:extent cx="2390775" cy="2314412"/>
            <wp:effectExtent l="0" t="0" r="0" b="0"/>
            <wp:wrapSquare wrapText="bothSides"/>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390775" cy="2314412"/>
                    </a:xfrm>
                    <a:prstGeom prst="rect">
                      <a:avLst/>
                    </a:prstGeom>
                    <a:noFill/>
                    <a:ln>
                      <a:noFill/>
                    </a:ln>
                  </pic:spPr>
                </pic:pic>
              </a:graphicData>
            </a:graphic>
          </wp:anchor>
        </w:drawing>
      </w:r>
      <w:r w:rsidRPr="00423B83">
        <w:rPr>
          <w:rFonts w:ascii="ArialMT" w:hAnsi="ArialMT" w:cs="ArialMT"/>
          <w:color w:val="00519F"/>
          <w:sz w:val="24"/>
          <w:szCs w:val="24"/>
          <w:lang w:val="en-GB"/>
        </w:rPr>
        <w:t xml:space="preserve">Black Lipid Membranes </w:t>
      </w:r>
      <w:proofErr w:type="spellStart"/>
      <w:r w:rsidRPr="00423B83">
        <w:rPr>
          <w:rFonts w:ascii="ArialMT" w:hAnsi="ArialMT" w:cs="ArialMT"/>
          <w:color w:val="00519F"/>
          <w:sz w:val="24"/>
          <w:szCs w:val="24"/>
          <w:lang w:val="en-GB"/>
        </w:rPr>
        <w:t>zwischen</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zwei</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mit</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Elektroyltlösung</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gefüllten</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Kompartimenten</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herstellen</w:t>
      </w:r>
      <w:proofErr w:type="spellEnd"/>
      <w:r w:rsidRPr="00423B83">
        <w:rPr>
          <w:rFonts w:ascii="ArialMT" w:hAnsi="ArialMT" w:cs="ArialMT"/>
          <w:color w:val="00519F"/>
          <w:sz w:val="24"/>
          <w:szCs w:val="24"/>
          <w:lang w:val="en-GB"/>
        </w:rPr>
        <w:t>.</w:t>
      </w:r>
    </w:p>
    <w:p w14:paraId="152657D8" w14:textId="77777777" w:rsidR="00423B83" w:rsidRDefault="00423B83" w:rsidP="00423B83">
      <w:pPr>
        <w:pStyle w:val="ListParagraph"/>
        <w:numPr>
          <w:ilvl w:val="0"/>
          <w:numId w:val="20"/>
        </w:numPr>
        <w:autoSpaceDE w:val="0"/>
        <w:autoSpaceDN w:val="0"/>
        <w:adjustRightInd w:val="0"/>
        <w:spacing w:after="0" w:line="240" w:lineRule="auto"/>
        <w:rPr>
          <w:rFonts w:ascii="ArialMT" w:hAnsi="ArialMT" w:cs="ArialMT"/>
          <w:color w:val="00519F"/>
          <w:sz w:val="24"/>
          <w:szCs w:val="24"/>
          <w:lang w:val="en-GB"/>
        </w:rPr>
      </w:pPr>
      <w:proofErr w:type="spellStart"/>
      <w:r w:rsidRPr="00423B83">
        <w:rPr>
          <w:rFonts w:ascii="ArialMT" w:hAnsi="ArialMT" w:cs="ArialMT"/>
          <w:color w:val="00519F"/>
          <w:sz w:val="24"/>
          <w:szCs w:val="24"/>
          <w:lang w:val="en-GB"/>
        </w:rPr>
        <w:t>Einen</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Ionenkanal</w:t>
      </w:r>
      <w:proofErr w:type="spellEnd"/>
      <w:r w:rsidRPr="00423B83">
        <w:rPr>
          <w:rFonts w:ascii="ArialMT" w:hAnsi="ArialMT" w:cs="ArialMT"/>
          <w:color w:val="00519F"/>
          <w:sz w:val="24"/>
          <w:szCs w:val="24"/>
          <w:lang w:val="en-GB"/>
        </w:rPr>
        <w:t xml:space="preserve"> in die </w:t>
      </w:r>
      <w:proofErr w:type="spellStart"/>
      <w:r w:rsidRPr="00423B83">
        <w:rPr>
          <w:rFonts w:ascii="ArialMT" w:hAnsi="ArialMT" w:cs="ArialMT"/>
          <w:color w:val="00519F"/>
          <w:sz w:val="24"/>
          <w:szCs w:val="24"/>
          <w:lang w:val="en-GB"/>
        </w:rPr>
        <w:t>Membran</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integrieren</w:t>
      </w:r>
      <w:proofErr w:type="spellEnd"/>
      <w:r w:rsidRPr="00423B83">
        <w:rPr>
          <w:rFonts w:ascii="ArialMT" w:hAnsi="ArialMT" w:cs="ArialMT"/>
          <w:color w:val="00519F"/>
          <w:sz w:val="24"/>
          <w:szCs w:val="24"/>
          <w:lang w:val="en-GB"/>
        </w:rPr>
        <w:t>.</w:t>
      </w:r>
    </w:p>
    <w:p w14:paraId="660B0CA3" w14:textId="77777777" w:rsidR="00423B83" w:rsidRDefault="00423B83" w:rsidP="00423B83">
      <w:pPr>
        <w:pStyle w:val="ListParagraph"/>
        <w:numPr>
          <w:ilvl w:val="0"/>
          <w:numId w:val="20"/>
        </w:numPr>
        <w:autoSpaceDE w:val="0"/>
        <w:autoSpaceDN w:val="0"/>
        <w:adjustRightInd w:val="0"/>
        <w:spacing w:after="0" w:line="240" w:lineRule="auto"/>
        <w:rPr>
          <w:rFonts w:ascii="ArialMT" w:hAnsi="ArialMT" w:cs="ArialMT"/>
          <w:color w:val="00519F"/>
          <w:sz w:val="24"/>
          <w:szCs w:val="24"/>
          <w:lang w:val="en-GB"/>
        </w:rPr>
      </w:pPr>
      <w:proofErr w:type="spellStart"/>
      <w:r w:rsidRPr="00423B83">
        <w:rPr>
          <w:rFonts w:ascii="ArialMT" w:hAnsi="ArialMT" w:cs="ArialMT"/>
          <w:color w:val="00519F"/>
          <w:sz w:val="24"/>
          <w:szCs w:val="24"/>
          <w:lang w:val="en-GB"/>
        </w:rPr>
        <w:t>Ionenstrom</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durch</w:t>
      </w:r>
      <w:proofErr w:type="spellEnd"/>
      <w:r w:rsidRPr="00423B83">
        <w:rPr>
          <w:rFonts w:ascii="ArialMT" w:hAnsi="ArialMT" w:cs="ArialMT"/>
          <w:color w:val="00519F"/>
          <w:sz w:val="24"/>
          <w:szCs w:val="24"/>
          <w:lang w:val="en-GB"/>
        </w:rPr>
        <w:t xml:space="preserve"> den </w:t>
      </w:r>
      <w:proofErr w:type="spellStart"/>
      <w:r w:rsidRPr="00423B83">
        <w:rPr>
          <w:rFonts w:ascii="ArialMT" w:hAnsi="ArialMT" w:cs="ArialMT"/>
          <w:color w:val="00519F"/>
          <w:sz w:val="24"/>
          <w:szCs w:val="24"/>
          <w:lang w:val="en-GB"/>
        </w:rPr>
        <w:t>Kanal</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bei</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unterschiedlichen</w:t>
      </w:r>
      <w:proofErr w:type="spellEnd"/>
      <w:r>
        <w:rPr>
          <w:rFonts w:ascii="ArialMT" w:hAnsi="ArialMT" w:cs="ArialMT"/>
          <w:color w:val="00519F"/>
          <w:sz w:val="24"/>
          <w:szCs w:val="24"/>
          <w:lang w:val="en-GB"/>
        </w:rPr>
        <w:t xml:space="preserve"> </w:t>
      </w:r>
      <w:r w:rsidRPr="00423B83">
        <w:rPr>
          <w:rFonts w:ascii="ArialMT" w:hAnsi="ArialMT" w:cs="ArialMT"/>
          <w:color w:val="00519F"/>
          <w:sz w:val="24"/>
          <w:szCs w:val="24"/>
          <w:lang w:val="en-GB"/>
        </w:rPr>
        <w:t xml:space="preserve">extern </w:t>
      </w:r>
      <w:proofErr w:type="spellStart"/>
      <w:r w:rsidRPr="00423B83">
        <w:rPr>
          <w:rFonts w:ascii="ArialMT" w:hAnsi="ArialMT" w:cs="ArialMT"/>
          <w:color w:val="00519F"/>
          <w:sz w:val="24"/>
          <w:szCs w:val="24"/>
          <w:lang w:val="en-GB"/>
        </w:rPr>
        <w:t>angelegte</w:t>
      </w:r>
      <w:proofErr w:type="spellEnd"/>
      <w:r>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Membranspannungen</w:t>
      </w:r>
      <w:proofErr w:type="spellEnd"/>
      <w:r w:rsidRPr="00423B83">
        <w:rPr>
          <w:rFonts w:ascii="ArialMT" w:hAnsi="ArialMT" w:cs="ArialMT"/>
          <w:color w:val="00519F"/>
          <w:sz w:val="24"/>
          <w:szCs w:val="24"/>
          <w:lang w:val="en-GB"/>
        </w:rPr>
        <w:t xml:space="preserve"> U </w:t>
      </w:r>
      <w:proofErr w:type="spellStart"/>
      <w:r w:rsidRPr="00423B83">
        <w:rPr>
          <w:rFonts w:ascii="ArialMT" w:hAnsi="ArialMT" w:cs="ArialMT"/>
          <w:color w:val="00519F"/>
          <w:sz w:val="24"/>
          <w:szCs w:val="24"/>
          <w:lang w:val="en-GB"/>
        </w:rPr>
        <w:t>messen</w:t>
      </w:r>
      <w:proofErr w:type="spellEnd"/>
    </w:p>
    <w:p w14:paraId="460AC547" w14:textId="63E88D73" w:rsidR="00E21EF4" w:rsidRDefault="00423B83" w:rsidP="00597864">
      <w:pPr>
        <w:pStyle w:val="ListParagraph"/>
        <w:numPr>
          <w:ilvl w:val="0"/>
          <w:numId w:val="20"/>
        </w:numPr>
        <w:autoSpaceDE w:val="0"/>
        <w:autoSpaceDN w:val="0"/>
        <w:adjustRightInd w:val="0"/>
        <w:spacing w:after="0" w:line="240" w:lineRule="auto"/>
        <w:rPr>
          <w:rFonts w:eastAsia="Times New Roman" w:cstheme="minorHAnsi"/>
          <w:b/>
          <w:bCs/>
          <w:lang w:eastAsia="en-GB"/>
        </w:rPr>
      </w:pPr>
      <w:r w:rsidRPr="00423B83">
        <w:rPr>
          <w:rFonts w:ascii="ArialMT" w:hAnsi="ArialMT" w:cs="ArialMT"/>
          <w:color w:val="00519F"/>
          <w:sz w:val="24"/>
          <w:szCs w:val="24"/>
          <w:lang w:val="en-GB"/>
        </w:rPr>
        <w:t xml:space="preserve">Nernst-Planck </w:t>
      </w:r>
      <w:proofErr w:type="spellStart"/>
      <w:r w:rsidRPr="00423B83">
        <w:rPr>
          <w:rFonts w:ascii="ArialMT" w:hAnsi="ArialMT" w:cs="ArialMT"/>
          <w:color w:val="00519F"/>
          <w:sz w:val="24"/>
          <w:szCs w:val="24"/>
          <w:lang w:val="en-GB"/>
        </w:rPr>
        <w:t>Gleichung</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richtig</w:t>
      </w:r>
      <w:proofErr w:type="spellEnd"/>
      <w:r w:rsidRPr="00423B83">
        <w:rPr>
          <w:rFonts w:ascii="ArialMT" w:hAnsi="ArialMT" w:cs="ArialMT"/>
          <w:color w:val="00519F"/>
          <w:sz w:val="24"/>
          <w:szCs w:val="24"/>
          <w:lang w:val="en-GB"/>
        </w:rPr>
        <w:t xml:space="preserve"> </w:t>
      </w:r>
      <w:proofErr w:type="spellStart"/>
      <w:r w:rsidRPr="00423B83">
        <w:rPr>
          <w:rFonts w:ascii="ArialMT" w:hAnsi="ArialMT" w:cs="ArialMT"/>
          <w:color w:val="00519F"/>
          <w:sz w:val="24"/>
          <w:szCs w:val="24"/>
          <w:lang w:val="en-GB"/>
        </w:rPr>
        <w:t>anwenden</w:t>
      </w:r>
      <w:proofErr w:type="spellEnd"/>
      <w:r w:rsidRPr="00423B83">
        <w:rPr>
          <w:rFonts w:ascii="ArialMT" w:hAnsi="ArialMT" w:cs="ArialMT"/>
          <w:color w:val="00519F"/>
          <w:sz w:val="24"/>
          <w:szCs w:val="24"/>
          <w:lang w:val="en-GB"/>
        </w:rPr>
        <w:t xml:space="preserve"> </w:t>
      </w:r>
    </w:p>
    <w:p w14:paraId="5AD3BD86" w14:textId="081AA8C2" w:rsidR="00E21EF4" w:rsidRDefault="00E21EF4">
      <w:pPr>
        <w:rPr>
          <w:rFonts w:eastAsia="Times New Roman" w:cstheme="minorHAnsi"/>
          <w:b/>
          <w:bCs/>
          <w:lang w:eastAsia="en-GB"/>
        </w:rPr>
      </w:pPr>
    </w:p>
    <w:p w14:paraId="01C8BD3F" w14:textId="0D10D828" w:rsidR="00E21EF4" w:rsidRDefault="00E21EF4">
      <w:pPr>
        <w:rPr>
          <w:rFonts w:eastAsia="Times New Roman" w:cstheme="minorHAnsi"/>
          <w:b/>
          <w:bCs/>
          <w:lang w:eastAsia="en-GB"/>
        </w:rPr>
      </w:pPr>
    </w:p>
    <w:p w14:paraId="5A4127D6" w14:textId="10A21B25" w:rsidR="00E21EF4" w:rsidRDefault="00E21EF4">
      <w:pPr>
        <w:rPr>
          <w:rFonts w:eastAsia="Times New Roman" w:cstheme="minorHAnsi"/>
          <w:b/>
          <w:bCs/>
          <w:lang w:eastAsia="en-GB"/>
        </w:rPr>
      </w:pPr>
    </w:p>
    <w:p w14:paraId="04EA782D" w14:textId="77777777" w:rsidR="000E2065" w:rsidRDefault="00597864" w:rsidP="000E2065">
      <w:pPr>
        <w:autoSpaceDE w:val="0"/>
        <w:autoSpaceDN w:val="0"/>
        <w:adjustRightInd w:val="0"/>
        <w:spacing w:after="0" w:line="240" w:lineRule="auto"/>
        <w:rPr>
          <w:rFonts w:eastAsia="Times New Roman" w:cstheme="minorHAnsi"/>
          <w:b/>
          <w:bCs/>
          <w:lang w:eastAsia="en-GB"/>
        </w:rPr>
      </w:pPr>
      <w:r>
        <w:rPr>
          <w:noProof/>
        </w:rPr>
        <w:drawing>
          <wp:inline distT="0" distB="0" distL="0" distR="0" wp14:anchorId="45420EFE" wp14:editId="3D57017A">
            <wp:extent cx="6188710" cy="3003550"/>
            <wp:effectExtent l="0" t="0" r="0" b="0"/>
            <wp:docPr id="173" name="Picture 17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Graphical user interface, text, application&#10;&#10;Description automatically generated"/>
                    <pic:cNvPicPr/>
                  </pic:nvPicPr>
                  <pic:blipFill>
                    <a:blip r:embed="rId189"/>
                    <a:stretch>
                      <a:fillRect/>
                    </a:stretch>
                  </pic:blipFill>
                  <pic:spPr>
                    <a:xfrm>
                      <a:off x="0" y="0"/>
                      <a:ext cx="6188710" cy="3003550"/>
                    </a:xfrm>
                    <a:prstGeom prst="rect">
                      <a:avLst/>
                    </a:prstGeom>
                  </pic:spPr>
                </pic:pic>
              </a:graphicData>
            </a:graphic>
          </wp:inline>
        </w:drawing>
      </w:r>
    </w:p>
    <w:p w14:paraId="5436C3DD" w14:textId="77777777" w:rsidR="000E2065" w:rsidRDefault="000E2065" w:rsidP="000E2065">
      <w:pPr>
        <w:autoSpaceDE w:val="0"/>
        <w:autoSpaceDN w:val="0"/>
        <w:adjustRightInd w:val="0"/>
        <w:spacing w:after="0" w:line="240" w:lineRule="auto"/>
        <w:rPr>
          <w:rFonts w:eastAsia="Times New Roman" w:cstheme="minorHAnsi"/>
          <w:b/>
          <w:bCs/>
          <w:lang w:eastAsia="en-GB"/>
        </w:rPr>
      </w:pPr>
    </w:p>
    <w:p w14:paraId="5A569018" w14:textId="77777777" w:rsidR="000E2065" w:rsidRDefault="000E2065">
      <w:pPr>
        <w:rPr>
          <w:rFonts w:ascii="ArialMT" w:hAnsi="ArialMT" w:cs="ArialMT"/>
          <w:sz w:val="32"/>
          <w:szCs w:val="32"/>
          <w:lang w:val="en-GB"/>
        </w:rPr>
      </w:pPr>
      <w:r>
        <w:rPr>
          <w:rFonts w:ascii="ArialMT" w:hAnsi="ArialMT" w:cs="ArialMT"/>
          <w:sz w:val="32"/>
          <w:szCs w:val="32"/>
          <w:lang w:val="en-GB"/>
        </w:rPr>
        <w:br w:type="page"/>
      </w:r>
    </w:p>
    <w:p w14:paraId="35F81FE7" w14:textId="4CF7C0BF" w:rsidR="00E21EF4" w:rsidRPr="00737D62" w:rsidRDefault="000E2065" w:rsidP="000E2065">
      <w:pPr>
        <w:pStyle w:val="ListParagraph"/>
        <w:numPr>
          <w:ilvl w:val="0"/>
          <w:numId w:val="3"/>
        </w:numPr>
        <w:autoSpaceDE w:val="0"/>
        <w:autoSpaceDN w:val="0"/>
        <w:adjustRightInd w:val="0"/>
        <w:spacing w:after="0" w:line="240" w:lineRule="auto"/>
        <w:rPr>
          <w:rFonts w:cstheme="minorHAnsi"/>
          <w:sz w:val="24"/>
          <w:szCs w:val="24"/>
        </w:rPr>
      </w:pPr>
      <w:r w:rsidRPr="00737D62">
        <w:rPr>
          <w:rFonts w:cstheme="minorHAnsi"/>
          <w:sz w:val="24"/>
          <w:szCs w:val="24"/>
        </w:rPr>
        <w:lastRenderedPageBreak/>
        <w:t>Entstehung von Membran-/Diffusionspotentialen unter der Voraussetzung, dass zwei Ionensorten durch die Membran diffundieren können</w:t>
      </w:r>
    </w:p>
    <w:p w14:paraId="33363F25" w14:textId="22302977" w:rsidR="00E21EF4" w:rsidRPr="00737D62" w:rsidRDefault="0055409B">
      <w:pPr>
        <w:rPr>
          <w:rFonts w:eastAsia="Times New Roman" w:cstheme="minorHAnsi"/>
          <w:b/>
          <w:bCs/>
          <w:sz w:val="24"/>
          <w:szCs w:val="24"/>
          <w:lang w:eastAsia="en-GB"/>
        </w:rPr>
      </w:pPr>
      <w:r w:rsidRPr="00737D62">
        <w:rPr>
          <w:rFonts w:asciiTheme="majorHAnsi" w:hAnsiTheme="majorHAnsi" w:cstheme="majorHAnsi"/>
          <w:noProof/>
          <w:sz w:val="24"/>
          <w:szCs w:val="24"/>
        </w:rPr>
        <w:drawing>
          <wp:anchor distT="0" distB="0" distL="114300" distR="114300" simplePos="0" relativeHeight="251667968" behindDoc="0" locked="0" layoutInCell="1" allowOverlap="1" wp14:anchorId="044942DB" wp14:editId="4DE07F3C">
            <wp:simplePos x="0" y="0"/>
            <wp:positionH relativeFrom="column">
              <wp:posOffset>-2540</wp:posOffset>
            </wp:positionH>
            <wp:positionV relativeFrom="paragraph">
              <wp:posOffset>303530</wp:posOffset>
            </wp:positionV>
            <wp:extent cx="2086610" cy="1335405"/>
            <wp:effectExtent l="0" t="0" r="0" b="0"/>
            <wp:wrapSquare wrapText="bothSides"/>
            <wp:docPr id="174" name="Picture 1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Graphical user interface, application&#10;&#10;Description automatically generated"/>
                    <pic:cNvPicPr/>
                  </pic:nvPicPr>
                  <pic:blipFill>
                    <a:blip r:embed="rId190">
                      <a:extLst>
                        <a:ext uri="{28A0092B-C50C-407E-A947-70E740481C1C}">
                          <a14:useLocalDpi xmlns:a14="http://schemas.microsoft.com/office/drawing/2010/main" val="0"/>
                        </a:ext>
                      </a:extLst>
                    </a:blip>
                    <a:stretch>
                      <a:fillRect/>
                    </a:stretch>
                  </pic:blipFill>
                  <pic:spPr>
                    <a:xfrm>
                      <a:off x="0" y="0"/>
                      <a:ext cx="2086610" cy="1335405"/>
                    </a:xfrm>
                    <a:prstGeom prst="rect">
                      <a:avLst/>
                    </a:prstGeom>
                  </pic:spPr>
                </pic:pic>
              </a:graphicData>
            </a:graphic>
            <wp14:sizeRelH relativeFrom="margin">
              <wp14:pctWidth>0</wp14:pctWidth>
            </wp14:sizeRelH>
            <wp14:sizeRelV relativeFrom="margin">
              <wp14:pctHeight>0</wp14:pctHeight>
            </wp14:sizeRelV>
          </wp:anchor>
        </w:drawing>
      </w:r>
    </w:p>
    <w:p w14:paraId="6F1B211C" w14:textId="285D6674" w:rsidR="00E21EF4" w:rsidRPr="00737D62" w:rsidRDefault="000E2065" w:rsidP="0055409B">
      <w:pPr>
        <w:pStyle w:val="ListParagraph"/>
        <w:autoSpaceDE w:val="0"/>
        <w:autoSpaceDN w:val="0"/>
        <w:adjustRightInd w:val="0"/>
        <w:spacing w:after="0" w:line="276" w:lineRule="auto"/>
        <w:rPr>
          <w:rFonts w:asciiTheme="majorHAnsi" w:hAnsiTheme="majorHAnsi" w:cstheme="majorHAnsi"/>
          <w:sz w:val="24"/>
          <w:szCs w:val="24"/>
        </w:rPr>
      </w:pPr>
      <w:r w:rsidRPr="00737D62">
        <w:rPr>
          <w:rFonts w:asciiTheme="majorHAnsi" w:hAnsiTheme="majorHAnsi" w:cstheme="majorHAnsi"/>
          <w:sz w:val="24"/>
          <w:szCs w:val="24"/>
        </w:rPr>
        <w:t xml:space="preserve">Im Falle </w:t>
      </w:r>
      <w:proofErr w:type="spellStart"/>
      <w:r w:rsidRPr="00737D62">
        <w:rPr>
          <w:rFonts w:asciiTheme="majorHAnsi" w:hAnsiTheme="majorHAnsi" w:cstheme="majorHAnsi"/>
          <w:sz w:val="24"/>
          <w:szCs w:val="24"/>
        </w:rPr>
        <w:t>u</w:t>
      </w:r>
      <w:r w:rsidRPr="00737D62">
        <w:rPr>
          <w:rFonts w:asciiTheme="majorHAnsi" w:hAnsiTheme="majorHAnsi" w:cstheme="majorHAnsi"/>
          <w:sz w:val="24"/>
          <w:szCs w:val="24"/>
          <w:vertAlign w:val="subscript"/>
        </w:rPr>
        <w:t>K</w:t>
      </w:r>
      <w:proofErr w:type="spellEnd"/>
      <w:r w:rsidRPr="00737D62">
        <w:rPr>
          <w:rFonts w:asciiTheme="majorHAnsi" w:hAnsiTheme="majorHAnsi" w:cstheme="majorHAnsi"/>
          <w:sz w:val="24"/>
          <w:szCs w:val="24"/>
          <w:vertAlign w:val="subscript"/>
        </w:rPr>
        <w:t xml:space="preserve"> </w:t>
      </w:r>
      <w:r w:rsidRPr="00737D62">
        <w:rPr>
          <w:rFonts w:asciiTheme="majorHAnsi" w:hAnsiTheme="majorHAnsi" w:cstheme="majorHAnsi"/>
          <w:sz w:val="24"/>
          <w:szCs w:val="24"/>
        </w:rPr>
        <w:t xml:space="preserve">&gt; </w:t>
      </w:r>
      <w:proofErr w:type="spellStart"/>
      <w:r w:rsidRPr="00737D62">
        <w:rPr>
          <w:rFonts w:asciiTheme="majorHAnsi" w:hAnsiTheme="majorHAnsi" w:cstheme="majorHAnsi"/>
          <w:sz w:val="24"/>
          <w:szCs w:val="24"/>
        </w:rPr>
        <w:t>u</w:t>
      </w:r>
      <w:r w:rsidRPr="00737D62">
        <w:rPr>
          <w:rFonts w:asciiTheme="majorHAnsi" w:hAnsiTheme="majorHAnsi" w:cstheme="majorHAnsi"/>
          <w:sz w:val="24"/>
          <w:szCs w:val="24"/>
          <w:vertAlign w:val="subscript"/>
        </w:rPr>
        <w:t>A</w:t>
      </w:r>
      <w:proofErr w:type="spellEnd"/>
      <w:r w:rsidRPr="00737D62">
        <w:rPr>
          <w:rFonts w:asciiTheme="majorHAnsi" w:hAnsiTheme="majorHAnsi" w:cstheme="majorHAnsi"/>
          <w:sz w:val="24"/>
          <w:szCs w:val="24"/>
        </w:rPr>
        <w:t xml:space="preserve"> bzw. D</w:t>
      </w:r>
      <w:r w:rsidRPr="00737D62">
        <w:rPr>
          <w:rFonts w:asciiTheme="majorHAnsi" w:hAnsiTheme="majorHAnsi" w:cstheme="majorHAnsi"/>
          <w:sz w:val="24"/>
          <w:szCs w:val="24"/>
          <w:vertAlign w:val="subscript"/>
        </w:rPr>
        <w:t>K</w:t>
      </w:r>
      <w:r w:rsidRPr="00737D62">
        <w:rPr>
          <w:rFonts w:asciiTheme="majorHAnsi" w:hAnsiTheme="majorHAnsi" w:cstheme="majorHAnsi"/>
          <w:sz w:val="24"/>
          <w:szCs w:val="24"/>
        </w:rPr>
        <w:t xml:space="preserve"> &gt; D</w:t>
      </w:r>
      <w:r w:rsidRPr="00737D62">
        <w:rPr>
          <w:rFonts w:asciiTheme="majorHAnsi" w:hAnsiTheme="majorHAnsi" w:cstheme="majorHAnsi"/>
          <w:sz w:val="24"/>
          <w:szCs w:val="24"/>
          <w:vertAlign w:val="subscript"/>
        </w:rPr>
        <w:t>A</w:t>
      </w:r>
      <w:r w:rsidRPr="00737D62">
        <w:rPr>
          <w:rFonts w:asciiTheme="majorHAnsi" w:hAnsiTheme="majorHAnsi" w:cstheme="majorHAnsi"/>
          <w:sz w:val="24"/>
          <w:szCs w:val="24"/>
        </w:rPr>
        <w:t xml:space="preserve"> nimmt die Lösung mit der niedrigeren Salzkonzentration gegenüber der konzentrierten Lösung ein positives Potential an. Dadurch wirkt auf die Kationen eine nach der konzentrierten Lösung gerichtete elektrische Kraft. Die elektrische Kraft auf die Anionen ist in Richtung der verdünnten Lösung gerichtet.</w:t>
      </w:r>
    </w:p>
    <w:p w14:paraId="10238901" w14:textId="3E4BB551" w:rsidR="00007864" w:rsidRPr="00737D62" w:rsidRDefault="00007864">
      <w:pPr>
        <w:rPr>
          <w:rFonts w:asciiTheme="majorHAnsi" w:eastAsia="Times New Roman" w:hAnsiTheme="majorHAnsi" w:cstheme="majorHAnsi"/>
          <w:sz w:val="24"/>
          <w:szCs w:val="24"/>
          <w:lang w:eastAsia="en-GB"/>
        </w:rPr>
      </w:pPr>
    </w:p>
    <w:p w14:paraId="7977C8FA" w14:textId="479EE2C8" w:rsidR="00007864" w:rsidRPr="00737D62" w:rsidRDefault="000E2065" w:rsidP="000E2065">
      <w:pPr>
        <w:rPr>
          <w:rFonts w:asciiTheme="majorHAnsi" w:eastAsia="Times New Roman" w:hAnsiTheme="majorHAnsi" w:cstheme="majorHAnsi"/>
          <w:sz w:val="24"/>
          <w:szCs w:val="24"/>
          <w:lang w:eastAsia="en-GB"/>
        </w:rPr>
      </w:pPr>
      <w:r w:rsidRPr="00737D62">
        <w:rPr>
          <w:rFonts w:asciiTheme="majorHAnsi" w:eastAsia="Times New Roman" w:hAnsiTheme="majorHAnsi" w:cstheme="majorHAnsi"/>
          <w:sz w:val="24"/>
          <w:szCs w:val="24"/>
          <w:lang w:eastAsia="en-GB"/>
        </w:rPr>
        <w:t>Unter der Voraussetzung der Ladungsneutralität: Gesamtstrom für Kationen und Anionen muss verschwinden!</w:t>
      </w:r>
    </w:p>
    <w:p w14:paraId="126733F4" w14:textId="373EAF43" w:rsidR="0055409B" w:rsidRPr="00737D62" w:rsidRDefault="0055409B" w:rsidP="0055409B">
      <w:pPr>
        <w:jc w:val="center"/>
        <w:rPr>
          <w:rFonts w:asciiTheme="majorHAnsi" w:eastAsia="Times New Roman" w:hAnsiTheme="majorHAnsi" w:cstheme="majorHAnsi"/>
          <w:sz w:val="24"/>
          <w:szCs w:val="24"/>
          <w:lang w:eastAsia="en-GB"/>
        </w:rPr>
      </w:pPr>
      <w:r w:rsidRPr="00737D62">
        <w:rPr>
          <w:noProof/>
          <w:sz w:val="24"/>
          <w:szCs w:val="24"/>
        </w:rPr>
        <w:drawing>
          <wp:inline distT="0" distB="0" distL="0" distR="0" wp14:anchorId="7AD67CA5" wp14:editId="387DF970">
            <wp:extent cx="5947576" cy="1429835"/>
            <wp:effectExtent l="0" t="0" r="0" b="0"/>
            <wp:docPr id="175" name="Picture 17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application, Word&#10;&#10;Description automatically generated"/>
                    <pic:cNvPicPr/>
                  </pic:nvPicPr>
                  <pic:blipFill>
                    <a:blip r:embed="rId191"/>
                    <a:stretch>
                      <a:fillRect/>
                    </a:stretch>
                  </pic:blipFill>
                  <pic:spPr>
                    <a:xfrm>
                      <a:off x="0" y="0"/>
                      <a:ext cx="5967698" cy="1434673"/>
                    </a:xfrm>
                    <a:prstGeom prst="rect">
                      <a:avLst/>
                    </a:prstGeom>
                  </pic:spPr>
                </pic:pic>
              </a:graphicData>
            </a:graphic>
          </wp:inline>
        </w:drawing>
      </w:r>
    </w:p>
    <w:p w14:paraId="7E624AB3" w14:textId="0C3E5888" w:rsidR="00007864" w:rsidRPr="00737D62" w:rsidRDefault="00214834" w:rsidP="00214834">
      <w:pPr>
        <w:pStyle w:val="ListParagraph"/>
        <w:numPr>
          <w:ilvl w:val="0"/>
          <w:numId w:val="3"/>
        </w:numPr>
        <w:rPr>
          <w:rFonts w:eastAsia="Times New Roman" w:cstheme="minorHAnsi"/>
          <w:sz w:val="24"/>
          <w:szCs w:val="24"/>
          <w:lang w:eastAsia="en-GB"/>
        </w:rPr>
      </w:pPr>
      <w:r w:rsidRPr="00737D62">
        <w:rPr>
          <w:rFonts w:eastAsia="Times New Roman" w:cstheme="minorHAnsi"/>
          <w:sz w:val="24"/>
          <w:szCs w:val="24"/>
          <w:lang w:eastAsia="en-GB"/>
        </w:rPr>
        <w:t xml:space="preserve">Wie verändert sich das Membranpotential eines binären Systems, wenn die Membran für eine Ionensorte plötzlich undurchlässig bzw. nahezu undurchlässig wird, d.h. PA und DA verschwinden bzw. PA &lt;&lt; PK bzw. DA &lt;&lt; </w:t>
      </w:r>
      <w:proofErr w:type="gramStart"/>
      <w:r w:rsidRPr="00737D62">
        <w:rPr>
          <w:rFonts w:eastAsia="Times New Roman" w:cstheme="minorHAnsi"/>
          <w:sz w:val="24"/>
          <w:szCs w:val="24"/>
          <w:lang w:eastAsia="en-GB"/>
        </w:rPr>
        <w:t>DK ?</w:t>
      </w:r>
      <w:proofErr w:type="gramEnd"/>
    </w:p>
    <w:p w14:paraId="6542B7DE" w14:textId="01773878" w:rsidR="00007864" w:rsidRPr="00214834" w:rsidRDefault="00214834" w:rsidP="00214834">
      <w:pPr>
        <w:jc w:val="center"/>
        <w:rPr>
          <w:rFonts w:eastAsia="Times New Roman" w:cstheme="minorHAnsi"/>
          <w:lang w:eastAsia="en-GB"/>
        </w:rPr>
      </w:pPr>
      <w:r>
        <w:rPr>
          <w:noProof/>
        </w:rPr>
        <w:drawing>
          <wp:inline distT="0" distB="0" distL="0" distR="0" wp14:anchorId="55BDF6EC" wp14:editId="53D712F4">
            <wp:extent cx="4658812" cy="2282082"/>
            <wp:effectExtent l="0" t="0" r="0" b="0"/>
            <wp:docPr id="176" name="Picture 17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A picture containing graphical user interface&#10;&#10;Description automatically generated"/>
                    <pic:cNvPicPr/>
                  </pic:nvPicPr>
                  <pic:blipFill>
                    <a:blip r:embed="rId192"/>
                    <a:stretch>
                      <a:fillRect/>
                    </a:stretch>
                  </pic:blipFill>
                  <pic:spPr>
                    <a:xfrm>
                      <a:off x="0" y="0"/>
                      <a:ext cx="4681494" cy="2293193"/>
                    </a:xfrm>
                    <a:prstGeom prst="rect">
                      <a:avLst/>
                    </a:prstGeom>
                  </pic:spPr>
                </pic:pic>
              </a:graphicData>
            </a:graphic>
          </wp:inline>
        </w:drawing>
      </w:r>
    </w:p>
    <w:p w14:paraId="23A80A58" w14:textId="00A19FE6" w:rsidR="00007864" w:rsidRPr="00214834" w:rsidRDefault="00007864">
      <w:pPr>
        <w:rPr>
          <w:rFonts w:eastAsia="Times New Roman" w:cstheme="minorHAnsi"/>
          <w:lang w:eastAsia="en-GB"/>
        </w:rPr>
      </w:pPr>
    </w:p>
    <w:p w14:paraId="537FEA6F" w14:textId="6D5180C9" w:rsidR="00007864" w:rsidRPr="00214834" w:rsidRDefault="00007864">
      <w:pPr>
        <w:rPr>
          <w:rFonts w:eastAsia="Times New Roman" w:cstheme="minorHAnsi"/>
          <w:lang w:eastAsia="en-GB"/>
        </w:rPr>
      </w:pPr>
    </w:p>
    <w:p w14:paraId="6AC689DD" w14:textId="5DA3E463" w:rsidR="00007864" w:rsidRPr="00214834" w:rsidRDefault="00007864">
      <w:pPr>
        <w:rPr>
          <w:rFonts w:eastAsia="Times New Roman" w:cstheme="minorHAnsi"/>
          <w:lang w:eastAsia="en-GB"/>
        </w:rPr>
      </w:pPr>
    </w:p>
    <w:p w14:paraId="737D829A" w14:textId="31084994" w:rsidR="00007864" w:rsidRPr="00214834" w:rsidRDefault="00007864">
      <w:pPr>
        <w:rPr>
          <w:rFonts w:eastAsia="Times New Roman" w:cstheme="minorHAnsi"/>
          <w:lang w:eastAsia="en-GB"/>
        </w:rPr>
      </w:pPr>
    </w:p>
    <w:p w14:paraId="25FB8184" w14:textId="3CA47B1F" w:rsidR="00007864" w:rsidRPr="00214834" w:rsidRDefault="00007864">
      <w:pPr>
        <w:rPr>
          <w:rFonts w:eastAsia="Times New Roman" w:cstheme="minorHAnsi"/>
          <w:lang w:eastAsia="en-GB"/>
        </w:rPr>
      </w:pPr>
    </w:p>
    <w:p w14:paraId="0D1429C2" w14:textId="2A966AED" w:rsidR="00007864" w:rsidRPr="0076218E" w:rsidRDefault="0076218E" w:rsidP="0076218E">
      <w:pPr>
        <w:pStyle w:val="ListParagraph"/>
        <w:numPr>
          <w:ilvl w:val="0"/>
          <w:numId w:val="3"/>
        </w:numPr>
        <w:rPr>
          <w:rFonts w:eastAsia="Times New Roman" w:cstheme="minorHAnsi"/>
          <w:lang w:eastAsia="en-GB"/>
        </w:rPr>
      </w:pPr>
      <w:r w:rsidRPr="0076218E">
        <w:rPr>
          <w:rFonts w:eastAsia="Times New Roman" w:cstheme="minorHAnsi"/>
          <w:lang w:eastAsia="en-GB"/>
        </w:rPr>
        <w:lastRenderedPageBreak/>
        <w:t>Was für ein Membran-/Diffusionspotential stellt sich ein,</w:t>
      </w:r>
      <w:r>
        <w:rPr>
          <w:rFonts w:eastAsia="Times New Roman" w:cstheme="minorHAnsi"/>
          <w:lang w:eastAsia="en-GB"/>
        </w:rPr>
        <w:t xml:space="preserve"> </w:t>
      </w:r>
      <w:r w:rsidRPr="0076218E">
        <w:rPr>
          <w:rFonts w:eastAsia="Times New Roman" w:cstheme="minorHAnsi"/>
          <w:lang w:eastAsia="en-GB"/>
        </w:rPr>
        <w:t>wenn drei verschiedene Ionensorten durch die Membran</w:t>
      </w:r>
      <w:r>
        <w:rPr>
          <w:rFonts w:eastAsia="Times New Roman" w:cstheme="minorHAnsi"/>
          <w:lang w:eastAsia="en-GB"/>
        </w:rPr>
        <w:t xml:space="preserve"> </w:t>
      </w:r>
      <w:r w:rsidRPr="0076218E">
        <w:rPr>
          <w:rFonts w:eastAsia="Times New Roman" w:cstheme="minorHAnsi"/>
          <w:lang w:eastAsia="en-GB"/>
        </w:rPr>
        <w:t>diffundieren können?</w:t>
      </w:r>
    </w:p>
    <w:p w14:paraId="6C27F3A1" w14:textId="029A8482" w:rsidR="00007864" w:rsidRDefault="00007864" w:rsidP="0024317E">
      <w:pPr>
        <w:jc w:val="center"/>
        <w:rPr>
          <w:rFonts w:eastAsia="Times New Roman" w:cstheme="minorHAnsi"/>
          <w:lang w:eastAsia="en-GB"/>
        </w:rPr>
      </w:pPr>
    </w:p>
    <w:p w14:paraId="3E395B8B" w14:textId="0386769D" w:rsidR="0024317E" w:rsidRDefault="0024317E" w:rsidP="0024317E">
      <w:pPr>
        <w:jc w:val="center"/>
        <w:rPr>
          <w:noProof/>
        </w:rPr>
      </w:pPr>
      <w:r>
        <w:rPr>
          <w:noProof/>
        </w:rPr>
        <w:drawing>
          <wp:inline distT="0" distB="0" distL="0" distR="0" wp14:anchorId="2354378E" wp14:editId="7CFF0F9A">
            <wp:extent cx="5588666" cy="2138901"/>
            <wp:effectExtent l="0" t="0" r="0" b="0"/>
            <wp:docPr id="178" name="Picture 17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Graphical user interface, text&#10;&#10;Description automatically generated"/>
                    <pic:cNvPicPr/>
                  </pic:nvPicPr>
                  <pic:blipFill>
                    <a:blip r:embed="rId193"/>
                    <a:stretch>
                      <a:fillRect/>
                    </a:stretch>
                  </pic:blipFill>
                  <pic:spPr>
                    <a:xfrm>
                      <a:off x="0" y="0"/>
                      <a:ext cx="5603673" cy="2144645"/>
                    </a:xfrm>
                    <a:prstGeom prst="rect">
                      <a:avLst/>
                    </a:prstGeom>
                  </pic:spPr>
                </pic:pic>
              </a:graphicData>
            </a:graphic>
          </wp:inline>
        </w:drawing>
      </w:r>
    </w:p>
    <w:p w14:paraId="588116F0" w14:textId="70C304A0" w:rsidR="00FE3E06" w:rsidRDefault="00FE3E06" w:rsidP="0024317E">
      <w:pPr>
        <w:jc w:val="center"/>
        <w:rPr>
          <w:noProof/>
        </w:rPr>
      </w:pPr>
      <w:r>
        <w:rPr>
          <w:noProof/>
        </w:rPr>
        <w:drawing>
          <wp:inline distT="0" distB="0" distL="0" distR="0" wp14:anchorId="049568F0" wp14:editId="6006758A">
            <wp:extent cx="3888933" cy="806318"/>
            <wp:effectExtent l="0" t="0" r="0" b="0"/>
            <wp:docPr id="181" name="Picture 18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Text&#10;&#10;Description automatically generated"/>
                    <pic:cNvPicPr/>
                  </pic:nvPicPr>
                  <pic:blipFill>
                    <a:blip r:embed="rId194"/>
                    <a:stretch>
                      <a:fillRect/>
                    </a:stretch>
                  </pic:blipFill>
                  <pic:spPr>
                    <a:xfrm>
                      <a:off x="0" y="0"/>
                      <a:ext cx="3906659" cy="809993"/>
                    </a:xfrm>
                    <a:prstGeom prst="rect">
                      <a:avLst/>
                    </a:prstGeom>
                  </pic:spPr>
                </pic:pic>
              </a:graphicData>
            </a:graphic>
          </wp:inline>
        </w:drawing>
      </w:r>
    </w:p>
    <w:p w14:paraId="7DEFF3EB" w14:textId="5D472ACB" w:rsidR="0024317E" w:rsidRPr="00214834" w:rsidRDefault="0024317E" w:rsidP="0024317E">
      <w:pPr>
        <w:jc w:val="center"/>
        <w:rPr>
          <w:rFonts w:eastAsia="Times New Roman" w:cstheme="minorHAnsi"/>
          <w:lang w:eastAsia="en-GB"/>
        </w:rPr>
      </w:pPr>
      <w:r>
        <w:rPr>
          <w:noProof/>
        </w:rPr>
        <w:drawing>
          <wp:inline distT="0" distB="0" distL="0" distR="0" wp14:anchorId="1ECC6317" wp14:editId="72D80CDE">
            <wp:extent cx="6042991" cy="4343438"/>
            <wp:effectExtent l="0" t="0" r="0" b="0"/>
            <wp:docPr id="179" name="Picture 17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Text, letter&#10;&#10;Description automatically generated"/>
                    <pic:cNvPicPr/>
                  </pic:nvPicPr>
                  <pic:blipFill>
                    <a:blip r:embed="rId195"/>
                    <a:stretch>
                      <a:fillRect/>
                    </a:stretch>
                  </pic:blipFill>
                  <pic:spPr>
                    <a:xfrm>
                      <a:off x="0" y="0"/>
                      <a:ext cx="6059415" cy="4355243"/>
                    </a:xfrm>
                    <a:prstGeom prst="rect">
                      <a:avLst/>
                    </a:prstGeom>
                  </pic:spPr>
                </pic:pic>
              </a:graphicData>
            </a:graphic>
          </wp:inline>
        </w:drawing>
      </w:r>
    </w:p>
    <w:p w14:paraId="2C299CAD" w14:textId="49B35954" w:rsidR="00007864" w:rsidRDefault="00FE3E06" w:rsidP="00FE3E06">
      <w:pPr>
        <w:jc w:val="center"/>
        <w:rPr>
          <w:rFonts w:eastAsia="Times New Roman" w:cstheme="minorHAnsi"/>
          <w:lang w:eastAsia="en-GB"/>
        </w:rPr>
      </w:pPr>
      <w:r>
        <w:rPr>
          <w:noProof/>
        </w:rPr>
        <w:lastRenderedPageBreak/>
        <w:drawing>
          <wp:inline distT="0" distB="0" distL="0" distR="0" wp14:anchorId="28EE586D" wp14:editId="65728367">
            <wp:extent cx="4228858" cy="1479829"/>
            <wp:effectExtent l="0" t="0" r="0" b="0"/>
            <wp:docPr id="180" name="Picture 18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Table&#10;&#10;Description automatically generated"/>
                    <pic:cNvPicPr/>
                  </pic:nvPicPr>
                  <pic:blipFill rotWithShape="1">
                    <a:blip r:embed="rId196"/>
                    <a:srcRect b="45485"/>
                    <a:stretch/>
                  </pic:blipFill>
                  <pic:spPr bwMode="auto">
                    <a:xfrm>
                      <a:off x="0" y="0"/>
                      <a:ext cx="4262693" cy="1491669"/>
                    </a:xfrm>
                    <a:prstGeom prst="rect">
                      <a:avLst/>
                    </a:prstGeom>
                    <a:ln>
                      <a:noFill/>
                    </a:ln>
                    <a:extLst>
                      <a:ext uri="{53640926-AAD7-44D8-BBD7-CCE9431645EC}">
                        <a14:shadowObscured xmlns:a14="http://schemas.microsoft.com/office/drawing/2010/main"/>
                      </a:ext>
                    </a:extLst>
                  </pic:spPr>
                </pic:pic>
              </a:graphicData>
            </a:graphic>
          </wp:inline>
        </w:drawing>
      </w:r>
      <w:r w:rsidR="00015C55">
        <w:rPr>
          <w:noProof/>
        </w:rPr>
        <w:drawing>
          <wp:inline distT="0" distB="0" distL="0" distR="0" wp14:anchorId="2FBCEAC8" wp14:editId="7527EFD7">
            <wp:extent cx="5907766" cy="1693076"/>
            <wp:effectExtent l="0" t="0" r="0" b="0"/>
            <wp:docPr id="184" name="Picture 18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Table&#10;&#10;Description automatically generated"/>
                    <pic:cNvPicPr/>
                  </pic:nvPicPr>
                  <pic:blipFill rotWithShape="1">
                    <a:blip r:embed="rId196"/>
                    <a:srcRect t="55354"/>
                    <a:stretch/>
                  </pic:blipFill>
                  <pic:spPr bwMode="auto">
                    <a:xfrm>
                      <a:off x="0" y="0"/>
                      <a:ext cx="5929561" cy="1699322"/>
                    </a:xfrm>
                    <a:prstGeom prst="rect">
                      <a:avLst/>
                    </a:prstGeom>
                    <a:ln>
                      <a:noFill/>
                    </a:ln>
                    <a:extLst>
                      <a:ext uri="{53640926-AAD7-44D8-BBD7-CCE9431645EC}">
                        <a14:shadowObscured xmlns:a14="http://schemas.microsoft.com/office/drawing/2010/main"/>
                      </a:ext>
                    </a:extLst>
                  </pic:spPr>
                </pic:pic>
              </a:graphicData>
            </a:graphic>
          </wp:inline>
        </w:drawing>
      </w:r>
    </w:p>
    <w:p w14:paraId="0076D6E4" w14:textId="77777777" w:rsidR="00015C55" w:rsidRDefault="00015C55" w:rsidP="00FE3E06">
      <w:pPr>
        <w:jc w:val="center"/>
        <w:rPr>
          <w:rFonts w:eastAsia="Times New Roman" w:cstheme="minorHAnsi"/>
          <w:lang w:eastAsia="en-GB"/>
        </w:rPr>
      </w:pPr>
    </w:p>
    <w:p w14:paraId="415509DB" w14:textId="3E286CD5" w:rsidR="00FE3E06" w:rsidRPr="00FE3E06" w:rsidRDefault="00FE3E06" w:rsidP="00FE3E06">
      <w:pPr>
        <w:pStyle w:val="ListParagraph"/>
        <w:numPr>
          <w:ilvl w:val="0"/>
          <w:numId w:val="3"/>
        </w:numPr>
        <w:jc w:val="both"/>
        <w:rPr>
          <w:rFonts w:eastAsia="Times New Roman" w:cstheme="minorHAnsi"/>
          <w:sz w:val="24"/>
          <w:szCs w:val="24"/>
          <w:lang w:eastAsia="en-GB"/>
        </w:rPr>
      </w:pPr>
      <w:r w:rsidRPr="00FE3E06">
        <w:rPr>
          <w:rFonts w:eastAsia="Times New Roman" w:cstheme="minorHAnsi"/>
          <w:sz w:val="24"/>
          <w:szCs w:val="24"/>
          <w:lang w:eastAsia="en-GB"/>
        </w:rPr>
        <w:t>Was für ein Membran-/</w:t>
      </w:r>
      <w:proofErr w:type="spellStart"/>
      <w:r w:rsidRPr="00FE3E06">
        <w:rPr>
          <w:rFonts w:eastAsia="Times New Roman" w:cstheme="minorHAnsi"/>
          <w:sz w:val="24"/>
          <w:szCs w:val="24"/>
          <w:lang w:eastAsia="en-GB"/>
        </w:rPr>
        <w:t>Diffiusionspotential</w:t>
      </w:r>
      <w:proofErr w:type="spellEnd"/>
      <w:r w:rsidRPr="00FE3E06">
        <w:rPr>
          <w:rFonts w:eastAsia="Times New Roman" w:cstheme="minorHAnsi"/>
          <w:sz w:val="24"/>
          <w:szCs w:val="24"/>
          <w:lang w:eastAsia="en-GB"/>
        </w:rPr>
        <w:t xml:space="preserve"> stellt sich ü</w:t>
      </w:r>
      <w:r>
        <w:rPr>
          <w:rFonts w:eastAsia="Times New Roman" w:cstheme="minorHAnsi"/>
          <w:sz w:val="24"/>
          <w:szCs w:val="24"/>
          <w:lang w:eastAsia="en-GB"/>
        </w:rPr>
        <w:t>b</w:t>
      </w:r>
      <w:r w:rsidRPr="00FE3E06">
        <w:rPr>
          <w:rFonts w:eastAsia="Times New Roman" w:cstheme="minorHAnsi"/>
          <w:sz w:val="24"/>
          <w:szCs w:val="24"/>
          <w:lang w:eastAsia="en-GB"/>
        </w:rPr>
        <w:t>er</w:t>
      </w:r>
      <w:r>
        <w:rPr>
          <w:rFonts w:eastAsia="Times New Roman" w:cstheme="minorHAnsi"/>
          <w:sz w:val="24"/>
          <w:szCs w:val="24"/>
          <w:lang w:eastAsia="en-GB"/>
        </w:rPr>
        <w:t xml:space="preserve"> </w:t>
      </w:r>
      <w:r w:rsidRPr="00FE3E06">
        <w:rPr>
          <w:rFonts w:eastAsia="Times New Roman" w:cstheme="minorHAnsi"/>
          <w:sz w:val="24"/>
          <w:szCs w:val="24"/>
          <w:lang w:eastAsia="en-GB"/>
        </w:rPr>
        <w:t>eine typische neuronale Axonmembran ein, wenn in dieser</w:t>
      </w:r>
      <w:r>
        <w:rPr>
          <w:rFonts w:eastAsia="Times New Roman" w:cstheme="minorHAnsi"/>
          <w:sz w:val="24"/>
          <w:szCs w:val="24"/>
          <w:lang w:eastAsia="en-GB"/>
        </w:rPr>
        <w:t xml:space="preserve"> </w:t>
      </w:r>
      <w:r w:rsidRPr="00FE3E06">
        <w:rPr>
          <w:rFonts w:eastAsia="Times New Roman" w:cstheme="minorHAnsi"/>
          <w:sz w:val="24"/>
          <w:szCs w:val="24"/>
          <w:lang w:eastAsia="en-GB"/>
        </w:rPr>
        <w:t>Membran nur Kalium- und Natrium-Kanäle geöffnet</w:t>
      </w:r>
      <w:r>
        <w:rPr>
          <w:rFonts w:eastAsia="Times New Roman" w:cstheme="minorHAnsi"/>
          <w:sz w:val="24"/>
          <w:szCs w:val="24"/>
          <w:lang w:eastAsia="en-GB"/>
        </w:rPr>
        <w:t xml:space="preserve"> </w:t>
      </w:r>
      <w:r w:rsidRPr="00FE3E06">
        <w:rPr>
          <w:rFonts w:eastAsia="Times New Roman" w:cstheme="minorHAnsi"/>
          <w:sz w:val="24"/>
          <w:szCs w:val="24"/>
          <w:lang w:eastAsia="en-GB"/>
        </w:rPr>
        <w:t>vorliegen und die Permeabilität der geöffneten</w:t>
      </w:r>
      <w:r>
        <w:rPr>
          <w:rFonts w:eastAsia="Times New Roman" w:cstheme="minorHAnsi"/>
          <w:sz w:val="24"/>
          <w:szCs w:val="24"/>
          <w:lang w:eastAsia="en-GB"/>
        </w:rPr>
        <w:t xml:space="preserve"> </w:t>
      </w:r>
      <w:r w:rsidRPr="00FE3E06">
        <w:rPr>
          <w:rFonts w:eastAsia="Times New Roman" w:cstheme="minorHAnsi"/>
          <w:sz w:val="24"/>
          <w:szCs w:val="24"/>
          <w:lang w:eastAsia="en-GB"/>
        </w:rPr>
        <w:t xml:space="preserve">Kaliumkanäle etwa </w:t>
      </w:r>
      <w:r w:rsidR="007D1CAE" w:rsidRPr="00FE3E06">
        <w:rPr>
          <w:rFonts w:eastAsia="Times New Roman" w:cstheme="minorHAnsi"/>
          <w:sz w:val="24"/>
          <w:szCs w:val="24"/>
          <w:lang w:eastAsia="en-GB"/>
        </w:rPr>
        <w:t>15-mal</w:t>
      </w:r>
      <w:r w:rsidRPr="00FE3E06">
        <w:rPr>
          <w:rFonts w:eastAsia="Times New Roman" w:cstheme="minorHAnsi"/>
          <w:sz w:val="24"/>
          <w:szCs w:val="24"/>
          <w:lang w:eastAsia="en-GB"/>
        </w:rPr>
        <w:t xml:space="preserve"> größer </w:t>
      </w:r>
      <w:r w:rsidR="007D1CAE" w:rsidRPr="00FE3E06">
        <w:rPr>
          <w:rFonts w:eastAsia="Times New Roman" w:cstheme="minorHAnsi"/>
          <w:sz w:val="24"/>
          <w:szCs w:val="24"/>
          <w:lang w:eastAsia="en-GB"/>
        </w:rPr>
        <w:t>ist</w:t>
      </w:r>
      <w:r w:rsidRPr="00FE3E06">
        <w:rPr>
          <w:rFonts w:eastAsia="Times New Roman" w:cstheme="minorHAnsi"/>
          <w:sz w:val="24"/>
          <w:szCs w:val="24"/>
          <w:lang w:eastAsia="en-GB"/>
        </w:rPr>
        <w:t xml:space="preserve"> als die der</w:t>
      </w:r>
      <w:r>
        <w:rPr>
          <w:rFonts w:eastAsia="Times New Roman" w:cstheme="minorHAnsi"/>
          <w:sz w:val="24"/>
          <w:szCs w:val="24"/>
          <w:lang w:eastAsia="en-GB"/>
        </w:rPr>
        <w:t xml:space="preserve"> </w:t>
      </w:r>
      <w:r w:rsidRPr="00FE3E06">
        <w:rPr>
          <w:rFonts w:eastAsia="Times New Roman" w:cstheme="minorHAnsi"/>
          <w:sz w:val="24"/>
          <w:szCs w:val="24"/>
          <w:lang w:eastAsia="en-GB"/>
        </w:rPr>
        <w:t>Natriumkanäle?</w:t>
      </w:r>
    </w:p>
    <w:p w14:paraId="7D9BF39B" w14:textId="3226AF70" w:rsidR="00007864" w:rsidRDefault="00015C55" w:rsidP="00015C55">
      <w:pPr>
        <w:jc w:val="center"/>
        <w:rPr>
          <w:rFonts w:eastAsia="Times New Roman" w:cstheme="minorHAnsi"/>
          <w:b/>
          <w:bCs/>
          <w:lang w:eastAsia="en-GB"/>
        </w:rPr>
      </w:pPr>
      <w:r>
        <w:rPr>
          <w:noProof/>
        </w:rPr>
        <w:drawing>
          <wp:inline distT="0" distB="0" distL="0" distR="0" wp14:anchorId="62EAF5EA" wp14:editId="1828FAC0">
            <wp:extent cx="5688512" cy="2441519"/>
            <wp:effectExtent l="0" t="0" r="0" b="0"/>
            <wp:docPr id="183" name="Picture 18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Text, letter&#10;&#10;Description automatically generated"/>
                    <pic:cNvPicPr/>
                  </pic:nvPicPr>
                  <pic:blipFill>
                    <a:blip r:embed="rId197"/>
                    <a:stretch>
                      <a:fillRect/>
                    </a:stretch>
                  </pic:blipFill>
                  <pic:spPr>
                    <a:xfrm>
                      <a:off x="0" y="0"/>
                      <a:ext cx="5693261" cy="2443557"/>
                    </a:xfrm>
                    <a:prstGeom prst="rect">
                      <a:avLst/>
                    </a:prstGeom>
                  </pic:spPr>
                </pic:pic>
              </a:graphicData>
            </a:graphic>
          </wp:inline>
        </w:drawing>
      </w:r>
    </w:p>
    <w:p w14:paraId="11252EA3" w14:textId="5A7AD99D" w:rsidR="002F7AE5" w:rsidRDefault="002F7AE5" w:rsidP="00015C55">
      <w:pPr>
        <w:jc w:val="center"/>
        <w:rPr>
          <w:rFonts w:eastAsia="Times New Roman" w:cstheme="minorHAnsi"/>
          <w:b/>
          <w:bCs/>
          <w:lang w:eastAsia="en-GB"/>
        </w:rPr>
      </w:pPr>
    </w:p>
    <w:p w14:paraId="35FB30EE" w14:textId="0090EC96" w:rsidR="002F7AE5" w:rsidRDefault="002F7AE5" w:rsidP="00015C55">
      <w:pPr>
        <w:jc w:val="center"/>
        <w:rPr>
          <w:rFonts w:eastAsia="Times New Roman" w:cstheme="minorHAnsi"/>
          <w:b/>
          <w:bCs/>
          <w:lang w:eastAsia="en-GB"/>
        </w:rPr>
      </w:pPr>
    </w:p>
    <w:p w14:paraId="52D0ECF7" w14:textId="341F9B98" w:rsidR="002F7AE5" w:rsidRDefault="002F7AE5" w:rsidP="00015C55">
      <w:pPr>
        <w:jc w:val="center"/>
        <w:rPr>
          <w:rFonts w:eastAsia="Times New Roman" w:cstheme="minorHAnsi"/>
          <w:b/>
          <w:bCs/>
          <w:lang w:eastAsia="en-GB"/>
        </w:rPr>
      </w:pPr>
    </w:p>
    <w:p w14:paraId="3BA0EFAF" w14:textId="2817E1C5" w:rsidR="002F7AE5" w:rsidRDefault="002F7AE5" w:rsidP="00015C55">
      <w:pPr>
        <w:jc w:val="center"/>
        <w:rPr>
          <w:rFonts w:eastAsia="Times New Roman" w:cstheme="minorHAnsi"/>
          <w:b/>
          <w:bCs/>
          <w:lang w:eastAsia="en-GB"/>
        </w:rPr>
      </w:pPr>
    </w:p>
    <w:p w14:paraId="373D0A33" w14:textId="3BBD12E1" w:rsidR="002F7AE5" w:rsidRDefault="002F7AE5" w:rsidP="00015C55">
      <w:pPr>
        <w:jc w:val="center"/>
        <w:rPr>
          <w:rFonts w:eastAsia="Times New Roman" w:cstheme="minorHAnsi"/>
          <w:b/>
          <w:bCs/>
          <w:lang w:eastAsia="en-GB"/>
        </w:rPr>
      </w:pPr>
    </w:p>
    <w:p w14:paraId="5F8A1F19" w14:textId="77777777" w:rsidR="002F7AE5" w:rsidRPr="00015C55" w:rsidRDefault="002F7AE5" w:rsidP="00015C55">
      <w:pPr>
        <w:jc w:val="center"/>
        <w:rPr>
          <w:rFonts w:eastAsia="Times New Roman" w:cstheme="minorHAnsi"/>
          <w:b/>
          <w:bCs/>
          <w:lang w:eastAsia="en-GB"/>
        </w:rPr>
      </w:pPr>
    </w:p>
    <w:p w14:paraId="63E1513D" w14:textId="3FD8426D" w:rsidR="00007864" w:rsidRPr="00015C55" w:rsidRDefault="00015C55" w:rsidP="00015C55">
      <w:pPr>
        <w:pStyle w:val="ListParagraph"/>
        <w:numPr>
          <w:ilvl w:val="0"/>
          <w:numId w:val="3"/>
        </w:numPr>
        <w:rPr>
          <w:rFonts w:eastAsia="Times New Roman" w:cstheme="minorHAnsi"/>
          <w:sz w:val="24"/>
          <w:szCs w:val="24"/>
          <w:lang w:eastAsia="en-GB"/>
        </w:rPr>
      </w:pPr>
      <w:r w:rsidRPr="00015C55">
        <w:rPr>
          <w:rFonts w:eastAsia="Times New Roman" w:cstheme="minorHAnsi"/>
          <w:sz w:val="24"/>
          <w:szCs w:val="24"/>
          <w:lang w:eastAsia="en-GB"/>
        </w:rPr>
        <w:lastRenderedPageBreak/>
        <w:t>Erklären Sie die biophysikalischen Grundlagen des</w:t>
      </w:r>
      <w:r>
        <w:rPr>
          <w:rFonts w:eastAsia="Times New Roman" w:cstheme="minorHAnsi"/>
          <w:sz w:val="24"/>
          <w:szCs w:val="24"/>
          <w:lang w:eastAsia="en-GB"/>
        </w:rPr>
        <w:t xml:space="preserve"> </w:t>
      </w:r>
      <w:r w:rsidRPr="00015C55">
        <w:rPr>
          <w:rFonts w:eastAsia="Times New Roman" w:cstheme="minorHAnsi"/>
          <w:sz w:val="24"/>
          <w:szCs w:val="24"/>
          <w:lang w:eastAsia="en-GB"/>
        </w:rPr>
        <w:t>zeitlichen Verlaufs eines neuronalen Aktionspotentials!</w:t>
      </w:r>
    </w:p>
    <w:p w14:paraId="6BA43773" w14:textId="47EBB24D" w:rsidR="00007864" w:rsidRPr="002F7AE5" w:rsidRDefault="002F7AE5" w:rsidP="002F7AE5">
      <w:pPr>
        <w:rPr>
          <w:rFonts w:eastAsia="Times New Roman" w:cstheme="minorHAnsi"/>
          <w:lang w:eastAsia="en-GB"/>
        </w:rPr>
      </w:pPr>
      <w:r w:rsidRPr="002F7AE5">
        <w:rPr>
          <w:noProof/>
          <w:lang w:eastAsia="en-GB"/>
        </w:rPr>
        <w:drawing>
          <wp:anchor distT="0" distB="0" distL="114300" distR="114300" simplePos="0" relativeHeight="251672064" behindDoc="0" locked="0" layoutInCell="1" allowOverlap="1" wp14:anchorId="3E2B3758" wp14:editId="77286419">
            <wp:simplePos x="0" y="0"/>
            <wp:positionH relativeFrom="column">
              <wp:posOffset>-2540</wp:posOffset>
            </wp:positionH>
            <wp:positionV relativeFrom="paragraph">
              <wp:posOffset>30618</wp:posOffset>
            </wp:positionV>
            <wp:extent cx="3226435" cy="2822575"/>
            <wp:effectExtent l="0" t="0" r="0" b="0"/>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3226435" cy="2822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F7AE5">
        <w:rPr>
          <w:noProof/>
          <w:lang w:eastAsia="en-GB"/>
        </w:rPr>
        <w:drawing>
          <wp:inline distT="0" distB="0" distL="0" distR="0" wp14:anchorId="7BC80090" wp14:editId="639516CE">
            <wp:extent cx="3427012" cy="28538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rot="10800000">
                      <a:off x="0" y="0"/>
                      <a:ext cx="3443393" cy="2867491"/>
                    </a:xfrm>
                    <a:prstGeom prst="rect">
                      <a:avLst/>
                    </a:prstGeom>
                    <a:noFill/>
                    <a:ln>
                      <a:noFill/>
                    </a:ln>
                  </pic:spPr>
                </pic:pic>
              </a:graphicData>
            </a:graphic>
          </wp:inline>
        </w:drawing>
      </w:r>
    </w:p>
    <w:p w14:paraId="3BB66A24" w14:textId="77777777" w:rsidR="00007864" w:rsidRDefault="00007864">
      <w:pPr>
        <w:rPr>
          <w:rFonts w:eastAsia="Times New Roman" w:cstheme="minorHAnsi"/>
          <w:b/>
          <w:bCs/>
          <w:lang w:eastAsia="en-GB"/>
        </w:rPr>
      </w:pPr>
    </w:p>
    <w:p w14:paraId="764634DC" w14:textId="772B5861" w:rsidR="00AF145B" w:rsidRDefault="00AF145B">
      <w:pPr>
        <w:rPr>
          <w:rFonts w:eastAsia="Times New Roman" w:cstheme="minorHAnsi"/>
          <w:b/>
          <w:bCs/>
          <w:color w:val="2F5496" w:themeColor="accent1" w:themeShade="BF"/>
          <w:sz w:val="26"/>
          <w:szCs w:val="26"/>
          <w:lang w:eastAsia="en-GB"/>
        </w:rPr>
      </w:pPr>
      <w:r>
        <w:rPr>
          <w:rFonts w:eastAsia="Times New Roman" w:cstheme="minorHAnsi"/>
          <w:b/>
          <w:bCs/>
          <w:lang w:eastAsia="en-GB"/>
        </w:rPr>
        <w:br w:type="page"/>
      </w:r>
    </w:p>
    <w:p w14:paraId="2714D3F4" w14:textId="3B74A8D1" w:rsidR="00A560B8" w:rsidRPr="00191ADB" w:rsidRDefault="00E14113" w:rsidP="00191ADB">
      <w:pPr>
        <w:pStyle w:val="Heading2"/>
        <w:spacing w:line="276" w:lineRule="auto"/>
        <w:rPr>
          <w:rFonts w:asciiTheme="minorHAnsi" w:eastAsia="Times New Roman" w:hAnsiTheme="minorHAnsi" w:cstheme="minorHAnsi"/>
          <w:b/>
          <w:bCs/>
          <w:lang w:eastAsia="en-GB"/>
        </w:rPr>
      </w:pPr>
      <w:r w:rsidRPr="00191ADB">
        <w:rPr>
          <w:rFonts w:asciiTheme="minorHAnsi" w:eastAsia="Times New Roman" w:hAnsiTheme="minorHAnsi" w:cstheme="minorHAnsi"/>
          <w:b/>
          <w:bCs/>
          <w:lang w:eastAsia="en-GB"/>
        </w:rPr>
        <w:lastRenderedPageBreak/>
        <w:t>Aufgaben</w:t>
      </w:r>
    </w:p>
    <w:p w14:paraId="285EF9FD" w14:textId="701FD7C6" w:rsidR="00E14113" w:rsidRPr="00191ADB" w:rsidRDefault="00E14113" w:rsidP="00E14113">
      <w:pPr>
        <w:rPr>
          <w:lang w:eastAsia="en-GB"/>
        </w:rPr>
      </w:pPr>
    </w:p>
    <w:p w14:paraId="3530D7A3" w14:textId="01BDEC88" w:rsidR="00E14113" w:rsidRPr="00191ADB" w:rsidRDefault="00E14113" w:rsidP="00E14113">
      <w:pPr>
        <w:rPr>
          <w:lang w:eastAsia="en-GB"/>
        </w:rPr>
      </w:pPr>
      <w:r w:rsidRPr="00191ADB">
        <w:rPr>
          <w:lang w:eastAsia="en-GB"/>
        </w:rPr>
        <w:t>SIR (?)</w:t>
      </w:r>
    </w:p>
    <w:p w14:paraId="561FBFFB" w14:textId="6232E13C" w:rsidR="00A7650A" w:rsidRPr="00191ADB" w:rsidRDefault="00E14113" w:rsidP="00E14113">
      <w:pPr>
        <w:rPr>
          <w:lang w:eastAsia="en-GB"/>
        </w:rPr>
      </w:pPr>
      <w:r w:rsidRPr="00191ADB">
        <w:rPr>
          <w:lang w:eastAsia="en-GB"/>
        </w:rPr>
        <w:t>1.6</w:t>
      </w:r>
      <w:r w:rsidR="00043931" w:rsidRPr="00191ADB">
        <w:rPr>
          <w:lang w:eastAsia="en-GB"/>
        </w:rPr>
        <w:t xml:space="preserve">, </w:t>
      </w:r>
      <w:r w:rsidR="00A7650A" w:rsidRPr="00191ADB">
        <w:rPr>
          <w:lang w:eastAsia="en-GB"/>
        </w:rPr>
        <w:t>1.14</w:t>
      </w:r>
      <w:r w:rsidR="00043931" w:rsidRPr="00191ADB">
        <w:rPr>
          <w:lang w:eastAsia="en-GB"/>
        </w:rPr>
        <w:t xml:space="preserve">, 1.17, </w:t>
      </w:r>
      <w:r w:rsidR="00E25E25" w:rsidRPr="00191ADB">
        <w:rPr>
          <w:lang w:eastAsia="en-GB"/>
        </w:rPr>
        <w:t>1.18</w:t>
      </w:r>
      <w:r w:rsidR="003267FD" w:rsidRPr="00191ADB">
        <w:rPr>
          <w:lang w:eastAsia="en-GB"/>
        </w:rPr>
        <w:t xml:space="preserve"> (Die </w:t>
      </w:r>
      <w:proofErr w:type="spellStart"/>
      <w:r w:rsidR="003267FD" w:rsidRPr="00191ADB">
        <w:rPr>
          <w:lang w:eastAsia="en-GB"/>
        </w:rPr>
        <w:t>Phospholipase</w:t>
      </w:r>
      <w:proofErr w:type="spellEnd"/>
      <w:r w:rsidR="003267FD" w:rsidRPr="00191ADB">
        <w:rPr>
          <w:lang w:eastAsia="en-GB"/>
        </w:rPr>
        <w:t xml:space="preserve"> PLA schneidet eine von zwei Alkylkette raus- Kegelförmig- Membran ist ausgebaut)</w:t>
      </w:r>
    </w:p>
    <w:p w14:paraId="54F7A69E" w14:textId="3148A310" w:rsidR="0096054D" w:rsidRDefault="0096054D" w:rsidP="00E14113">
      <w:pPr>
        <w:rPr>
          <w:lang w:eastAsia="en-GB"/>
        </w:rPr>
      </w:pPr>
      <w:r w:rsidRPr="00191ADB">
        <w:rPr>
          <w:lang w:eastAsia="en-GB"/>
        </w:rPr>
        <w:t xml:space="preserve">2.3, 2.4, </w:t>
      </w:r>
      <w:r w:rsidR="008F2FC1" w:rsidRPr="00191ADB">
        <w:rPr>
          <w:lang w:eastAsia="en-GB"/>
        </w:rPr>
        <w:t xml:space="preserve">2.7, </w:t>
      </w:r>
      <w:r w:rsidRPr="00191ADB">
        <w:rPr>
          <w:lang w:eastAsia="en-GB"/>
        </w:rPr>
        <w:t xml:space="preserve">2.11, 2.12, </w:t>
      </w:r>
      <w:r w:rsidR="00013A1A">
        <w:rPr>
          <w:lang w:eastAsia="en-GB"/>
        </w:rPr>
        <w:t xml:space="preserve">2.13, </w:t>
      </w:r>
      <w:r w:rsidRPr="00191ADB">
        <w:rPr>
          <w:lang w:eastAsia="en-GB"/>
        </w:rPr>
        <w:t>2.21</w:t>
      </w:r>
      <w:r w:rsidR="00077391" w:rsidRPr="00191ADB">
        <w:rPr>
          <w:lang w:eastAsia="en-GB"/>
        </w:rPr>
        <w:t>,</w:t>
      </w:r>
      <w:r w:rsidR="00D60947">
        <w:rPr>
          <w:lang w:eastAsia="en-GB"/>
        </w:rPr>
        <w:t xml:space="preserve"> </w:t>
      </w:r>
      <w:r w:rsidR="00D13BEE">
        <w:rPr>
          <w:lang w:eastAsia="en-GB"/>
        </w:rPr>
        <w:t>(</w:t>
      </w:r>
      <w:r w:rsidR="00D60947">
        <w:rPr>
          <w:lang w:eastAsia="en-GB"/>
        </w:rPr>
        <w:t>2.23</w:t>
      </w:r>
      <w:r w:rsidR="00D13BEE">
        <w:rPr>
          <w:lang w:eastAsia="en-GB"/>
        </w:rPr>
        <w:t>)</w:t>
      </w:r>
      <w:r w:rsidR="00D60947">
        <w:rPr>
          <w:lang w:eastAsia="en-GB"/>
        </w:rPr>
        <w:t>,</w:t>
      </w:r>
      <w:r w:rsidR="00077391" w:rsidRPr="00191ADB">
        <w:rPr>
          <w:lang w:eastAsia="en-GB"/>
        </w:rPr>
        <w:t xml:space="preserve"> </w:t>
      </w:r>
      <w:r w:rsidR="00CB1AD9" w:rsidRPr="00191ADB">
        <w:rPr>
          <w:lang w:eastAsia="en-GB"/>
        </w:rPr>
        <w:t>2.27</w:t>
      </w:r>
      <w:r w:rsidR="006341A6" w:rsidRPr="00191ADB">
        <w:rPr>
          <w:lang w:eastAsia="en-GB"/>
        </w:rPr>
        <w:t>(sos)</w:t>
      </w:r>
      <w:r w:rsidR="00CB1AD9" w:rsidRPr="00191ADB">
        <w:rPr>
          <w:lang w:eastAsia="en-GB"/>
        </w:rPr>
        <w:t xml:space="preserve">, </w:t>
      </w:r>
      <w:r w:rsidR="00440E8F" w:rsidRPr="00191ADB">
        <w:rPr>
          <w:lang w:eastAsia="en-GB"/>
        </w:rPr>
        <w:t xml:space="preserve">2.28, </w:t>
      </w:r>
      <w:r w:rsidR="00077391" w:rsidRPr="00191ADB">
        <w:rPr>
          <w:lang w:eastAsia="en-GB"/>
        </w:rPr>
        <w:t>2.33</w:t>
      </w:r>
    </w:p>
    <w:p w14:paraId="01FF188E" w14:textId="393FDBCE" w:rsidR="00ED1EC4" w:rsidRDefault="00ED1EC4" w:rsidP="00E14113">
      <w:pPr>
        <w:rPr>
          <w:lang w:eastAsia="en-GB"/>
        </w:rPr>
      </w:pPr>
      <w:r>
        <w:rPr>
          <w:lang w:eastAsia="en-GB"/>
        </w:rPr>
        <w:t>4.1, 4.6, 4.7, 4.9, 4.15, 4.17</w:t>
      </w:r>
    </w:p>
    <w:p w14:paraId="61E03D8F" w14:textId="552715B4" w:rsidR="0031170A" w:rsidRPr="00057455" w:rsidRDefault="0031170A" w:rsidP="00E14113">
      <w:pPr>
        <w:rPr>
          <w:lang w:val="en-GB" w:eastAsia="en-GB"/>
        </w:rPr>
      </w:pPr>
      <w:r>
        <w:rPr>
          <w:lang w:eastAsia="en-GB"/>
        </w:rPr>
        <w:t>5.5, 5.6</w:t>
      </w:r>
    </w:p>
    <w:p w14:paraId="4C6337AA" w14:textId="263C330E" w:rsidR="007F0EAB" w:rsidRDefault="00FC2221" w:rsidP="007F0EAB">
      <w:pPr>
        <w:rPr>
          <w:lang w:eastAsia="en-GB"/>
        </w:rPr>
      </w:pPr>
      <w:r>
        <w:rPr>
          <w:lang w:eastAsia="en-GB"/>
        </w:rPr>
        <w:t xml:space="preserve">3.10(sos), </w:t>
      </w:r>
      <w:r w:rsidR="007F0EAB">
        <w:rPr>
          <w:lang w:eastAsia="en-GB"/>
        </w:rPr>
        <w:t>3.17</w:t>
      </w:r>
    </w:p>
    <w:p w14:paraId="6E7F54C2" w14:textId="0D465895" w:rsidR="00402A44" w:rsidRDefault="00AB04A9" w:rsidP="007F0EAB">
      <w:pPr>
        <w:rPr>
          <w:lang w:eastAsia="en-GB"/>
        </w:rPr>
      </w:pPr>
      <w:proofErr w:type="gramStart"/>
      <w:r>
        <w:rPr>
          <w:lang w:eastAsia="en-GB"/>
        </w:rPr>
        <w:t>6.1,.</w:t>
      </w:r>
      <w:proofErr w:type="gramEnd"/>
      <w:r>
        <w:rPr>
          <w:lang w:eastAsia="en-GB"/>
        </w:rPr>
        <w:t xml:space="preserve"> </w:t>
      </w:r>
      <w:r w:rsidR="0006295A">
        <w:rPr>
          <w:lang w:eastAsia="en-GB"/>
        </w:rPr>
        <w:t xml:space="preserve">6.2 (sos), </w:t>
      </w:r>
      <w:r w:rsidR="00597864">
        <w:rPr>
          <w:lang w:eastAsia="en-GB"/>
        </w:rPr>
        <w:t xml:space="preserve">6.6, 6.7, </w:t>
      </w:r>
      <w:r w:rsidR="00402A44">
        <w:rPr>
          <w:lang w:eastAsia="en-GB"/>
        </w:rPr>
        <w:t>6.10 (sos)</w:t>
      </w:r>
      <w:r w:rsidR="007D1CAE">
        <w:rPr>
          <w:lang w:eastAsia="en-GB"/>
        </w:rPr>
        <w:t>, 6.12(sos)</w:t>
      </w:r>
    </w:p>
    <w:p w14:paraId="6DC676DB" w14:textId="77777777" w:rsidR="00043931" w:rsidRPr="00191ADB" w:rsidRDefault="00043931" w:rsidP="00E14113">
      <w:pPr>
        <w:rPr>
          <w:lang w:eastAsia="en-GB"/>
        </w:rPr>
      </w:pPr>
    </w:p>
    <w:p w14:paraId="3766C04F" w14:textId="77777777" w:rsidR="00E14113" w:rsidRPr="00191ADB" w:rsidRDefault="00E14113" w:rsidP="00E14113">
      <w:pPr>
        <w:rPr>
          <w:lang w:eastAsia="en-GB"/>
        </w:rPr>
      </w:pPr>
    </w:p>
    <w:p w14:paraId="16CA88DB" w14:textId="77777777" w:rsidR="00A67A57" w:rsidRPr="00191ADB" w:rsidRDefault="00A67A57" w:rsidP="00070364">
      <w:pPr>
        <w:jc w:val="both"/>
        <w:rPr>
          <w:rFonts w:eastAsia="Times New Roman" w:cstheme="minorHAnsi"/>
          <w:b/>
          <w:bCs/>
          <w:color w:val="2F5496" w:themeColor="accent1" w:themeShade="BF"/>
          <w:sz w:val="26"/>
          <w:szCs w:val="26"/>
          <w:lang w:eastAsia="en-GB"/>
        </w:rPr>
      </w:pPr>
      <w:r w:rsidRPr="00191ADB">
        <w:rPr>
          <w:rFonts w:eastAsia="Times New Roman" w:cstheme="minorHAnsi"/>
          <w:b/>
          <w:bCs/>
          <w:lang w:eastAsia="en-GB"/>
        </w:rPr>
        <w:br w:type="page"/>
      </w:r>
    </w:p>
    <w:p w14:paraId="3241430B" w14:textId="6FD69978" w:rsidR="002E7BC6" w:rsidRPr="00191ADB" w:rsidRDefault="00033939" w:rsidP="00070364">
      <w:pPr>
        <w:pStyle w:val="Heading2"/>
        <w:spacing w:after="240" w:line="276" w:lineRule="auto"/>
        <w:jc w:val="both"/>
        <w:rPr>
          <w:rFonts w:asciiTheme="minorHAnsi" w:eastAsia="Times New Roman" w:hAnsiTheme="minorHAnsi" w:cstheme="minorHAnsi"/>
          <w:b/>
          <w:bCs/>
          <w:lang w:eastAsia="en-GB"/>
        </w:rPr>
      </w:pPr>
      <w:r w:rsidRPr="00191ADB">
        <w:rPr>
          <w:rFonts w:asciiTheme="minorHAnsi" w:eastAsia="Times New Roman" w:hAnsiTheme="minorHAnsi" w:cstheme="minorHAnsi"/>
          <w:b/>
          <w:bCs/>
          <w:lang w:eastAsia="en-GB"/>
        </w:rPr>
        <w:lastRenderedPageBreak/>
        <w:t>Klausur SS2021</w:t>
      </w:r>
    </w:p>
    <w:p w14:paraId="3D7B6A87" w14:textId="39C9FFB0" w:rsidR="00C700AE" w:rsidRPr="00191ADB" w:rsidRDefault="00C700AE" w:rsidP="00070364">
      <w:pPr>
        <w:pStyle w:val="Heading3"/>
        <w:numPr>
          <w:ilvl w:val="0"/>
          <w:numId w:val="6"/>
        </w:numPr>
        <w:spacing w:after="240"/>
        <w:jc w:val="both"/>
        <w:rPr>
          <w:u w:val="single"/>
          <w:lang w:eastAsia="en-GB"/>
        </w:rPr>
      </w:pPr>
      <w:r w:rsidRPr="00191ADB">
        <w:rPr>
          <w:u w:val="single"/>
          <w:lang w:eastAsia="en-GB"/>
        </w:rPr>
        <w:t>Lipide</w:t>
      </w:r>
    </w:p>
    <w:p w14:paraId="356D2451" w14:textId="3E97CAC9" w:rsidR="004A0F11" w:rsidRPr="00191ADB" w:rsidRDefault="00660860" w:rsidP="00070364">
      <w:pPr>
        <w:jc w:val="both"/>
        <w:rPr>
          <w:sz w:val="24"/>
          <w:szCs w:val="24"/>
          <w:lang w:eastAsia="en-GB"/>
        </w:rPr>
      </w:pPr>
      <w:r w:rsidRPr="00191ADB">
        <w:rPr>
          <w:sz w:val="24"/>
          <w:szCs w:val="24"/>
          <w:lang w:eastAsia="en-GB"/>
        </w:rPr>
        <w:t xml:space="preserve">In wässrigen </w:t>
      </w:r>
      <w:proofErr w:type="spellStart"/>
      <w:r w:rsidRPr="00191ADB">
        <w:rPr>
          <w:sz w:val="24"/>
          <w:szCs w:val="24"/>
          <w:lang w:eastAsia="en-GB"/>
        </w:rPr>
        <w:t>Lössung</w:t>
      </w:r>
      <w:proofErr w:type="spellEnd"/>
      <w:r w:rsidRPr="00191ADB">
        <w:rPr>
          <w:sz w:val="24"/>
          <w:szCs w:val="24"/>
          <w:lang w:eastAsia="en-GB"/>
        </w:rPr>
        <w:t xml:space="preserve"> organisieren sich Lipide von selbst in Mizellen, Lipiddoppelschichten oder invertierte </w:t>
      </w:r>
      <w:r w:rsidR="004A0F11" w:rsidRPr="00191ADB">
        <w:rPr>
          <w:sz w:val="24"/>
          <w:szCs w:val="24"/>
          <w:lang w:eastAsia="en-GB"/>
        </w:rPr>
        <w:t xml:space="preserve">Mizellen. Die Organisation hängt dabei vom Lipid ab </w:t>
      </w:r>
    </w:p>
    <w:p w14:paraId="52D8DF46" w14:textId="7856380A" w:rsidR="005800D1" w:rsidRPr="00191ADB" w:rsidRDefault="00CF42DE" w:rsidP="00070364">
      <w:pPr>
        <w:spacing w:after="0" w:line="276" w:lineRule="auto"/>
        <w:jc w:val="both"/>
        <w:rPr>
          <w:rFonts w:cstheme="minorHAnsi"/>
          <w:sz w:val="24"/>
          <w:szCs w:val="24"/>
          <w:lang w:eastAsia="en-GB"/>
        </w:rPr>
      </w:pPr>
      <w:r w:rsidRPr="00191ADB">
        <w:rPr>
          <w:rFonts w:cstheme="minorHAnsi"/>
          <w:sz w:val="24"/>
          <w:szCs w:val="24"/>
          <w:lang w:eastAsia="en-GB"/>
        </w:rPr>
        <w:t>Beispiel</w:t>
      </w:r>
      <w:r w:rsidR="005800D1" w:rsidRPr="00191ADB">
        <w:rPr>
          <w:rFonts w:cstheme="minorHAnsi"/>
          <w:sz w:val="24"/>
          <w:szCs w:val="24"/>
          <w:lang w:eastAsia="en-GB"/>
        </w:rPr>
        <w:t xml:space="preserve"> </w:t>
      </w:r>
      <w:r w:rsidRPr="00191ADB">
        <w:rPr>
          <w:rFonts w:cstheme="minorHAnsi"/>
          <w:sz w:val="24"/>
          <w:szCs w:val="24"/>
          <w:lang w:eastAsia="en-GB"/>
        </w:rPr>
        <w:t>1.17</w:t>
      </w:r>
    </w:p>
    <w:p w14:paraId="0F64F1E1" w14:textId="77777777" w:rsidR="004A0F11" w:rsidRPr="00191ADB" w:rsidRDefault="004A0F11" w:rsidP="00070364">
      <w:pPr>
        <w:spacing w:after="240" w:line="276" w:lineRule="auto"/>
        <w:jc w:val="both"/>
        <w:rPr>
          <w:rFonts w:eastAsia="Times New Roman" w:cstheme="minorHAnsi"/>
          <w:color w:val="000000"/>
          <w:sz w:val="24"/>
          <w:szCs w:val="24"/>
          <w:lang w:eastAsia="en-GB"/>
        </w:rPr>
      </w:pPr>
      <w:r w:rsidRPr="00191ADB">
        <w:rPr>
          <w:rFonts w:eastAsia="Times New Roman" w:cstheme="minorHAnsi"/>
          <w:color w:val="000000"/>
          <w:sz w:val="24"/>
          <w:szCs w:val="24"/>
          <w:lang w:eastAsia="en-GB"/>
        </w:rPr>
        <w:t xml:space="preserve">Beschreiben Sie, welche Parameter die </w:t>
      </w:r>
      <w:proofErr w:type="spellStart"/>
      <w:r w:rsidRPr="00191ADB">
        <w:rPr>
          <w:rFonts w:eastAsia="Times New Roman" w:cstheme="minorHAnsi"/>
          <w:color w:val="000000"/>
          <w:sz w:val="24"/>
          <w:szCs w:val="24"/>
          <w:lang w:eastAsia="en-GB"/>
        </w:rPr>
        <w:t>gennanten</w:t>
      </w:r>
      <w:proofErr w:type="spellEnd"/>
      <w:r w:rsidRPr="00191ADB">
        <w:rPr>
          <w:rFonts w:eastAsia="Times New Roman" w:cstheme="minorHAnsi"/>
          <w:color w:val="000000"/>
          <w:sz w:val="24"/>
          <w:szCs w:val="24"/>
          <w:lang w:eastAsia="en-GB"/>
        </w:rPr>
        <w:t xml:space="preserve"> Organisationsformen bestimmen.</w:t>
      </w:r>
    </w:p>
    <w:p w14:paraId="0941F8D2" w14:textId="7CCE3F72" w:rsidR="004A0F11" w:rsidRPr="00191ADB" w:rsidRDefault="00033939" w:rsidP="00070364">
      <w:pPr>
        <w:spacing w:after="240" w:line="276" w:lineRule="auto"/>
        <w:jc w:val="both"/>
        <w:rPr>
          <w:rFonts w:eastAsia="Times New Roman" w:cstheme="minorHAnsi"/>
          <w:color w:val="000000"/>
          <w:sz w:val="24"/>
          <w:szCs w:val="24"/>
          <w:lang w:eastAsia="en-GB"/>
        </w:rPr>
      </w:pPr>
      <w:r w:rsidRPr="00191ADB">
        <w:rPr>
          <w:rFonts w:cstheme="minorHAnsi"/>
          <w:sz w:val="24"/>
          <w:szCs w:val="24"/>
        </w:rPr>
        <w:t>1.a) Verhältnis zwischen Kettenlänge der Fettsäuren (</w:t>
      </w:r>
      <w:proofErr w:type="spellStart"/>
      <w:r w:rsidRPr="00191ADB">
        <w:rPr>
          <w:rFonts w:cstheme="minorHAnsi"/>
          <w:sz w:val="24"/>
          <w:szCs w:val="24"/>
        </w:rPr>
        <w:t>Aklylkette</w:t>
      </w:r>
      <w:proofErr w:type="spellEnd"/>
      <w:r w:rsidRPr="00191ADB">
        <w:rPr>
          <w:rFonts w:cstheme="minorHAnsi"/>
          <w:sz w:val="24"/>
          <w:szCs w:val="24"/>
        </w:rPr>
        <w:t xml:space="preserve">), </w:t>
      </w:r>
      <w:r w:rsidR="002E3B0C" w:rsidRPr="00191ADB">
        <w:rPr>
          <w:rFonts w:cstheme="minorHAnsi"/>
          <w:sz w:val="24"/>
          <w:szCs w:val="24"/>
        </w:rPr>
        <w:t>Volumenbedarf des Alkylketten und Flächen</w:t>
      </w:r>
      <w:r w:rsidR="002E7BC6" w:rsidRPr="00191ADB">
        <w:rPr>
          <w:rFonts w:cstheme="minorHAnsi"/>
          <w:sz w:val="24"/>
          <w:szCs w:val="24"/>
        </w:rPr>
        <w:t>belegung d</w:t>
      </w:r>
      <w:r w:rsidR="002E3B0C" w:rsidRPr="00191ADB">
        <w:rPr>
          <w:rFonts w:cstheme="minorHAnsi"/>
          <w:sz w:val="24"/>
          <w:szCs w:val="24"/>
        </w:rPr>
        <w:t>e</w:t>
      </w:r>
      <w:r w:rsidR="002E7BC6" w:rsidRPr="00191ADB">
        <w:rPr>
          <w:rFonts w:cstheme="minorHAnsi"/>
          <w:sz w:val="24"/>
          <w:szCs w:val="24"/>
        </w:rPr>
        <w:t>r</w:t>
      </w:r>
      <w:r w:rsidR="002E3B0C" w:rsidRPr="00191ADB">
        <w:rPr>
          <w:rFonts w:cstheme="minorHAnsi"/>
          <w:sz w:val="24"/>
          <w:szCs w:val="24"/>
        </w:rPr>
        <w:t xml:space="preserve"> </w:t>
      </w:r>
      <w:proofErr w:type="spellStart"/>
      <w:r w:rsidR="002E3B0C" w:rsidRPr="00191ADB">
        <w:rPr>
          <w:rFonts w:cstheme="minorHAnsi"/>
          <w:sz w:val="24"/>
          <w:szCs w:val="24"/>
        </w:rPr>
        <w:t>Kopfgkuppe</w:t>
      </w:r>
      <w:proofErr w:type="spellEnd"/>
      <w:r w:rsidR="002E3B0C" w:rsidRPr="00191ADB">
        <w:rPr>
          <w:rFonts w:cstheme="minorHAnsi"/>
          <w:sz w:val="24"/>
          <w:szCs w:val="24"/>
        </w:rPr>
        <w:t xml:space="preserve">: </w:t>
      </w:r>
      <w:r w:rsidR="002E3B0C" w:rsidRPr="00191ADB">
        <w:rPr>
          <w:rFonts w:cstheme="minorHAnsi"/>
          <w:color w:val="FF0000"/>
          <w:sz w:val="24"/>
          <w:szCs w:val="24"/>
        </w:rPr>
        <w:t>Form</w:t>
      </w:r>
      <w:r w:rsidR="00CF42DE" w:rsidRPr="00191ADB">
        <w:rPr>
          <w:rFonts w:cstheme="minorHAnsi"/>
          <w:color w:val="FF0000"/>
          <w:sz w:val="24"/>
          <w:szCs w:val="24"/>
        </w:rPr>
        <w:t>faktor</w:t>
      </w:r>
    </w:p>
    <w:p w14:paraId="72D1E09E" w14:textId="2E9FEE53" w:rsidR="004A0F11" w:rsidRPr="00191ADB" w:rsidRDefault="004A0F11" w:rsidP="00070364">
      <w:pPr>
        <w:autoSpaceDE w:val="0"/>
        <w:autoSpaceDN w:val="0"/>
        <w:adjustRightInd w:val="0"/>
        <w:spacing w:after="0" w:line="276" w:lineRule="auto"/>
        <w:jc w:val="both"/>
        <w:rPr>
          <w:rFonts w:eastAsia="Times New Roman" w:cstheme="minorHAnsi"/>
          <w:color w:val="000000"/>
          <w:sz w:val="24"/>
          <w:szCs w:val="24"/>
          <w:lang w:eastAsia="en-GB"/>
        </w:rPr>
      </w:pPr>
      <w:r w:rsidRPr="00191ADB">
        <w:rPr>
          <w:rFonts w:eastAsia="Times New Roman" w:cstheme="minorHAnsi"/>
          <w:color w:val="000000"/>
          <w:sz w:val="24"/>
          <w:szCs w:val="24"/>
          <w:lang w:eastAsia="en-GB"/>
        </w:rPr>
        <w:t xml:space="preserve">Welches der oben skizierten Lipide kann </w:t>
      </w:r>
      <w:proofErr w:type="spellStart"/>
      <w:r w:rsidRPr="00191ADB">
        <w:rPr>
          <w:rFonts w:eastAsia="Times New Roman" w:cstheme="minorHAnsi"/>
          <w:color w:val="000000"/>
          <w:sz w:val="24"/>
          <w:szCs w:val="24"/>
          <w:lang w:eastAsia="en-GB"/>
        </w:rPr>
        <w:t>Lipiddoppelschiuchten</w:t>
      </w:r>
      <w:proofErr w:type="spellEnd"/>
      <w:r w:rsidRPr="00191ADB">
        <w:rPr>
          <w:rFonts w:eastAsia="Times New Roman" w:cstheme="minorHAnsi"/>
          <w:color w:val="000000"/>
          <w:sz w:val="24"/>
          <w:szCs w:val="24"/>
          <w:lang w:eastAsia="en-GB"/>
        </w:rPr>
        <w:t xml:space="preserve"> ausbilden?</w:t>
      </w:r>
    </w:p>
    <w:p w14:paraId="4886B8B9" w14:textId="77777777" w:rsidR="004A0F11" w:rsidRPr="00191ADB" w:rsidRDefault="004A0F11" w:rsidP="00070364">
      <w:pPr>
        <w:autoSpaceDE w:val="0"/>
        <w:autoSpaceDN w:val="0"/>
        <w:adjustRightInd w:val="0"/>
        <w:spacing w:after="0" w:line="276" w:lineRule="auto"/>
        <w:jc w:val="both"/>
        <w:rPr>
          <w:rFonts w:eastAsia="Times New Roman" w:cstheme="minorHAnsi"/>
          <w:color w:val="000000"/>
          <w:sz w:val="24"/>
          <w:szCs w:val="24"/>
          <w:lang w:eastAsia="en-GB"/>
        </w:rPr>
      </w:pPr>
    </w:p>
    <w:p w14:paraId="349914E0" w14:textId="352FA4BB" w:rsidR="00402772" w:rsidRPr="00191ADB" w:rsidRDefault="00CF42DE" w:rsidP="00070364">
      <w:pPr>
        <w:autoSpaceDE w:val="0"/>
        <w:autoSpaceDN w:val="0"/>
        <w:adjustRightInd w:val="0"/>
        <w:spacing w:after="0" w:line="276" w:lineRule="auto"/>
        <w:jc w:val="both"/>
      </w:pPr>
      <w:r w:rsidRPr="00191ADB">
        <w:rPr>
          <w:rFonts w:cstheme="minorHAnsi"/>
          <w:color w:val="000000" w:themeColor="text1"/>
          <w:sz w:val="24"/>
          <w:szCs w:val="24"/>
        </w:rPr>
        <w:t>1.b)</w:t>
      </w:r>
      <w:r w:rsidRPr="00191ADB">
        <w:rPr>
          <w:rFonts w:cstheme="minorHAnsi"/>
          <w:sz w:val="24"/>
          <w:szCs w:val="24"/>
        </w:rPr>
        <w:t xml:space="preserve"> </w:t>
      </w:r>
      <w:r w:rsidRPr="00191ADB">
        <w:rPr>
          <w:rFonts w:cstheme="minorHAnsi"/>
          <w:color w:val="000000" w:themeColor="text1"/>
          <w:sz w:val="24"/>
          <w:szCs w:val="24"/>
        </w:rPr>
        <w:t xml:space="preserve">Für </w:t>
      </w:r>
      <w:r w:rsidRPr="00191ADB">
        <w:rPr>
          <w:rFonts w:cstheme="minorHAnsi"/>
          <w:b/>
          <w:bCs/>
          <w:color w:val="000000" w:themeColor="text1"/>
          <w:sz w:val="24"/>
          <w:szCs w:val="24"/>
        </w:rPr>
        <w:t>einkettige Lipide</w:t>
      </w:r>
      <w:r w:rsidRPr="00191ADB">
        <w:rPr>
          <w:rFonts w:cstheme="minorHAnsi"/>
          <w:color w:val="000000" w:themeColor="text1"/>
          <w:sz w:val="24"/>
          <w:szCs w:val="24"/>
        </w:rPr>
        <w:t xml:space="preserve"> liegt der </w:t>
      </w:r>
      <w:proofErr w:type="spellStart"/>
      <w:r w:rsidRPr="00191ADB">
        <w:rPr>
          <w:rFonts w:cstheme="minorHAnsi"/>
          <w:color w:val="000000" w:themeColor="text1"/>
          <w:sz w:val="24"/>
          <w:szCs w:val="24"/>
        </w:rPr>
        <w:t>Shapefaktor</w:t>
      </w:r>
      <w:proofErr w:type="spellEnd"/>
      <w:r w:rsidRPr="00191ADB">
        <w:rPr>
          <w:rFonts w:cstheme="minorHAnsi"/>
          <w:color w:val="000000" w:themeColor="text1"/>
          <w:sz w:val="24"/>
          <w:szCs w:val="24"/>
        </w:rPr>
        <w:t xml:space="preserve"> zwischen 0.3 und 0.5, d.h. es handelt sich bei einkettigen Lipiden wohl meist um sphärische oder auch zylindrische Mizellen. Für </w:t>
      </w:r>
      <w:proofErr w:type="spellStart"/>
      <w:r w:rsidRPr="00191ADB">
        <w:rPr>
          <w:rFonts w:cstheme="minorHAnsi"/>
          <w:b/>
          <w:bCs/>
          <w:color w:val="000000" w:themeColor="text1"/>
          <w:sz w:val="24"/>
          <w:szCs w:val="24"/>
        </w:rPr>
        <w:t>zweikettige</w:t>
      </w:r>
      <w:proofErr w:type="spellEnd"/>
      <w:r w:rsidRPr="00191ADB">
        <w:rPr>
          <w:rFonts w:cstheme="minorHAnsi"/>
          <w:b/>
          <w:bCs/>
          <w:color w:val="000000" w:themeColor="text1"/>
          <w:sz w:val="24"/>
          <w:szCs w:val="24"/>
        </w:rPr>
        <w:t xml:space="preserve"> Lipide</w:t>
      </w:r>
      <w:r w:rsidR="005800D1" w:rsidRPr="00191ADB">
        <w:rPr>
          <w:rFonts w:cstheme="minorHAnsi"/>
          <w:b/>
          <w:bCs/>
          <w:color w:val="000000" w:themeColor="text1"/>
          <w:sz w:val="24"/>
          <w:szCs w:val="24"/>
        </w:rPr>
        <w:t xml:space="preserve"> </w:t>
      </w:r>
      <w:r w:rsidR="005800D1" w:rsidRPr="00191ADB">
        <w:rPr>
          <w:rFonts w:cstheme="minorHAnsi"/>
          <w:color w:val="000000" w:themeColor="text1"/>
          <w:sz w:val="24"/>
          <w:szCs w:val="24"/>
        </w:rPr>
        <w:t>(</w:t>
      </w:r>
      <w:r w:rsidR="005800D1" w:rsidRPr="00191ADB">
        <w:rPr>
          <w:rFonts w:cstheme="minorHAnsi"/>
          <w:sz w:val="24"/>
          <w:szCs w:val="24"/>
        </w:rPr>
        <w:t>typische Lipide mit einer 18er Alkylkette und Kopfgruppen Größen zwischen 0.4 und 0.5 nm2</w:t>
      </w:r>
      <w:r w:rsidR="005800D1" w:rsidRPr="00191ADB">
        <w:rPr>
          <w:rFonts w:cstheme="minorHAnsi"/>
          <w:color w:val="000000" w:themeColor="text1"/>
          <w:sz w:val="24"/>
          <w:szCs w:val="24"/>
        </w:rPr>
        <w:t>)</w:t>
      </w:r>
      <w:r w:rsidRPr="00191ADB">
        <w:rPr>
          <w:rFonts w:cstheme="minorHAnsi"/>
          <w:color w:val="000000" w:themeColor="text1"/>
          <w:sz w:val="24"/>
          <w:szCs w:val="24"/>
        </w:rPr>
        <w:t xml:space="preserve"> liegt der </w:t>
      </w:r>
      <w:proofErr w:type="spellStart"/>
      <w:r w:rsidRPr="00191ADB">
        <w:rPr>
          <w:rFonts w:cstheme="minorHAnsi"/>
          <w:color w:val="000000" w:themeColor="text1"/>
          <w:sz w:val="24"/>
          <w:szCs w:val="24"/>
        </w:rPr>
        <w:t>Shapefaktor</w:t>
      </w:r>
      <w:proofErr w:type="spellEnd"/>
      <w:r w:rsidRPr="00191ADB">
        <w:rPr>
          <w:rFonts w:cstheme="minorHAnsi"/>
          <w:color w:val="000000" w:themeColor="text1"/>
          <w:sz w:val="24"/>
          <w:szCs w:val="24"/>
        </w:rPr>
        <w:t xml:space="preserve"> für PC zwischen 0.6 und 0.9, d.h. </w:t>
      </w:r>
      <w:proofErr w:type="spellStart"/>
      <w:r w:rsidRPr="00191ADB">
        <w:rPr>
          <w:rFonts w:cstheme="minorHAnsi"/>
          <w:color w:val="000000" w:themeColor="text1"/>
          <w:sz w:val="24"/>
          <w:szCs w:val="24"/>
        </w:rPr>
        <w:t>zweikettige</w:t>
      </w:r>
      <w:proofErr w:type="spellEnd"/>
      <w:r w:rsidRPr="00191ADB">
        <w:rPr>
          <w:rFonts w:cstheme="minorHAnsi"/>
          <w:color w:val="000000" w:themeColor="text1"/>
          <w:sz w:val="24"/>
          <w:szCs w:val="24"/>
        </w:rPr>
        <w:t xml:space="preserve"> Lipide bilden wohl meist Lipiddoppelschichten. Ausnahme ist </w:t>
      </w:r>
      <w:r w:rsidRPr="00191ADB">
        <w:rPr>
          <w:rFonts w:cstheme="minorHAnsi"/>
          <w:b/>
          <w:bCs/>
          <w:color w:val="000000" w:themeColor="text1"/>
          <w:sz w:val="24"/>
          <w:szCs w:val="24"/>
        </w:rPr>
        <w:t>PE</w:t>
      </w:r>
      <w:r w:rsidR="00D01FA3" w:rsidRPr="00191ADB">
        <w:rPr>
          <w:rFonts w:cstheme="minorHAnsi"/>
          <w:b/>
          <w:bCs/>
          <w:color w:val="000000" w:themeColor="text1"/>
          <w:sz w:val="24"/>
          <w:szCs w:val="24"/>
        </w:rPr>
        <w:t xml:space="preserve"> </w:t>
      </w:r>
      <w:r w:rsidR="00D01FA3" w:rsidRPr="00191ADB">
        <w:rPr>
          <w:rFonts w:cstheme="minorHAnsi"/>
          <w:color w:val="000000" w:themeColor="text1"/>
          <w:sz w:val="24"/>
          <w:szCs w:val="24"/>
        </w:rPr>
        <w:t>(</w:t>
      </w:r>
      <w:proofErr w:type="spellStart"/>
      <w:r w:rsidR="00D01FA3" w:rsidRPr="00191ADB">
        <w:rPr>
          <w:rFonts w:cstheme="minorHAnsi"/>
          <w:sz w:val="24"/>
          <w:szCs w:val="24"/>
        </w:rPr>
        <w:t>Phosphatidylethanolamin</w:t>
      </w:r>
      <w:proofErr w:type="spellEnd"/>
      <w:r w:rsidR="00D01FA3" w:rsidRPr="00191ADB">
        <w:rPr>
          <w:rFonts w:cstheme="minorHAnsi"/>
          <w:sz w:val="24"/>
          <w:szCs w:val="24"/>
        </w:rPr>
        <w:t>, kleine Kopfgruppe</w:t>
      </w:r>
      <w:r w:rsidR="00D01FA3" w:rsidRPr="00191ADB">
        <w:rPr>
          <w:rFonts w:cstheme="minorHAnsi"/>
          <w:color w:val="000000" w:themeColor="text1"/>
          <w:sz w:val="24"/>
          <w:szCs w:val="24"/>
        </w:rPr>
        <w:t>)</w:t>
      </w:r>
      <w:r w:rsidRPr="00191ADB">
        <w:rPr>
          <w:rFonts w:cstheme="minorHAnsi"/>
          <w:color w:val="000000" w:themeColor="text1"/>
          <w:sz w:val="24"/>
          <w:szCs w:val="24"/>
        </w:rPr>
        <w:t xml:space="preserve"> hier liegt der </w:t>
      </w:r>
      <w:proofErr w:type="spellStart"/>
      <w:r w:rsidRPr="00191ADB">
        <w:rPr>
          <w:rFonts w:cstheme="minorHAnsi"/>
          <w:color w:val="000000" w:themeColor="text1"/>
          <w:sz w:val="24"/>
          <w:szCs w:val="24"/>
        </w:rPr>
        <w:t>Shapefaktor</w:t>
      </w:r>
      <w:proofErr w:type="spellEnd"/>
      <w:r w:rsidRPr="00191ADB">
        <w:rPr>
          <w:rFonts w:cstheme="minorHAnsi"/>
          <w:color w:val="000000" w:themeColor="text1"/>
          <w:sz w:val="24"/>
          <w:szCs w:val="24"/>
        </w:rPr>
        <w:t xml:space="preserve"> oberhalb von 1, d.h. reines PE bildet wohl invertierte Mizellen. Für </w:t>
      </w:r>
      <w:proofErr w:type="spellStart"/>
      <w:r w:rsidRPr="00191ADB">
        <w:rPr>
          <w:rFonts w:cstheme="minorHAnsi"/>
          <w:b/>
          <w:bCs/>
          <w:color w:val="000000" w:themeColor="text1"/>
          <w:sz w:val="24"/>
          <w:szCs w:val="24"/>
        </w:rPr>
        <w:t>dreikettige</w:t>
      </w:r>
      <w:proofErr w:type="spellEnd"/>
      <w:r w:rsidRPr="00191ADB">
        <w:rPr>
          <w:rFonts w:cstheme="minorHAnsi"/>
          <w:b/>
          <w:bCs/>
          <w:color w:val="000000" w:themeColor="text1"/>
          <w:sz w:val="24"/>
          <w:szCs w:val="24"/>
        </w:rPr>
        <w:t xml:space="preserve"> Lipide</w:t>
      </w:r>
      <w:r w:rsidRPr="00191ADB">
        <w:rPr>
          <w:rFonts w:cstheme="minorHAnsi"/>
          <w:color w:val="000000" w:themeColor="text1"/>
          <w:sz w:val="24"/>
          <w:szCs w:val="24"/>
        </w:rPr>
        <w:t xml:space="preserve"> liegt der </w:t>
      </w:r>
      <w:proofErr w:type="spellStart"/>
      <w:r w:rsidRPr="00191ADB">
        <w:rPr>
          <w:rFonts w:cstheme="minorHAnsi"/>
          <w:color w:val="000000" w:themeColor="text1"/>
          <w:sz w:val="24"/>
          <w:szCs w:val="24"/>
        </w:rPr>
        <w:t>Shapefaktor</w:t>
      </w:r>
      <w:proofErr w:type="spellEnd"/>
      <w:r w:rsidRPr="00191ADB">
        <w:rPr>
          <w:rFonts w:cstheme="minorHAnsi"/>
          <w:color w:val="000000" w:themeColor="text1"/>
          <w:sz w:val="24"/>
          <w:szCs w:val="24"/>
        </w:rPr>
        <w:t xml:space="preserve"> zumeist oberhalb von 1,</w:t>
      </w:r>
      <w:r w:rsidR="005800D1" w:rsidRPr="00191ADB">
        <w:rPr>
          <w:rFonts w:cstheme="minorHAnsi"/>
          <w:b/>
          <w:bCs/>
          <w:color w:val="000000" w:themeColor="text1"/>
          <w:sz w:val="24"/>
          <w:szCs w:val="24"/>
        </w:rPr>
        <w:t xml:space="preserve"> </w:t>
      </w:r>
      <w:r w:rsidRPr="00191ADB">
        <w:rPr>
          <w:rFonts w:cstheme="minorHAnsi"/>
          <w:color w:val="000000" w:themeColor="text1"/>
          <w:sz w:val="24"/>
          <w:szCs w:val="24"/>
        </w:rPr>
        <w:t xml:space="preserve">d.h. </w:t>
      </w:r>
      <w:proofErr w:type="spellStart"/>
      <w:r w:rsidRPr="00191ADB">
        <w:rPr>
          <w:rFonts w:cstheme="minorHAnsi"/>
          <w:color w:val="000000" w:themeColor="text1"/>
          <w:sz w:val="24"/>
          <w:szCs w:val="24"/>
        </w:rPr>
        <w:t>dreikettigen</w:t>
      </w:r>
      <w:proofErr w:type="spellEnd"/>
      <w:r w:rsidRPr="00191ADB">
        <w:rPr>
          <w:rFonts w:cstheme="minorHAnsi"/>
          <w:color w:val="000000" w:themeColor="text1"/>
          <w:sz w:val="24"/>
          <w:szCs w:val="24"/>
        </w:rPr>
        <w:t xml:space="preserve"> Lipide (z.B. </w:t>
      </w:r>
      <w:proofErr w:type="spellStart"/>
      <w:r w:rsidRPr="00191ADB">
        <w:rPr>
          <w:rFonts w:cstheme="minorHAnsi"/>
          <w:color w:val="000000" w:themeColor="text1"/>
          <w:sz w:val="24"/>
          <w:szCs w:val="24"/>
        </w:rPr>
        <w:t>Triacylglycerin</w:t>
      </w:r>
      <w:proofErr w:type="spellEnd"/>
      <w:r w:rsidRPr="00191ADB">
        <w:rPr>
          <w:rFonts w:cstheme="minorHAnsi"/>
          <w:color w:val="000000" w:themeColor="text1"/>
          <w:sz w:val="24"/>
          <w:szCs w:val="24"/>
        </w:rPr>
        <w:t>) bilden keine Lipiddoppelschichten.</w:t>
      </w:r>
      <w:r w:rsidR="00402772" w:rsidRPr="00191ADB">
        <w:t xml:space="preserve"> </w:t>
      </w:r>
    </w:p>
    <w:p w14:paraId="7955789D" w14:textId="21B4EA9C" w:rsidR="00CF42DE" w:rsidRPr="00191ADB" w:rsidRDefault="00402772" w:rsidP="00070364">
      <w:pPr>
        <w:autoSpaceDE w:val="0"/>
        <w:autoSpaceDN w:val="0"/>
        <w:adjustRightInd w:val="0"/>
        <w:spacing w:after="0" w:line="276" w:lineRule="auto"/>
        <w:jc w:val="both"/>
        <w:rPr>
          <w:rFonts w:cstheme="minorHAnsi"/>
          <w:color w:val="000000" w:themeColor="text1"/>
          <w:sz w:val="24"/>
          <w:szCs w:val="24"/>
        </w:rPr>
      </w:pPr>
      <w:r w:rsidRPr="00191ADB">
        <w:rPr>
          <w:noProof/>
        </w:rPr>
        <w:drawing>
          <wp:inline distT="0" distB="0" distL="0" distR="0" wp14:anchorId="162DC41C" wp14:editId="6998C343">
            <wp:extent cx="4984750" cy="3148330"/>
            <wp:effectExtent l="0" t="0" r="635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84750" cy="3148330"/>
                    </a:xfrm>
                    <a:prstGeom prst="rect">
                      <a:avLst/>
                    </a:prstGeom>
                  </pic:spPr>
                </pic:pic>
              </a:graphicData>
            </a:graphic>
          </wp:inline>
        </w:drawing>
      </w:r>
    </w:p>
    <w:p w14:paraId="1C1BD579" w14:textId="04341CC8" w:rsidR="00402772" w:rsidRPr="00191ADB" w:rsidRDefault="00402772" w:rsidP="00070364">
      <w:pPr>
        <w:autoSpaceDE w:val="0"/>
        <w:autoSpaceDN w:val="0"/>
        <w:adjustRightInd w:val="0"/>
        <w:spacing w:after="0" w:line="276" w:lineRule="auto"/>
        <w:jc w:val="both"/>
        <w:rPr>
          <w:rFonts w:cstheme="minorHAnsi"/>
          <w:color w:val="000000" w:themeColor="text1"/>
          <w:sz w:val="24"/>
          <w:szCs w:val="24"/>
        </w:rPr>
      </w:pPr>
    </w:p>
    <w:p w14:paraId="39BFB2D3" w14:textId="0A3C1FDF" w:rsidR="00D01FA3" w:rsidRPr="00191ADB" w:rsidRDefault="00D01FA3" w:rsidP="00070364">
      <w:pPr>
        <w:autoSpaceDE w:val="0"/>
        <w:autoSpaceDN w:val="0"/>
        <w:adjustRightInd w:val="0"/>
        <w:spacing w:after="0" w:line="276" w:lineRule="auto"/>
        <w:jc w:val="both"/>
        <w:rPr>
          <w:rFonts w:cstheme="minorHAnsi"/>
          <w:color w:val="000000" w:themeColor="text1"/>
          <w:sz w:val="24"/>
          <w:szCs w:val="24"/>
        </w:rPr>
      </w:pPr>
    </w:p>
    <w:p w14:paraId="4682F505" w14:textId="77777777" w:rsidR="00700115" w:rsidRPr="00191ADB" w:rsidRDefault="00D01FA3"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 xml:space="preserve">1.c) </w:t>
      </w:r>
      <w:r w:rsidR="00700115" w:rsidRPr="00191ADB">
        <w:rPr>
          <w:rFonts w:cstheme="minorHAnsi"/>
          <w:color w:val="000000" w:themeColor="text1"/>
          <w:sz w:val="24"/>
          <w:szCs w:val="24"/>
        </w:rPr>
        <w:t xml:space="preserve">Warum tötet das Waschen </w:t>
      </w:r>
      <w:proofErr w:type="spellStart"/>
      <w:r w:rsidR="00700115" w:rsidRPr="00191ADB">
        <w:rPr>
          <w:rFonts w:cstheme="minorHAnsi"/>
          <w:color w:val="000000" w:themeColor="text1"/>
          <w:sz w:val="24"/>
          <w:szCs w:val="24"/>
        </w:rPr>
        <w:t>miot</w:t>
      </w:r>
      <w:proofErr w:type="spellEnd"/>
      <w:r w:rsidR="00700115" w:rsidRPr="00191ADB">
        <w:rPr>
          <w:rFonts w:cstheme="minorHAnsi"/>
          <w:color w:val="000000" w:themeColor="text1"/>
          <w:sz w:val="24"/>
          <w:szCs w:val="24"/>
        </w:rPr>
        <w:t xml:space="preserve"> Seife oder Waschlotion Viren zuverlässig ab?</w:t>
      </w:r>
    </w:p>
    <w:p w14:paraId="4045693F" w14:textId="45F44189" w:rsidR="0080662B" w:rsidRPr="00191ADB" w:rsidRDefault="0079292B" w:rsidP="00070364">
      <w:pPr>
        <w:autoSpaceDE w:val="0"/>
        <w:autoSpaceDN w:val="0"/>
        <w:adjustRightInd w:val="0"/>
        <w:spacing w:after="0" w:line="276" w:lineRule="auto"/>
        <w:jc w:val="both"/>
        <w:rPr>
          <w:rFonts w:cstheme="minorHAnsi"/>
          <w:color w:val="000000" w:themeColor="text1"/>
          <w:sz w:val="24"/>
          <w:szCs w:val="24"/>
        </w:rPr>
      </w:pPr>
      <w:proofErr w:type="spellStart"/>
      <w:r w:rsidRPr="00191ADB">
        <w:rPr>
          <w:rFonts w:cstheme="minorHAnsi"/>
          <w:b/>
          <w:bCs/>
          <w:color w:val="000000" w:themeColor="text1"/>
          <w:sz w:val="24"/>
          <w:szCs w:val="24"/>
        </w:rPr>
        <w:t>Detergenz</w:t>
      </w:r>
      <w:proofErr w:type="spellEnd"/>
      <w:r w:rsidRPr="00191ADB">
        <w:rPr>
          <w:rFonts w:cstheme="minorHAnsi"/>
          <w:b/>
          <w:bCs/>
          <w:color w:val="000000" w:themeColor="text1"/>
          <w:sz w:val="24"/>
          <w:szCs w:val="24"/>
        </w:rPr>
        <w:t xml:space="preserve"> = </w:t>
      </w:r>
      <w:r w:rsidRPr="00191ADB">
        <w:rPr>
          <w:rFonts w:cstheme="minorHAnsi"/>
          <w:color w:val="000000" w:themeColor="text1"/>
          <w:sz w:val="24"/>
          <w:szCs w:val="24"/>
        </w:rPr>
        <w:t xml:space="preserve">Lipid mit einer Alkylkette -&gt; </w:t>
      </w:r>
      <w:proofErr w:type="spellStart"/>
      <w:r w:rsidRPr="00191ADB">
        <w:rPr>
          <w:rFonts w:cstheme="minorHAnsi"/>
          <w:color w:val="000000" w:themeColor="text1"/>
          <w:sz w:val="24"/>
          <w:szCs w:val="24"/>
        </w:rPr>
        <w:t>bildung</w:t>
      </w:r>
      <w:proofErr w:type="spellEnd"/>
      <w:r w:rsidRPr="00191ADB">
        <w:rPr>
          <w:rFonts w:cstheme="minorHAnsi"/>
          <w:color w:val="000000" w:themeColor="text1"/>
          <w:sz w:val="24"/>
          <w:szCs w:val="24"/>
        </w:rPr>
        <w:t xml:space="preserve"> von Mizellen, wenn </w:t>
      </w:r>
      <w:proofErr w:type="spellStart"/>
      <w:r w:rsidRPr="00191ADB">
        <w:rPr>
          <w:rFonts w:cstheme="minorHAnsi"/>
          <w:color w:val="000000" w:themeColor="text1"/>
          <w:sz w:val="24"/>
          <w:szCs w:val="24"/>
        </w:rPr>
        <w:t>Detergenz</w:t>
      </w:r>
      <w:proofErr w:type="spellEnd"/>
      <w:r w:rsidRPr="00191ADB">
        <w:rPr>
          <w:rFonts w:cstheme="minorHAnsi"/>
          <w:color w:val="000000" w:themeColor="text1"/>
          <w:sz w:val="24"/>
          <w:szCs w:val="24"/>
        </w:rPr>
        <w:t xml:space="preserve"> mit Lipiddoppels</w:t>
      </w:r>
      <w:r w:rsidR="0080662B" w:rsidRPr="00191ADB">
        <w:rPr>
          <w:rFonts w:cstheme="minorHAnsi"/>
          <w:color w:val="000000" w:themeColor="text1"/>
          <w:sz w:val="24"/>
          <w:szCs w:val="24"/>
        </w:rPr>
        <w:t xml:space="preserve">chicht des Virus </w:t>
      </w:r>
      <w:r w:rsidR="00402772" w:rsidRPr="00191ADB">
        <w:rPr>
          <w:rFonts w:cstheme="minorHAnsi"/>
          <w:color w:val="000000" w:themeColor="text1"/>
          <w:sz w:val="24"/>
          <w:szCs w:val="24"/>
        </w:rPr>
        <w:t xml:space="preserve">……skaliert. </w:t>
      </w:r>
    </w:p>
    <w:p w14:paraId="74DBE906" w14:textId="3FFB8389" w:rsidR="00402772" w:rsidRPr="00191ADB" w:rsidRDefault="00402772" w:rsidP="00070364">
      <w:pPr>
        <w:autoSpaceDE w:val="0"/>
        <w:autoSpaceDN w:val="0"/>
        <w:adjustRightInd w:val="0"/>
        <w:spacing w:after="0" w:line="276" w:lineRule="auto"/>
        <w:jc w:val="both"/>
        <w:rPr>
          <w:rFonts w:cstheme="minorHAnsi"/>
          <w:color w:val="000000" w:themeColor="text1"/>
          <w:sz w:val="24"/>
          <w:szCs w:val="24"/>
        </w:rPr>
      </w:pPr>
      <w:r w:rsidRPr="00191ADB">
        <w:rPr>
          <w:noProof/>
        </w:rPr>
        <w:lastRenderedPageBreak/>
        <w:drawing>
          <wp:inline distT="0" distB="0" distL="0" distR="0" wp14:anchorId="7FF15128" wp14:editId="2487C6CB">
            <wp:extent cx="5115464" cy="3363420"/>
            <wp:effectExtent l="0" t="0" r="0" b="889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8"/>
                    <a:stretch>
                      <a:fillRect/>
                    </a:stretch>
                  </pic:blipFill>
                  <pic:spPr>
                    <a:xfrm>
                      <a:off x="0" y="0"/>
                      <a:ext cx="5133115" cy="3375026"/>
                    </a:xfrm>
                    <a:prstGeom prst="rect">
                      <a:avLst/>
                    </a:prstGeom>
                  </pic:spPr>
                </pic:pic>
              </a:graphicData>
            </a:graphic>
          </wp:inline>
        </w:drawing>
      </w:r>
    </w:p>
    <w:p w14:paraId="2EF1E534" w14:textId="77777777" w:rsidR="00FC5B86" w:rsidRPr="00191ADB" w:rsidRDefault="00FC5B86" w:rsidP="00070364">
      <w:pPr>
        <w:autoSpaceDE w:val="0"/>
        <w:autoSpaceDN w:val="0"/>
        <w:adjustRightInd w:val="0"/>
        <w:spacing w:after="0" w:line="276" w:lineRule="auto"/>
        <w:jc w:val="both"/>
        <w:rPr>
          <w:rFonts w:cstheme="minorHAnsi"/>
          <w:color w:val="000000" w:themeColor="text1"/>
          <w:sz w:val="24"/>
          <w:szCs w:val="24"/>
        </w:rPr>
      </w:pPr>
    </w:p>
    <w:p w14:paraId="47D6AF5A" w14:textId="448B4A3B" w:rsidR="00700115" w:rsidRPr="00191ADB" w:rsidRDefault="00700115"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 xml:space="preserve">Benennen Sie die treibende Kraft, die </w:t>
      </w:r>
      <w:r w:rsidR="00FC5B86" w:rsidRPr="00191ADB">
        <w:rPr>
          <w:rFonts w:cstheme="minorHAnsi"/>
          <w:color w:val="000000" w:themeColor="text1"/>
          <w:sz w:val="24"/>
          <w:szCs w:val="24"/>
        </w:rPr>
        <w:t>in wässrige Lösung</w:t>
      </w:r>
      <w:r w:rsidRPr="00191ADB">
        <w:rPr>
          <w:rFonts w:cstheme="minorHAnsi"/>
          <w:color w:val="000000" w:themeColor="text1"/>
          <w:sz w:val="24"/>
          <w:szCs w:val="24"/>
        </w:rPr>
        <w:t xml:space="preserve"> zur Selbstorganisation der Lipide zu höheren Strukturen führt.</w:t>
      </w:r>
    </w:p>
    <w:p w14:paraId="0C3D42B1" w14:textId="77777777" w:rsidR="00700115" w:rsidRPr="00191ADB" w:rsidRDefault="00700115" w:rsidP="00070364">
      <w:pPr>
        <w:autoSpaceDE w:val="0"/>
        <w:autoSpaceDN w:val="0"/>
        <w:adjustRightInd w:val="0"/>
        <w:spacing w:after="0" w:line="276" w:lineRule="auto"/>
        <w:jc w:val="both"/>
        <w:rPr>
          <w:rFonts w:cstheme="minorHAnsi"/>
          <w:color w:val="000000" w:themeColor="text1"/>
          <w:sz w:val="24"/>
          <w:szCs w:val="24"/>
        </w:rPr>
      </w:pPr>
    </w:p>
    <w:p w14:paraId="6BD66365" w14:textId="7B002B4E" w:rsidR="00402772" w:rsidRPr="00191ADB" w:rsidRDefault="00402772"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1.d)</w:t>
      </w:r>
      <w:r w:rsidR="00DC15DB" w:rsidRPr="00191ADB">
        <w:rPr>
          <w:rFonts w:cstheme="minorHAnsi"/>
          <w:color w:val="000000" w:themeColor="text1"/>
          <w:sz w:val="24"/>
          <w:szCs w:val="24"/>
        </w:rPr>
        <w:t xml:space="preserve"> </w:t>
      </w:r>
      <w:r w:rsidR="00DC15DB" w:rsidRPr="00191ADB">
        <w:rPr>
          <w:rFonts w:cstheme="minorHAnsi"/>
          <w:b/>
          <w:bCs/>
          <w:color w:val="000000" w:themeColor="text1"/>
          <w:sz w:val="24"/>
          <w:szCs w:val="24"/>
        </w:rPr>
        <w:t>Hydrophober Effekt:</w:t>
      </w:r>
      <w:r w:rsidR="00DC15DB" w:rsidRPr="00191ADB">
        <w:rPr>
          <w:rFonts w:cstheme="minorHAnsi"/>
          <w:color w:val="000000" w:themeColor="text1"/>
          <w:sz w:val="24"/>
          <w:szCs w:val="24"/>
        </w:rPr>
        <w:t xml:space="preserve"> die Tendenz der hydrophoben Molekülteile, sich vom umgebenden Wasser zu separieren.</w:t>
      </w:r>
    </w:p>
    <w:p w14:paraId="508A5A07" w14:textId="3CD043B0" w:rsidR="00DC15DB" w:rsidRPr="00191ADB" w:rsidRDefault="009B7C29" w:rsidP="00070364">
      <w:pPr>
        <w:autoSpaceDE w:val="0"/>
        <w:autoSpaceDN w:val="0"/>
        <w:adjustRightInd w:val="0"/>
        <w:spacing w:after="0" w:line="276" w:lineRule="auto"/>
        <w:jc w:val="both"/>
        <w:rPr>
          <w:rFonts w:cstheme="minorHAnsi"/>
          <w:b/>
          <w:bCs/>
          <w:color w:val="000000" w:themeColor="text1"/>
          <w:sz w:val="24"/>
          <w:szCs w:val="24"/>
        </w:rPr>
      </w:pPr>
      <w:proofErr w:type="spellStart"/>
      <w:r w:rsidRPr="00191ADB">
        <w:rPr>
          <w:rFonts w:cstheme="minorHAnsi"/>
          <w:b/>
          <w:bCs/>
          <w:color w:val="000000" w:themeColor="text1"/>
          <w:sz w:val="24"/>
          <w:szCs w:val="24"/>
        </w:rPr>
        <w:t>Entropischer</w:t>
      </w:r>
      <w:proofErr w:type="spellEnd"/>
      <w:r w:rsidRPr="00191ADB">
        <w:rPr>
          <w:rFonts w:cstheme="minorHAnsi"/>
          <w:b/>
          <w:bCs/>
          <w:color w:val="000000" w:themeColor="text1"/>
          <w:sz w:val="24"/>
          <w:szCs w:val="24"/>
        </w:rPr>
        <w:t xml:space="preserve"> Effekt</w:t>
      </w:r>
    </w:p>
    <w:p w14:paraId="23021847" w14:textId="39363DBF" w:rsidR="00DC15DB" w:rsidRPr="00191ADB" w:rsidRDefault="00DC15DB" w:rsidP="00070364">
      <w:pPr>
        <w:autoSpaceDE w:val="0"/>
        <w:autoSpaceDN w:val="0"/>
        <w:adjustRightInd w:val="0"/>
        <w:spacing w:after="0" w:line="276" w:lineRule="auto"/>
        <w:jc w:val="both"/>
        <w:rPr>
          <w:rFonts w:cstheme="minorHAnsi"/>
          <w:color w:val="000000" w:themeColor="text1"/>
          <w:sz w:val="24"/>
          <w:szCs w:val="24"/>
        </w:rPr>
      </w:pPr>
    </w:p>
    <w:p w14:paraId="70EB9B1B" w14:textId="4A3B40E5" w:rsidR="00700115" w:rsidRPr="00191ADB" w:rsidRDefault="00700115"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Gemäß zweitem Hauptsatz der Thermodynamik kann di</w:t>
      </w:r>
      <w:r w:rsidR="00FC5B86" w:rsidRPr="00191ADB">
        <w:rPr>
          <w:rFonts w:cstheme="minorHAnsi"/>
          <w:color w:val="000000" w:themeColor="text1"/>
          <w:sz w:val="24"/>
          <w:szCs w:val="24"/>
        </w:rPr>
        <w:t>e</w:t>
      </w:r>
      <w:r w:rsidRPr="00191ADB">
        <w:rPr>
          <w:rFonts w:cstheme="minorHAnsi"/>
          <w:color w:val="000000" w:themeColor="text1"/>
          <w:sz w:val="24"/>
          <w:szCs w:val="24"/>
        </w:rPr>
        <w:t xml:space="preserve"> Gesamtentropie in einem isolierten System nie kleine werden. </w:t>
      </w:r>
      <w:proofErr w:type="spellStart"/>
      <w:r w:rsidRPr="00191ADB">
        <w:rPr>
          <w:rFonts w:cstheme="minorHAnsi"/>
          <w:color w:val="000000" w:themeColor="text1"/>
          <w:sz w:val="24"/>
          <w:szCs w:val="24"/>
        </w:rPr>
        <w:t>Erlären</w:t>
      </w:r>
      <w:proofErr w:type="spellEnd"/>
      <w:r w:rsidRPr="00191ADB">
        <w:rPr>
          <w:rFonts w:cstheme="minorHAnsi"/>
          <w:color w:val="000000" w:themeColor="text1"/>
          <w:sz w:val="24"/>
          <w:szCs w:val="24"/>
        </w:rPr>
        <w:t xml:space="preserve"> Sie in Worten, wie die Selbstorganisation der </w:t>
      </w:r>
      <w:r w:rsidR="008F1FFF" w:rsidRPr="00191ADB">
        <w:rPr>
          <w:rFonts w:cstheme="minorHAnsi"/>
          <w:color w:val="000000" w:themeColor="text1"/>
          <w:sz w:val="24"/>
          <w:szCs w:val="24"/>
        </w:rPr>
        <w:t xml:space="preserve">Lipide zu </w:t>
      </w:r>
      <w:proofErr w:type="spellStart"/>
      <w:r w:rsidR="008F1FFF" w:rsidRPr="00191ADB">
        <w:rPr>
          <w:rFonts w:cstheme="minorHAnsi"/>
          <w:color w:val="000000" w:themeColor="text1"/>
          <w:sz w:val="24"/>
          <w:szCs w:val="24"/>
        </w:rPr>
        <w:t>deordneten</w:t>
      </w:r>
      <w:proofErr w:type="spellEnd"/>
      <w:r w:rsidR="008F1FFF" w:rsidRPr="00191ADB">
        <w:rPr>
          <w:rFonts w:cstheme="minorHAnsi"/>
          <w:color w:val="000000" w:themeColor="text1"/>
          <w:sz w:val="24"/>
          <w:szCs w:val="24"/>
        </w:rPr>
        <w:t xml:space="preserve"> Strukturen damit vereinbar ist</w:t>
      </w:r>
    </w:p>
    <w:p w14:paraId="3B3118AC" w14:textId="77777777" w:rsidR="008F1FFF" w:rsidRPr="00191ADB" w:rsidRDefault="008F1FFF" w:rsidP="00070364">
      <w:pPr>
        <w:autoSpaceDE w:val="0"/>
        <w:autoSpaceDN w:val="0"/>
        <w:adjustRightInd w:val="0"/>
        <w:spacing w:after="0" w:line="276" w:lineRule="auto"/>
        <w:jc w:val="both"/>
        <w:rPr>
          <w:rFonts w:cstheme="minorHAnsi"/>
          <w:color w:val="000000" w:themeColor="text1"/>
          <w:sz w:val="24"/>
          <w:szCs w:val="24"/>
        </w:rPr>
      </w:pPr>
    </w:p>
    <w:p w14:paraId="48BF3542" w14:textId="48926C99" w:rsidR="009B7C29" w:rsidRPr="00191ADB" w:rsidRDefault="004272D7"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 xml:space="preserve">1.e) Entropie der Lipide nimmt ab. </w:t>
      </w:r>
      <w:r w:rsidR="00045510" w:rsidRPr="00191ADB">
        <w:rPr>
          <w:rFonts w:cstheme="minorHAnsi"/>
          <w:color w:val="000000" w:themeColor="text1"/>
          <w:sz w:val="24"/>
          <w:szCs w:val="24"/>
        </w:rPr>
        <w:t>E</w:t>
      </w:r>
      <w:r w:rsidRPr="00191ADB">
        <w:rPr>
          <w:rFonts w:cstheme="minorHAnsi"/>
          <w:color w:val="000000" w:themeColor="text1"/>
          <w:sz w:val="24"/>
          <w:szCs w:val="24"/>
        </w:rPr>
        <w:t>ntropie des Wa</w:t>
      </w:r>
      <w:r w:rsidR="00851C7B" w:rsidRPr="00191ADB">
        <w:rPr>
          <w:rFonts w:cstheme="minorHAnsi"/>
          <w:color w:val="000000" w:themeColor="text1"/>
          <w:sz w:val="24"/>
          <w:szCs w:val="24"/>
        </w:rPr>
        <w:t xml:space="preserve">ssers </w:t>
      </w:r>
      <w:r w:rsidRPr="00191ADB">
        <w:rPr>
          <w:rFonts w:cstheme="minorHAnsi"/>
          <w:color w:val="000000" w:themeColor="text1"/>
          <w:sz w:val="24"/>
          <w:szCs w:val="24"/>
        </w:rPr>
        <w:t xml:space="preserve">nimmt zu und überkompensiert die Entropie </w:t>
      </w:r>
      <w:proofErr w:type="spellStart"/>
      <w:r w:rsidRPr="00191ADB">
        <w:rPr>
          <w:rFonts w:cstheme="minorHAnsi"/>
          <w:color w:val="000000" w:themeColor="text1"/>
          <w:sz w:val="24"/>
          <w:szCs w:val="24"/>
        </w:rPr>
        <w:t>abnahme</w:t>
      </w:r>
      <w:proofErr w:type="spellEnd"/>
      <w:r w:rsidRPr="00191ADB">
        <w:rPr>
          <w:rFonts w:cstheme="minorHAnsi"/>
          <w:color w:val="000000" w:themeColor="text1"/>
          <w:sz w:val="24"/>
          <w:szCs w:val="24"/>
        </w:rPr>
        <w:t xml:space="preserve"> der Lipide bei Bildung von </w:t>
      </w:r>
      <w:proofErr w:type="spellStart"/>
      <w:r w:rsidRPr="00191ADB">
        <w:rPr>
          <w:rFonts w:cstheme="minorHAnsi"/>
          <w:color w:val="000000" w:themeColor="text1"/>
          <w:sz w:val="24"/>
          <w:szCs w:val="24"/>
        </w:rPr>
        <w:t>Lipiddopelschichten</w:t>
      </w:r>
      <w:proofErr w:type="spellEnd"/>
      <w:r w:rsidRPr="00191ADB">
        <w:rPr>
          <w:rFonts w:cstheme="minorHAnsi"/>
          <w:color w:val="000000" w:themeColor="text1"/>
          <w:sz w:val="24"/>
          <w:szCs w:val="24"/>
        </w:rPr>
        <w:t xml:space="preserve">. Membranbildung ist temperaturabhängig: </w:t>
      </w:r>
    </w:p>
    <w:p w14:paraId="597FE610" w14:textId="64EE5FD6" w:rsidR="004272D7" w:rsidRPr="00191ADB" w:rsidRDefault="004272D7"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Δ</w:t>
      </w:r>
      <w:proofErr w:type="gramStart"/>
      <w:r w:rsidRPr="00191ADB">
        <w:rPr>
          <w:rFonts w:cstheme="minorHAnsi"/>
          <w:color w:val="000000" w:themeColor="text1"/>
          <w:sz w:val="24"/>
          <w:szCs w:val="24"/>
        </w:rPr>
        <w:t>G  =</w:t>
      </w:r>
      <w:proofErr w:type="gramEnd"/>
      <w:r w:rsidRPr="00191ADB">
        <w:rPr>
          <w:rFonts w:cstheme="minorHAnsi"/>
          <w:color w:val="000000" w:themeColor="text1"/>
          <w:sz w:val="24"/>
          <w:szCs w:val="24"/>
        </w:rPr>
        <w:t xml:space="preserve"> ΔH – T*ΔS</w:t>
      </w:r>
    </w:p>
    <w:p w14:paraId="17317C14" w14:textId="77777777" w:rsidR="00EC12E5" w:rsidRPr="00191ADB" w:rsidRDefault="00EC12E5" w:rsidP="00070364">
      <w:pPr>
        <w:autoSpaceDE w:val="0"/>
        <w:autoSpaceDN w:val="0"/>
        <w:adjustRightInd w:val="0"/>
        <w:spacing w:after="0" w:line="276" w:lineRule="auto"/>
        <w:jc w:val="both"/>
        <w:rPr>
          <w:rFonts w:cstheme="minorHAnsi"/>
          <w:b/>
          <w:bCs/>
          <w:color w:val="000000" w:themeColor="text1"/>
          <w:sz w:val="24"/>
          <w:szCs w:val="24"/>
        </w:rPr>
      </w:pPr>
      <w:r w:rsidRPr="00191ADB">
        <w:rPr>
          <w:rFonts w:cstheme="minorHAnsi"/>
          <w:b/>
          <w:bCs/>
          <w:color w:val="000000" w:themeColor="text1"/>
          <w:sz w:val="24"/>
          <w:szCs w:val="24"/>
        </w:rPr>
        <w:t xml:space="preserve">Mehr dazu: </w:t>
      </w:r>
    </w:p>
    <w:p w14:paraId="2E2ABA6F" w14:textId="69B597D7" w:rsidR="00EC12E5" w:rsidRPr="00191ADB" w:rsidRDefault="00EC12E5"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 xml:space="preserve">Phospholipide sind amphiphile Moleküle, d h. sie bestehen aus einem hydrophoben (lipophilen) und einem hydrophilen Teil. Dispergiert man Phospholipid-Monomere in </w:t>
      </w:r>
      <w:r w:rsidR="00C700AE" w:rsidRPr="00191ADB">
        <w:rPr>
          <w:rFonts w:cstheme="minorHAnsi"/>
          <w:color w:val="000000" w:themeColor="text1"/>
          <w:sz w:val="24"/>
          <w:szCs w:val="24"/>
        </w:rPr>
        <w:t>wässrigem</w:t>
      </w:r>
      <w:r w:rsidRPr="00191ADB">
        <w:rPr>
          <w:rFonts w:cstheme="minorHAnsi"/>
          <w:color w:val="000000" w:themeColor="text1"/>
          <w:sz w:val="24"/>
          <w:szCs w:val="24"/>
        </w:rPr>
        <w:t xml:space="preserve"> Milieu, erfolgt der Aufbau von geordneten Doppelschichten bei den meisten Phospholipiden und Glykolipiden spontan. Die treibende Kraft der Aggregation ist ein </w:t>
      </w:r>
      <w:r w:rsidRPr="00191ADB">
        <w:rPr>
          <w:rFonts w:cstheme="minorHAnsi"/>
          <w:b/>
          <w:bCs/>
          <w:color w:val="000000" w:themeColor="text1"/>
          <w:sz w:val="24"/>
          <w:szCs w:val="24"/>
        </w:rPr>
        <w:t>hydrophober Effekt</w:t>
      </w:r>
      <w:r w:rsidRPr="00191ADB">
        <w:rPr>
          <w:rFonts w:cstheme="minorHAnsi"/>
          <w:color w:val="000000" w:themeColor="text1"/>
          <w:sz w:val="24"/>
          <w:szCs w:val="24"/>
        </w:rPr>
        <w:t xml:space="preserve">. Durch den Kontakt der gesättigten Kettenbereiche werden Wassermoleküle ausgeschlossen und Wechselwirkungen zwischen </w:t>
      </w:r>
      <w:proofErr w:type="spellStart"/>
      <w:r w:rsidRPr="00191ADB">
        <w:rPr>
          <w:rFonts w:cstheme="minorHAnsi"/>
          <w:color w:val="000000" w:themeColor="text1"/>
          <w:sz w:val="24"/>
          <w:szCs w:val="24"/>
        </w:rPr>
        <w:t>Acylketten</w:t>
      </w:r>
      <w:proofErr w:type="spellEnd"/>
      <w:r w:rsidRPr="00191ADB">
        <w:rPr>
          <w:rFonts w:cstheme="minorHAnsi"/>
          <w:color w:val="000000" w:themeColor="text1"/>
          <w:sz w:val="24"/>
          <w:szCs w:val="24"/>
        </w:rPr>
        <w:t xml:space="preserve"> und Wasser verhindert, was einen energetisch ungünstigen Zustand hervorrufen würde. Die polaren Kopfgruppen der Phospholipide bilden durch Assoziation mit dem umgebenden Wasser eine Hydrathülle. Die Struktur des Wassers mit sehr vielen </w:t>
      </w:r>
      <w:r w:rsidRPr="00191ADB">
        <w:rPr>
          <w:rFonts w:cstheme="minorHAnsi"/>
          <w:color w:val="000000" w:themeColor="text1"/>
          <w:sz w:val="24"/>
          <w:szCs w:val="24"/>
        </w:rPr>
        <w:lastRenderedPageBreak/>
        <w:t xml:space="preserve">Wasserstoffbrücken ist </w:t>
      </w:r>
      <w:proofErr w:type="gramStart"/>
      <w:r w:rsidRPr="00191ADB">
        <w:rPr>
          <w:rFonts w:cstheme="minorHAnsi"/>
          <w:color w:val="000000" w:themeColor="text1"/>
          <w:sz w:val="24"/>
          <w:szCs w:val="24"/>
        </w:rPr>
        <w:t>extrem empfindlich</w:t>
      </w:r>
      <w:proofErr w:type="gramEnd"/>
      <w:r w:rsidRPr="00191ADB">
        <w:rPr>
          <w:rFonts w:cstheme="minorHAnsi"/>
          <w:color w:val="000000" w:themeColor="text1"/>
          <w:sz w:val="24"/>
          <w:szCs w:val="24"/>
        </w:rPr>
        <w:t xml:space="preserve"> gegenüber Veränderungen, die durch Moleküle eines gelösten Stoffes (Fettsäureketten) hervorgerufen werden. In der Umgebung eines Kohlenwasserstoffmoleküls würde sie zusammenbrechen und die Folge wäre eine Struktur mit viel </w:t>
      </w:r>
      <w:r w:rsidRPr="00191ADB">
        <w:rPr>
          <w:rFonts w:cstheme="minorHAnsi"/>
          <w:b/>
          <w:bCs/>
          <w:color w:val="000000" w:themeColor="text1"/>
          <w:sz w:val="24"/>
          <w:szCs w:val="24"/>
        </w:rPr>
        <w:t>kleinerer Entropie</w:t>
      </w:r>
      <w:r w:rsidRPr="00191ADB">
        <w:rPr>
          <w:rFonts w:cstheme="minorHAnsi"/>
          <w:color w:val="000000" w:themeColor="text1"/>
          <w:sz w:val="24"/>
          <w:szCs w:val="24"/>
        </w:rPr>
        <w:t>. Bilden die gelösten Moleküle Überstrukturen aus, wird die Berührungsfläche zwischen den hydrophoben Ketten und dem umgebenden Wasser verkleinert. Durch die so verminderte Wirkung des hydrophoben Teils,</w:t>
      </w:r>
    </w:p>
    <w:p w14:paraId="61EA82A6" w14:textId="61B4DF31" w:rsidR="00EC12E5" w:rsidRPr="00191ADB" w:rsidRDefault="00EC12E5" w:rsidP="00070364">
      <w:pPr>
        <w:autoSpaceDE w:val="0"/>
        <w:autoSpaceDN w:val="0"/>
        <w:adjustRightInd w:val="0"/>
        <w:spacing w:after="0" w:line="276" w:lineRule="auto"/>
        <w:jc w:val="both"/>
        <w:rPr>
          <w:rFonts w:cstheme="minorHAnsi"/>
          <w:color w:val="000000" w:themeColor="text1"/>
          <w:sz w:val="24"/>
          <w:szCs w:val="24"/>
        </w:rPr>
      </w:pPr>
      <w:r w:rsidRPr="00191ADB">
        <w:rPr>
          <w:rFonts w:cstheme="minorHAnsi"/>
          <w:color w:val="000000" w:themeColor="text1"/>
          <w:sz w:val="24"/>
          <w:szCs w:val="24"/>
        </w:rPr>
        <w:t xml:space="preserve">behält das </w:t>
      </w:r>
      <w:r w:rsidRPr="00191ADB">
        <w:rPr>
          <w:rFonts w:cstheme="minorHAnsi"/>
          <w:b/>
          <w:bCs/>
          <w:color w:val="000000" w:themeColor="text1"/>
          <w:sz w:val="24"/>
          <w:szCs w:val="24"/>
        </w:rPr>
        <w:t>Wasser seine normale Struktur mit einer größeren Entropie</w:t>
      </w:r>
      <w:r w:rsidRPr="00191ADB">
        <w:rPr>
          <w:rFonts w:cstheme="minorHAnsi"/>
          <w:color w:val="000000" w:themeColor="text1"/>
          <w:sz w:val="24"/>
          <w:szCs w:val="24"/>
        </w:rPr>
        <w:t xml:space="preserve">. Durch die Aggregatbildung </w:t>
      </w:r>
      <w:r w:rsidRPr="00191ADB">
        <w:rPr>
          <w:rFonts w:cstheme="minorHAnsi"/>
          <w:b/>
          <w:bCs/>
          <w:color w:val="000000" w:themeColor="text1"/>
          <w:sz w:val="24"/>
          <w:szCs w:val="24"/>
        </w:rPr>
        <w:t>erhöht sich die Gesamtentropie des Systems</w:t>
      </w:r>
      <w:r w:rsidRPr="00191ADB">
        <w:rPr>
          <w:rFonts w:cstheme="minorHAnsi"/>
          <w:color w:val="000000" w:themeColor="text1"/>
          <w:sz w:val="24"/>
          <w:szCs w:val="24"/>
        </w:rPr>
        <w:t>.</w:t>
      </w:r>
    </w:p>
    <w:p w14:paraId="505F5A39" w14:textId="72E33F21" w:rsidR="00D01FA3" w:rsidRPr="00191ADB" w:rsidRDefault="00D01FA3" w:rsidP="00070364">
      <w:pPr>
        <w:autoSpaceDE w:val="0"/>
        <w:autoSpaceDN w:val="0"/>
        <w:adjustRightInd w:val="0"/>
        <w:spacing w:after="0" w:line="276" w:lineRule="auto"/>
        <w:jc w:val="both"/>
        <w:rPr>
          <w:rFonts w:cstheme="minorHAnsi"/>
          <w:color w:val="000000" w:themeColor="text1"/>
          <w:sz w:val="24"/>
          <w:szCs w:val="24"/>
        </w:rPr>
      </w:pPr>
    </w:p>
    <w:p w14:paraId="12F9B726" w14:textId="2FB5C7D7" w:rsidR="00EC12E5" w:rsidRPr="00191ADB" w:rsidRDefault="00C700AE" w:rsidP="00070364">
      <w:pPr>
        <w:pStyle w:val="Heading3"/>
        <w:numPr>
          <w:ilvl w:val="0"/>
          <w:numId w:val="6"/>
        </w:numPr>
        <w:jc w:val="both"/>
        <w:rPr>
          <w:u w:val="single"/>
        </w:rPr>
      </w:pPr>
      <w:r w:rsidRPr="00191ADB">
        <w:rPr>
          <w:u w:val="single"/>
        </w:rPr>
        <w:t>Konzentrationsbestimmung</w:t>
      </w:r>
    </w:p>
    <w:p w14:paraId="6BC06137" w14:textId="550B9E70" w:rsidR="00571653" w:rsidRPr="00191ADB" w:rsidRDefault="006167E6" w:rsidP="00070364">
      <w:pPr>
        <w:jc w:val="both"/>
      </w:pPr>
      <w:r w:rsidRPr="00191ADB">
        <w:t>Wie können die Konzentrationen der Aminosäuren Tryptophan (</w:t>
      </w:r>
      <w:proofErr w:type="spellStart"/>
      <w:r w:rsidRPr="00191ADB">
        <w:t>Trp</w:t>
      </w:r>
      <w:proofErr w:type="spellEnd"/>
      <w:r w:rsidRPr="00191ADB">
        <w:t xml:space="preserve">) und </w:t>
      </w:r>
      <w:proofErr w:type="spellStart"/>
      <w:r w:rsidRPr="00191ADB">
        <w:t>Phenylananin</w:t>
      </w:r>
      <w:proofErr w:type="spellEnd"/>
      <w:r w:rsidRPr="00191ADB">
        <w:t xml:space="preserve"> (Phe) in einer wässrigen Mischlösung photometrisch bestimmt werden? Gehen Sie davon aus, die Extinktionskoeffizient (</w:t>
      </w:r>
      <w:proofErr w:type="spellStart"/>
      <w:r w:rsidR="00660860" w:rsidRPr="00191ADB">
        <w:t>ε</w:t>
      </w:r>
      <w:r w:rsidR="00660860" w:rsidRPr="00191ADB">
        <w:rPr>
          <w:vertAlign w:val="subscript"/>
        </w:rPr>
        <w:t>Trp</w:t>
      </w:r>
      <w:proofErr w:type="spellEnd"/>
      <w:r w:rsidR="00660860" w:rsidRPr="00191ADB">
        <w:t xml:space="preserve"> und </w:t>
      </w:r>
      <w:proofErr w:type="spellStart"/>
      <w:r w:rsidR="00660860" w:rsidRPr="00191ADB">
        <w:t>ε</w:t>
      </w:r>
      <w:r w:rsidR="00660860" w:rsidRPr="00191ADB">
        <w:rPr>
          <w:vertAlign w:val="subscript"/>
        </w:rPr>
        <w:t>Phe</w:t>
      </w:r>
      <w:proofErr w:type="spellEnd"/>
      <w:r w:rsidRPr="00191ADB">
        <w:t>)</w:t>
      </w:r>
      <w:r w:rsidR="00660860" w:rsidRPr="00191ADB">
        <w:t xml:space="preserve"> </w:t>
      </w:r>
      <w:proofErr w:type="spellStart"/>
      <w:r w:rsidR="00660860" w:rsidRPr="00191ADB">
        <w:t>derr</w:t>
      </w:r>
      <w:proofErr w:type="spellEnd"/>
      <w:r w:rsidR="00660860" w:rsidRPr="00191ADB">
        <w:t xml:space="preserve"> beiden </w:t>
      </w:r>
      <w:proofErr w:type="spellStart"/>
      <w:r w:rsidR="00660860" w:rsidRPr="00191ADB">
        <w:t>Aninosäuren</w:t>
      </w:r>
      <w:proofErr w:type="spellEnd"/>
      <w:r w:rsidR="00660860" w:rsidRPr="00191ADB">
        <w:t xml:space="preserve"> seien jeweils in Abhängigkeit der Wellenlänge λ im Bereich zwischen 200 und 400 </w:t>
      </w:r>
      <w:proofErr w:type="spellStart"/>
      <w:r w:rsidR="00660860" w:rsidRPr="00191ADB">
        <w:t>nm</w:t>
      </w:r>
      <w:proofErr w:type="spellEnd"/>
      <w:r w:rsidR="00660860" w:rsidRPr="00191ADB">
        <w:t xml:space="preserve"> bekannt. a) beschreiben Sie das Experiment, b) Stellen Sie das Gleichungssystem auf, auf dessen Grundlage die Konzentration </w:t>
      </w:r>
      <w:proofErr w:type="spellStart"/>
      <w:r w:rsidR="00660860" w:rsidRPr="00191ADB">
        <w:t>c</w:t>
      </w:r>
      <w:r w:rsidR="00660860" w:rsidRPr="00191ADB">
        <w:rPr>
          <w:vertAlign w:val="subscript"/>
        </w:rPr>
        <w:t>Trp</w:t>
      </w:r>
      <w:proofErr w:type="spellEnd"/>
      <w:r w:rsidR="00660860" w:rsidRPr="00191ADB">
        <w:t xml:space="preserve"> und </w:t>
      </w:r>
      <w:proofErr w:type="spellStart"/>
      <w:r w:rsidR="00660860" w:rsidRPr="00191ADB">
        <w:t>c</w:t>
      </w:r>
      <w:r w:rsidR="00660860" w:rsidRPr="00191ADB">
        <w:rPr>
          <w:vertAlign w:val="subscript"/>
        </w:rPr>
        <w:t>Phe</w:t>
      </w:r>
      <w:proofErr w:type="spellEnd"/>
      <w:r w:rsidR="00660860" w:rsidRPr="00191ADB">
        <w:rPr>
          <w:vertAlign w:val="subscript"/>
        </w:rPr>
        <w:t xml:space="preserve"> </w:t>
      </w:r>
      <w:r w:rsidR="00660860" w:rsidRPr="00191ADB">
        <w:t xml:space="preserve">bestimmt werden können. </w:t>
      </w:r>
    </w:p>
    <w:p w14:paraId="14B7C4BA" w14:textId="40B66510" w:rsidR="00571653" w:rsidRPr="00191ADB" w:rsidRDefault="00A67A57" w:rsidP="00070364">
      <w:pPr>
        <w:jc w:val="both"/>
      </w:pPr>
      <w:r w:rsidRPr="00191ADB">
        <w:t xml:space="preserve">2.a.b) </w:t>
      </w:r>
      <w:r w:rsidR="00571653" w:rsidRPr="00191ADB">
        <w:t xml:space="preserve">Messung der Absorption bei zwei unterschiedlichen Wellenlängen im Bereich </w:t>
      </w:r>
      <w:proofErr w:type="spellStart"/>
      <w:r w:rsidR="00571653" w:rsidRPr="00191ADB">
        <w:t>zwichen</w:t>
      </w:r>
      <w:proofErr w:type="spellEnd"/>
      <w:r w:rsidR="00571653" w:rsidRPr="00191ADB">
        <w:t xml:space="preserve"> 260-290 nm. </w:t>
      </w:r>
    </w:p>
    <w:p w14:paraId="66B677F6" w14:textId="295BAE95" w:rsidR="00A67A57" w:rsidRPr="00191ADB" w:rsidRDefault="0064747A" w:rsidP="00070364">
      <w:pPr>
        <w:jc w:val="both"/>
      </w:pPr>
      <w:r w:rsidRPr="00191ADB">
        <w:t xml:space="preserve">A ε und d müssen bekannt sein -&gt; Gleichung mit zwei unbekannte c and c lösen </w:t>
      </w:r>
    </w:p>
    <w:p w14:paraId="04580B4E" w14:textId="77777777" w:rsidR="00A67A57" w:rsidRPr="00191ADB" w:rsidRDefault="00A67A57" w:rsidP="00070364">
      <w:pPr>
        <w:jc w:val="both"/>
      </w:pPr>
    </w:p>
    <w:p w14:paraId="22D5E082" w14:textId="0212A3FC" w:rsidR="00A67A57" w:rsidRPr="00191ADB" w:rsidRDefault="00A67A57" w:rsidP="00070364">
      <w:pPr>
        <w:jc w:val="both"/>
      </w:pPr>
    </w:p>
    <w:p w14:paraId="2029BC56" w14:textId="7C2AF526" w:rsidR="00A67A57" w:rsidRPr="00191ADB" w:rsidRDefault="00A67A57" w:rsidP="00070364">
      <w:pPr>
        <w:jc w:val="both"/>
      </w:pPr>
    </w:p>
    <w:p w14:paraId="170BB5B5" w14:textId="3746A0D2" w:rsidR="00A67A57" w:rsidRPr="00191ADB" w:rsidRDefault="00A67A57" w:rsidP="00070364">
      <w:pPr>
        <w:jc w:val="both"/>
      </w:pPr>
    </w:p>
    <w:p w14:paraId="2B945761" w14:textId="304FDEDA" w:rsidR="00A67A57" w:rsidRPr="00191ADB" w:rsidRDefault="00A67A57" w:rsidP="00070364">
      <w:pPr>
        <w:jc w:val="both"/>
      </w:pPr>
    </w:p>
    <w:p w14:paraId="03252917" w14:textId="43A60D4E" w:rsidR="00A67A57" w:rsidRPr="00191ADB" w:rsidRDefault="00A67A57" w:rsidP="00070364">
      <w:pPr>
        <w:jc w:val="both"/>
      </w:pPr>
    </w:p>
    <w:p w14:paraId="54593AC9" w14:textId="7E310C81" w:rsidR="00A67A57" w:rsidRPr="00191ADB" w:rsidRDefault="00A67A57" w:rsidP="00070364">
      <w:pPr>
        <w:jc w:val="both"/>
      </w:pPr>
    </w:p>
    <w:p w14:paraId="3AB9A8C0" w14:textId="7F8B9933" w:rsidR="00A67A57" w:rsidRPr="00191ADB" w:rsidRDefault="00A67A57" w:rsidP="00070364">
      <w:pPr>
        <w:jc w:val="both"/>
      </w:pPr>
    </w:p>
    <w:p w14:paraId="2981365C" w14:textId="71EA19C8" w:rsidR="00A67A57" w:rsidRPr="00191ADB" w:rsidRDefault="00A67A57" w:rsidP="00070364">
      <w:pPr>
        <w:pStyle w:val="Heading3"/>
        <w:numPr>
          <w:ilvl w:val="0"/>
          <w:numId w:val="6"/>
        </w:numPr>
        <w:jc w:val="both"/>
        <w:rPr>
          <w:u w:val="single"/>
        </w:rPr>
      </w:pPr>
      <w:r w:rsidRPr="00191ADB">
        <w:rPr>
          <w:u w:val="single"/>
        </w:rPr>
        <w:t xml:space="preserve">Glasfaser </w:t>
      </w:r>
      <w:proofErr w:type="spellStart"/>
      <w:r w:rsidRPr="00191ADB">
        <w:rPr>
          <w:u w:val="single"/>
        </w:rPr>
        <w:t>Beleuchlung</w:t>
      </w:r>
      <w:proofErr w:type="spellEnd"/>
    </w:p>
    <w:p w14:paraId="1D1F53D8" w14:textId="77777777" w:rsidR="008F1FFF" w:rsidRPr="00191ADB" w:rsidRDefault="008F1FFF" w:rsidP="00070364">
      <w:pPr>
        <w:jc w:val="both"/>
      </w:pPr>
    </w:p>
    <w:p w14:paraId="2E749E67" w14:textId="61232A6C" w:rsidR="006167E6" w:rsidRPr="00191ADB" w:rsidRDefault="006167E6" w:rsidP="00070364">
      <w:pPr>
        <w:jc w:val="both"/>
      </w:pPr>
      <w:r w:rsidRPr="00191ADB">
        <w:t xml:space="preserve">Auf welchem optischen Prinzip beruht die Ausbreitung des Lichtes in einer Glasfaser? Begründen Sie Ihre Antwort anhand einer Skizze. </w:t>
      </w:r>
    </w:p>
    <w:p w14:paraId="4A560E57" w14:textId="6D79972D" w:rsidR="00A67A57" w:rsidRPr="00191ADB" w:rsidRDefault="00AA5973" w:rsidP="00070364">
      <w:pPr>
        <w:jc w:val="both"/>
      </w:pPr>
      <w:r w:rsidRPr="00191ADB">
        <w:t xml:space="preserve">Totale </w:t>
      </w:r>
      <w:r w:rsidR="006167E6" w:rsidRPr="00191ADB">
        <w:t>Reflexion</w:t>
      </w:r>
      <w:r w:rsidRPr="00191ADB">
        <w:t xml:space="preserve">, </w:t>
      </w:r>
      <w:proofErr w:type="spellStart"/>
      <w:r w:rsidRPr="00191ADB">
        <w:t>Schnellius</w:t>
      </w:r>
      <w:proofErr w:type="spellEnd"/>
      <w:r w:rsidRPr="00191ADB">
        <w:t xml:space="preserve"> </w:t>
      </w:r>
      <w:proofErr w:type="spellStart"/>
      <w:r w:rsidRPr="00191ADB">
        <w:t>Brechungsgesesetz</w:t>
      </w:r>
      <w:proofErr w:type="spellEnd"/>
      <w:r w:rsidRPr="00191ADB">
        <w:t xml:space="preserve">. </w:t>
      </w:r>
    </w:p>
    <w:p w14:paraId="1C843ACD" w14:textId="6CA98D69" w:rsidR="006167E6" w:rsidRPr="00191ADB" w:rsidRDefault="006167E6" w:rsidP="00070364">
      <w:pPr>
        <w:jc w:val="both"/>
        <w:rPr>
          <w:vertAlign w:val="superscript"/>
        </w:rPr>
      </w:pPr>
      <w:r w:rsidRPr="00191ADB">
        <w:t>n</w:t>
      </w:r>
      <w:r w:rsidRPr="00191ADB">
        <w:rPr>
          <w:vertAlign w:val="subscript"/>
        </w:rPr>
        <w:t xml:space="preserve">2 </w:t>
      </w:r>
      <w:r w:rsidRPr="00191ADB">
        <w:t>&lt; n</w:t>
      </w:r>
      <w:r w:rsidRPr="00191ADB">
        <w:rPr>
          <w:vertAlign w:val="subscript"/>
        </w:rPr>
        <w:t xml:space="preserve">1 </w:t>
      </w:r>
      <w:r w:rsidRPr="00191ADB">
        <w:t>Brechungsinder, Grenzwinkel θ&gt; 90</w:t>
      </w:r>
      <w:r w:rsidRPr="00191ADB">
        <w:rPr>
          <w:vertAlign w:val="superscript"/>
        </w:rPr>
        <w:t>o</w:t>
      </w:r>
    </w:p>
    <w:p w14:paraId="3FA2DCEC" w14:textId="658C43F1" w:rsidR="006167E6" w:rsidRPr="00191ADB" w:rsidRDefault="006167E6" w:rsidP="00070364">
      <w:pPr>
        <w:jc w:val="both"/>
        <w:rPr>
          <w:vertAlign w:val="superscript"/>
        </w:rPr>
      </w:pPr>
    </w:p>
    <w:p w14:paraId="51175D00" w14:textId="26E18C4D" w:rsidR="008F1FFF" w:rsidRPr="00191ADB" w:rsidRDefault="008F1FFF" w:rsidP="00070364">
      <w:pPr>
        <w:pStyle w:val="Heading3"/>
        <w:numPr>
          <w:ilvl w:val="0"/>
          <w:numId w:val="6"/>
        </w:numPr>
        <w:jc w:val="both"/>
        <w:rPr>
          <w:u w:val="single"/>
        </w:rPr>
      </w:pPr>
      <w:r w:rsidRPr="00191ADB">
        <w:rPr>
          <w:u w:val="single"/>
        </w:rPr>
        <w:t xml:space="preserve">Phasen- und </w:t>
      </w:r>
      <w:proofErr w:type="spellStart"/>
      <w:r w:rsidRPr="00191ADB">
        <w:rPr>
          <w:u w:val="single"/>
        </w:rPr>
        <w:t>Amplitudenoblekte</w:t>
      </w:r>
      <w:proofErr w:type="spellEnd"/>
    </w:p>
    <w:p w14:paraId="35D033E6" w14:textId="55E03A71" w:rsidR="008F1FFF" w:rsidRPr="00191ADB" w:rsidRDefault="008F1FFF" w:rsidP="00070364">
      <w:pPr>
        <w:jc w:val="both"/>
      </w:pPr>
    </w:p>
    <w:p w14:paraId="162EEB01" w14:textId="4D23F9F5" w:rsidR="008F1FFF" w:rsidRPr="00191ADB" w:rsidRDefault="008F1FFF" w:rsidP="00070364">
      <w:pPr>
        <w:jc w:val="both"/>
      </w:pPr>
      <w:r w:rsidRPr="00191ADB">
        <w:lastRenderedPageBreak/>
        <w:t xml:space="preserve">Bei mikroskopischen Untersuchungsobjekten unterscheidet man zwischen “Amplituden-” und “Phasenobjekten”. Erläutern Sie diese beiden Begriffe anhand zellulärer Beispiele und beschreiben Sie, wie derartige Objekte das Licht beeinflussen. </w:t>
      </w:r>
    </w:p>
    <w:p w14:paraId="03E77293" w14:textId="41F24698" w:rsidR="008F1FFF" w:rsidRPr="00191ADB" w:rsidRDefault="008F1FFF" w:rsidP="00070364">
      <w:pPr>
        <w:pStyle w:val="ListParagraph"/>
        <w:numPr>
          <w:ilvl w:val="0"/>
          <w:numId w:val="8"/>
        </w:numPr>
        <w:jc w:val="both"/>
      </w:pPr>
      <w:r w:rsidRPr="00191ADB">
        <w:rPr>
          <w:b/>
          <w:bCs/>
        </w:rPr>
        <w:t>Amplitudenobjekte</w:t>
      </w:r>
      <w:r w:rsidRPr="00191ADB">
        <w:t xml:space="preserve">: </w:t>
      </w:r>
      <w:r w:rsidR="003E5829" w:rsidRPr="00191ADB">
        <w:t>Exponentielle Abnahme der Amplitude |E</w:t>
      </w:r>
      <w:r w:rsidR="003E5829" w:rsidRPr="00191ADB">
        <w:rPr>
          <w:vertAlign w:val="subscript"/>
        </w:rPr>
        <w:t>2</w:t>
      </w:r>
      <w:r w:rsidR="003E5829" w:rsidRPr="00191ADB">
        <w:t>|&lt; |E</w:t>
      </w:r>
      <w:r w:rsidR="003E5829" w:rsidRPr="00191ADB">
        <w:rPr>
          <w:vertAlign w:val="subscript"/>
        </w:rPr>
        <w:t>1</w:t>
      </w:r>
      <w:proofErr w:type="gramStart"/>
      <w:r w:rsidR="003E5829" w:rsidRPr="00191ADB">
        <w:t xml:space="preserve">|,   </w:t>
      </w:r>
      <w:proofErr w:type="gramEnd"/>
      <w:r w:rsidR="003E5829" w:rsidRPr="00191ADB">
        <w:t xml:space="preserve">… = </w:t>
      </w:r>
      <w:proofErr w:type="spellStart"/>
      <w:r w:rsidR="003E5829" w:rsidRPr="00191ADB">
        <w:t>const</w:t>
      </w:r>
      <w:proofErr w:type="spellEnd"/>
      <w:r w:rsidR="003E5829" w:rsidRPr="00191ADB">
        <w:t xml:space="preserve">. </w:t>
      </w:r>
    </w:p>
    <w:p w14:paraId="068B1774" w14:textId="5F2DF7F4" w:rsidR="00AF4BAD" w:rsidRPr="00191ADB" w:rsidRDefault="00AF4BAD" w:rsidP="00070364">
      <w:pPr>
        <w:pStyle w:val="ListParagraph"/>
        <w:ind w:left="1080"/>
        <w:jc w:val="both"/>
      </w:pPr>
      <w:proofErr w:type="spellStart"/>
      <w:r w:rsidRPr="00191ADB">
        <w:t>Bs</w:t>
      </w:r>
      <w:proofErr w:type="spellEnd"/>
      <w:r w:rsidRPr="00191ADB">
        <w:t>. _________________ _____________ Zellenschnitte</w:t>
      </w:r>
    </w:p>
    <w:p w14:paraId="136D37F1" w14:textId="1A9C55E1" w:rsidR="003E5829" w:rsidRPr="00191ADB" w:rsidRDefault="003E5829" w:rsidP="00070364">
      <w:pPr>
        <w:jc w:val="both"/>
      </w:pPr>
    </w:p>
    <w:p w14:paraId="11E9CF37" w14:textId="4613A7B4" w:rsidR="00AF4BAD" w:rsidRPr="00191ADB" w:rsidRDefault="003E5829" w:rsidP="00070364">
      <w:pPr>
        <w:pStyle w:val="ListParagraph"/>
        <w:numPr>
          <w:ilvl w:val="0"/>
          <w:numId w:val="8"/>
        </w:numPr>
        <w:jc w:val="both"/>
      </w:pPr>
      <w:r w:rsidRPr="00191ADB">
        <w:rPr>
          <w:b/>
          <w:bCs/>
        </w:rPr>
        <w:t>Phasenobjekt</w:t>
      </w:r>
      <w:r w:rsidRPr="00191ADB">
        <w:t xml:space="preserve">: Phase </w:t>
      </w:r>
      <w:r w:rsidR="00AF4BAD" w:rsidRPr="00191ADB">
        <w:t>der Lichtwelle</w:t>
      </w:r>
      <w:r w:rsidRPr="00191ADB">
        <w:t xml:space="preserve"> ändert </w:t>
      </w:r>
      <w:r w:rsidR="00AF4BAD" w:rsidRPr="00191ADB">
        <w:t>sich, da n</w:t>
      </w:r>
      <w:r w:rsidR="00AF4BAD" w:rsidRPr="00191ADB">
        <w:rPr>
          <w:vertAlign w:val="subscript"/>
        </w:rPr>
        <w:t xml:space="preserve">2 </w:t>
      </w:r>
      <w:r w:rsidR="00AF4BAD" w:rsidRPr="00191ADB">
        <w:rPr>
          <w:rFonts w:cstheme="minorHAnsi"/>
        </w:rPr>
        <w:t>≠ n</w:t>
      </w:r>
      <w:proofErr w:type="gramStart"/>
      <w:r w:rsidR="00AF4BAD" w:rsidRPr="00191ADB">
        <w:rPr>
          <w:rFonts w:cstheme="minorHAnsi"/>
          <w:vertAlign w:val="subscript"/>
        </w:rPr>
        <w:t xml:space="preserve">1 </w:t>
      </w:r>
      <w:r w:rsidR="00AF4BAD" w:rsidRPr="00191ADB">
        <w:rPr>
          <w:rFonts w:cstheme="minorHAnsi"/>
        </w:rPr>
        <w:t xml:space="preserve"> ,</w:t>
      </w:r>
      <w:proofErr w:type="gramEnd"/>
      <w:r w:rsidR="00AF4BAD" w:rsidRPr="00191ADB">
        <w:rPr>
          <w:rFonts w:cstheme="minorHAnsi"/>
        </w:rPr>
        <w:t xml:space="preserve"> _____________ _______________</w:t>
      </w:r>
    </w:p>
    <w:p w14:paraId="03C0D862" w14:textId="7B1571F0" w:rsidR="00AF4BAD" w:rsidRPr="00191ADB" w:rsidRDefault="00AF4BAD" w:rsidP="00070364">
      <w:pPr>
        <w:pStyle w:val="ListParagraph"/>
        <w:ind w:left="1080"/>
        <w:jc w:val="both"/>
      </w:pPr>
      <w:proofErr w:type="spellStart"/>
      <w:r w:rsidRPr="00191ADB">
        <w:t>Bs</w:t>
      </w:r>
      <w:proofErr w:type="spellEnd"/>
      <w:r w:rsidRPr="00191ADB">
        <w:t xml:space="preserve">. Vesikel, </w:t>
      </w:r>
      <w:proofErr w:type="spellStart"/>
      <w:r w:rsidRPr="00191ADB">
        <w:t>eukariotische</w:t>
      </w:r>
      <w:proofErr w:type="spellEnd"/>
      <w:r w:rsidRPr="00191ADB">
        <w:t xml:space="preserve"> Zelle</w:t>
      </w:r>
    </w:p>
    <w:p w14:paraId="00C10452" w14:textId="07CF6248" w:rsidR="00AF4BAD" w:rsidRPr="00191ADB" w:rsidRDefault="00AF4BAD" w:rsidP="00070364">
      <w:pPr>
        <w:pStyle w:val="ListParagraph"/>
        <w:ind w:left="1080"/>
        <w:jc w:val="both"/>
      </w:pPr>
    </w:p>
    <w:p w14:paraId="39FA293E" w14:textId="4D0D00A2" w:rsidR="00AF4BAD" w:rsidRPr="00191ADB" w:rsidRDefault="00AF4BAD" w:rsidP="00070364">
      <w:pPr>
        <w:pStyle w:val="ListParagraph"/>
        <w:ind w:left="1080"/>
        <w:jc w:val="both"/>
      </w:pPr>
    </w:p>
    <w:p w14:paraId="06DE2591" w14:textId="1353CF92" w:rsidR="00AF4BAD" w:rsidRPr="00191ADB" w:rsidRDefault="00AF4BAD" w:rsidP="00070364">
      <w:pPr>
        <w:pStyle w:val="ListParagraph"/>
        <w:ind w:left="1080"/>
        <w:jc w:val="both"/>
      </w:pPr>
    </w:p>
    <w:p w14:paraId="114EC7BE" w14:textId="1651843D" w:rsidR="00AF4BAD" w:rsidRPr="00191ADB" w:rsidRDefault="00AF4BAD" w:rsidP="00070364">
      <w:pPr>
        <w:pStyle w:val="ListParagraph"/>
        <w:ind w:left="1080"/>
        <w:jc w:val="both"/>
      </w:pPr>
    </w:p>
    <w:p w14:paraId="504AE530" w14:textId="328E9B19" w:rsidR="00AF4BAD" w:rsidRPr="00191ADB" w:rsidRDefault="00AF4BAD" w:rsidP="00070364">
      <w:pPr>
        <w:pStyle w:val="Heading3"/>
        <w:numPr>
          <w:ilvl w:val="0"/>
          <w:numId w:val="6"/>
        </w:numPr>
        <w:jc w:val="both"/>
        <w:rPr>
          <w:u w:val="single"/>
        </w:rPr>
      </w:pPr>
      <w:r w:rsidRPr="00191ADB">
        <w:rPr>
          <w:u w:val="single"/>
        </w:rPr>
        <w:t>Zentrifugation</w:t>
      </w:r>
    </w:p>
    <w:p w14:paraId="672F7957" w14:textId="60D466CF" w:rsidR="006167E6" w:rsidRPr="00191ADB" w:rsidRDefault="00AF4BAD" w:rsidP="00070364">
      <w:pPr>
        <w:pStyle w:val="ListParagraph"/>
        <w:numPr>
          <w:ilvl w:val="0"/>
          <w:numId w:val="9"/>
        </w:numPr>
        <w:jc w:val="both"/>
      </w:pPr>
      <w:r w:rsidRPr="00191ADB">
        <w:t xml:space="preserve">Sie sedimentieren zelluläre Organellen in einer Ultrazentrifuge mit 60000 </w:t>
      </w:r>
      <w:proofErr w:type="spellStart"/>
      <w:r w:rsidRPr="00191ADB">
        <w:t>rpm</w:t>
      </w:r>
      <w:proofErr w:type="spellEnd"/>
      <w:r w:rsidR="0000190F" w:rsidRPr="00191ADB">
        <w:t>. Berech</w:t>
      </w:r>
      <w:r w:rsidR="0006627F" w:rsidRPr="00191ADB">
        <w:t>n</w:t>
      </w:r>
      <w:r w:rsidR="0000190F" w:rsidRPr="00191ADB">
        <w:t xml:space="preserve">en Sie die Zentrifugalbeschleunigung, die auf die </w:t>
      </w:r>
      <w:proofErr w:type="spellStart"/>
      <w:r w:rsidR="0000190F" w:rsidRPr="00191ADB">
        <w:t>Organnellen</w:t>
      </w:r>
      <w:proofErr w:type="spellEnd"/>
      <w:r w:rsidR="0000190F" w:rsidRPr="00191ADB">
        <w:t xml:space="preserve"> in einem Abstand von 2.5 cm von der Rotorachse wirkt. Geben Sie das Ergebnis in Vielfachen der Erdbeschleunigung g=9,81 </w:t>
      </w:r>
      <w:r w:rsidR="0019744D" w:rsidRPr="00191ADB">
        <w:t>m/s</w:t>
      </w:r>
      <w:r w:rsidR="0019744D" w:rsidRPr="00191ADB">
        <w:rPr>
          <w:vertAlign w:val="superscript"/>
        </w:rPr>
        <w:t xml:space="preserve">2 </w:t>
      </w:r>
      <w:r w:rsidR="0000190F" w:rsidRPr="00191ADB">
        <w:t xml:space="preserve">an. </w:t>
      </w:r>
    </w:p>
    <w:p w14:paraId="094EF26D" w14:textId="34B6E463" w:rsidR="0006627F" w:rsidRPr="00191ADB" w:rsidRDefault="0006627F" w:rsidP="00070364">
      <w:pPr>
        <w:pStyle w:val="ListParagraph"/>
        <w:ind w:left="405"/>
        <w:jc w:val="both"/>
      </w:pPr>
    </w:p>
    <w:p w14:paraId="71A30119" w14:textId="77777777" w:rsidR="0019744D" w:rsidRPr="00191ADB" w:rsidRDefault="0006627F" w:rsidP="00070364">
      <w:pPr>
        <w:pStyle w:val="ListParagraph"/>
        <w:ind w:left="405"/>
        <w:jc w:val="both"/>
      </w:pPr>
      <w:r w:rsidRPr="00191ADB">
        <w:t>ω=2πf = 2π*(1/T)</w:t>
      </w:r>
    </w:p>
    <w:p w14:paraId="67648AEC" w14:textId="4766C779" w:rsidR="0006627F" w:rsidRPr="00191ADB" w:rsidRDefault="0019744D" w:rsidP="00070364">
      <w:pPr>
        <w:pStyle w:val="ListParagraph"/>
        <w:ind w:left="405"/>
        <w:jc w:val="both"/>
      </w:pPr>
      <w:r w:rsidRPr="00191ADB">
        <w:t>α= ω</w:t>
      </w:r>
      <w:r w:rsidRPr="00191ADB">
        <w:rPr>
          <w:vertAlign w:val="superscript"/>
        </w:rPr>
        <w:t>2</w:t>
      </w:r>
      <w:r w:rsidRPr="00191ADB">
        <w:t>r = 989690 m/s</w:t>
      </w:r>
      <w:r w:rsidRPr="00191ADB">
        <w:rPr>
          <w:vertAlign w:val="superscript"/>
        </w:rPr>
        <w:t xml:space="preserve">2 </w:t>
      </w:r>
      <w:r w:rsidRPr="00191ADB">
        <w:t>= 10*10</w:t>
      </w:r>
      <w:r w:rsidRPr="00191ADB">
        <w:rPr>
          <w:vertAlign w:val="superscript"/>
        </w:rPr>
        <w:t>4</w:t>
      </w:r>
      <w:r w:rsidRPr="00191ADB">
        <w:t>*g</w:t>
      </w:r>
    </w:p>
    <w:p w14:paraId="4CFF3B68" w14:textId="7696E570" w:rsidR="0019744D" w:rsidRPr="00191ADB" w:rsidRDefault="0019744D" w:rsidP="00070364">
      <w:pPr>
        <w:pStyle w:val="ListParagraph"/>
        <w:ind w:left="405"/>
        <w:jc w:val="both"/>
      </w:pPr>
    </w:p>
    <w:p w14:paraId="15ECDFAB" w14:textId="5B49358E" w:rsidR="0019744D" w:rsidRPr="00191ADB" w:rsidRDefault="0019744D" w:rsidP="00070364">
      <w:pPr>
        <w:pStyle w:val="ListParagraph"/>
        <w:numPr>
          <w:ilvl w:val="0"/>
          <w:numId w:val="9"/>
        </w:numPr>
        <w:jc w:val="both"/>
      </w:pPr>
      <w:r w:rsidRPr="00191ADB">
        <w:t xml:space="preserve">Wie würde sich die Zentrifugalbeschleunigung ändern, wenn </w:t>
      </w:r>
      <w:r w:rsidR="000B435C" w:rsidRPr="00191ADB">
        <w:t>ein größerer Rotor</w:t>
      </w:r>
      <w:r w:rsidRPr="00191ADB">
        <w:t xml:space="preserve"> </w:t>
      </w:r>
      <w:r w:rsidR="000B435C" w:rsidRPr="00191ADB">
        <w:t>verwendet</w:t>
      </w:r>
      <w:r w:rsidRPr="00191ADB">
        <w:t xml:space="preserve"> und </w:t>
      </w:r>
      <w:proofErr w:type="gramStart"/>
      <w:r w:rsidRPr="00191ADB">
        <w:t xml:space="preserve">der </w:t>
      </w:r>
      <w:r w:rsidR="000B435C" w:rsidRPr="00191ADB">
        <w:t>mittleren Abstand</w:t>
      </w:r>
      <w:proofErr w:type="gramEnd"/>
      <w:r w:rsidRPr="00191ADB">
        <w:t xml:space="preserve"> der Organellen von der Rotorachse statt bei 2,5 cm nun bei 5 cm liegen würde?</w:t>
      </w:r>
    </w:p>
    <w:p w14:paraId="06C5FC89" w14:textId="77777777" w:rsidR="0019744D" w:rsidRPr="00191ADB" w:rsidRDefault="0019744D" w:rsidP="00070364">
      <w:pPr>
        <w:pStyle w:val="ListParagraph"/>
        <w:ind w:left="405"/>
        <w:jc w:val="both"/>
      </w:pPr>
    </w:p>
    <w:p w14:paraId="54F77D8D" w14:textId="348DFA8D" w:rsidR="0019744D" w:rsidRPr="00191ADB" w:rsidRDefault="000B435C" w:rsidP="00070364">
      <w:pPr>
        <w:pStyle w:val="ListParagraph"/>
        <w:ind w:left="405"/>
        <w:jc w:val="both"/>
      </w:pPr>
      <w:r w:rsidRPr="00191ADB">
        <w:t xml:space="preserve">α verdoppelt </w:t>
      </w:r>
      <w:proofErr w:type="gramStart"/>
      <w:r w:rsidRPr="00191ADB">
        <w:t>sich ,</w:t>
      </w:r>
      <w:proofErr w:type="gramEnd"/>
      <w:r w:rsidRPr="00191ADB">
        <w:t xml:space="preserve">  α= ω</w:t>
      </w:r>
      <w:r w:rsidRPr="00191ADB">
        <w:rPr>
          <w:vertAlign w:val="superscript"/>
        </w:rPr>
        <w:t>2</w:t>
      </w:r>
      <w:r w:rsidRPr="00191ADB">
        <w:t>r, -&gt; α ~r</w:t>
      </w:r>
    </w:p>
    <w:p w14:paraId="45D1B89B" w14:textId="77777777" w:rsidR="000B435C" w:rsidRPr="00191ADB" w:rsidRDefault="000B435C" w:rsidP="00070364">
      <w:pPr>
        <w:pStyle w:val="ListParagraph"/>
        <w:ind w:left="405"/>
        <w:jc w:val="both"/>
      </w:pPr>
    </w:p>
    <w:p w14:paraId="0719A5D9" w14:textId="6F70E405" w:rsidR="000B435C" w:rsidRPr="00191ADB" w:rsidRDefault="000B435C" w:rsidP="00070364">
      <w:pPr>
        <w:pStyle w:val="ListParagraph"/>
        <w:numPr>
          <w:ilvl w:val="0"/>
          <w:numId w:val="9"/>
        </w:numPr>
        <w:jc w:val="both"/>
      </w:pPr>
      <w:r w:rsidRPr="00191ADB">
        <w:t>Wie würde sich die Zentrifugalbeschleunigung ändern, wenn die Zahl der Umdrehungen pro Minute halbiert werden würde?</w:t>
      </w:r>
    </w:p>
    <w:p w14:paraId="58E88F26" w14:textId="77777777" w:rsidR="000B435C" w:rsidRPr="00191ADB" w:rsidRDefault="000B435C" w:rsidP="00070364">
      <w:pPr>
        <w:pStyle w:val="ListParagraph"/>
        <w:ind w:left="405"/>
        <w:jc w:val="both"/>
      </w:pPr>
    </w:p>
    <w:p w14:paraId="35E121D8" w14:textId="6CC87E0B" w:rsidR="0019744D" w:rsidRPr="00191ADB" w:rsidRDefault="000B435C" w:rsidP="00070364">
      <w:pPr>
        <w:pStyle w:val="ListParagraph"/>
        <w:ind w:left="405"/>
        <w:jc w:val="both"/>
      </w:pPr>
      <w:r w:rsidRPr="00191ADB">
        <w:t>α</w:t>
      </w:r>
      <w:r w:rsidR="0019744D" w:rsidRPr="00191ADB">
        <w:t xml:space="preserve"> ~ ω</w:t>
      </w:r>
      <w:r w:rsidR="0019744D" w:rsidRPr="00191ADB">
        <w:rPr>
          <w:vertAlign w:val="superscript"/>
        </w:rPr>
        <w:t xml:space="preserve">2 </w:t>
      </w:r>
      <w:r w:rsidR="0019744D" w:rsidRPr="00191ADB">
        <w:t xml:space="preserve">  =&gt; α nimmt im Faktor ¼ ab</w:t>
      </w:r>
    </w:p>
    <w:p w14:paraId="629852A5" w14:textId="7AF2B6C0" w:rsidR="000B435C" w:rsidRDefault="000B435C" w:rsidP="00070364">
      <w:pPr>
        <w:pStyle w:val="ListParagraph"/>
        <w:ind w:left="405"/>
        <w:jc w:val="both"/>
      </w:pPr>
    </w:p>
    <w:p w14:paraId="4C59EF0B" w14:textId="31344640" w:rsidR="008A0B77" w:rsidRDefault="008A0B77" w:rsidP="00070364">
      <w:pPr>
        <w:pStyle w:val="ListParagraph"/>
        <w:ind w:left="405"/>
        <w:jc w:val="both"/>
      </w:pPr>
    </w:p>
    <w:p w14:paraId="3D77C324" w14:textId="36861744" w:rsidR="008A0B77" w:rsidRDefault="008A0B77" w:rsidP="00070364">
      <w:pPr>
        <w:pStyle w:val="ListParagraph"/>
        <w:ind w:left="405"/>
        <w:jc w:val="both"/>
      </w:pPr>
    </w:p>
    <w:p w14:paraId="513767B7" w14:textId="5592B36B" w:rsidR="008A0B77" w:rsidRDefault="008A0B77" w:rsidP="00070364">
      <w:pPr>
        <w:pStyle w:val="ListParagraph"/>
        <w:ind w:left="405"/>
        <w:jc w:val="both"/>
      </w:pPr>
    </w:p>
    <w:p w14:paraId="77F9E4D6" w14:textId="48CCE532" w:rsidR="008A0B77" w:rsidRDefault="008A0B77" w:rsidP="00070364">
      <w:pPr>
        <w:pStyle w:val="ListParagraph"/>
        <w:ind w:left="405"/>
        <w:jc w:val="both"/>
      </w:pPr>
    </w:p>
    <w:p w14:paraId="778187F3" w14:textId="3F497ED9" w:rsidR="008A0B77" w:rsidRDefault="008A0B77" w:rsidP="00070364">
      <w:pPr>
        <w:pStyle w:val="ListParagraph"/>
        <w:ind w:left="405"/>
        <w:jc w:val="both"/>
      </w:pPr>
    </w:p>
    <w:p w14:paraId="01941132" w14:textId="28644DC8" w:rsidR="008A0B77" w:rsidRDefault="008A0B77" w:rsidP="00070364">
      <w:pPr>
        <w:pStyle w:val="ListParagraph"/>
        <w:ind w:left="405"/>
        <w:jc w:val="both"/>
      </w:pPr>
    </w:p>
    <w:p w14:paraId="2B08C85A" w14:textId="0AFAE9BF" w:rsidR="008A0B77" w:rsidRDefault="008A0B77" w:rsidP="00070364">
      <w:pPr>
        <w:pStyle w:val="ListParagraph"/>
        <w:ind w:left="405"/>
        <w:jc w:val="both"/>
      </w:pPr>
    </w:p>
    <w:p w14:paraId="56E5F354" w14:textId="4EB4C2C8" w:rsidR="008A0B77" w:rsidRDefault="008A0B77" w:rsidP="00070364">
      <w:pPr>
        <w:pStyle w:val="ListParagraph"/>
        <w:ind w:left="405"/>
        <w:jc w:val="both"/>
      </w:pPr>
    </w:p>
    <w:p w14:paraId="07A14BF9" w14:textId="51EC56B7" w:rsidR="008A0B77" w:rsidRDefault="008A0B77" w:rsidP="00070364">
      <w:pPr>
        <w:pStyle w:val="ListParagraph"/>
        <w:ind w:left="405"/>
        <w:jc w:val="both"/>
      </w:pPr>
    </w:p>
    <w:p w14:paraId="72C77A5A" w14:textId="69ADC0A9" w:rsidR="008A0B77" w:rsidRDefault="008A0B77" w:rsidP="00070364">
      <w:pPr>
        <w:pStyle w:val="ListParagraph"/>
        <w:ind w:left="405"/>
        <w:jc w:val="both"/>
      </w:pPr>
    </w:p>
    <w:p w14:paraId="49C4F7E0" w14:textId="2466161B" w:rsidR="008A0B77" w:rsidRDefault="008A0B77" w:rsidP="00070364">
      <w:pPr>
        <w:pStyle w:val="ListParagraph"/>
        <w:ind w:left="405"/>
        <w:jc w:val="both"/>
      </w:pPr>
    </w:p>
    <w:p w14:paraId="7B6AD974" w14:textId="4D253A90" w:rsidR="008A0B77" w:rsidRDefault="008A0B77" w:rsidP="00070364">
      <w:pPr>
        <w:pStyle w:val="ListParagraph"/>
        <w:ind w:left="405"/>
        <w:jc w:val="both"/>
      </w:pPr>
    </w:p>
    <w:p w14:paraId="2844973B" w14:textId="77777777" w:rsidR="008A0B77" w:rsidRPr="00191ADB" w:rsidRDefault="008A0B77" w:rsidP="00070364">
      <w:pPr>
        <w:pStyle w:val="ListParagraph"/>
        <w:ind w:left="405"/>
        <w:jc w:val="both"/>
      </w:pPr>
    </w:p>
    <w:p w14:paraId="1CAADAF2" w14:textId="300A921A" w:rsidR="000B435C" w:rsidRPr="00191ADB" w:rsidRDefault="000B435C" w:rsidP="00070364">
      <w:pPr>
        <w:pStyle w:val="Heading3"/>
        <w:numPr>
          <w:ilvl w:val="0"/>
          <w:numId w:val="6"/>
        </w:numPr>
        <w:jc w:val="both"/>
        <w:rPr>
          <w:u w:val="single"/>
        </w:rPr>
      </w:pPr>
      <w:proofErr w:type="spellStart"/>
      <w:r w:rsidRPr="00191ADB">
        <w:rPr>
          <w:u w:val="single"/>
        </w:rPr>
        <w:lastRenderedPageBreak/>
        <w:t>Sendimentation</w:t>
      </w:r>
      <w:proofErr w:type="spellEnd"/>
    </w:p>
    <w:p w14:paraId="6F79CE1E" w14:textId="5A010447" w:rsidR="006167E6" w:rsidRPr="00191ADB" w:rsidRDefault="000B435C" w:rsidP="00070364">
      <w:pPr>
        <w:jc w:val="both"/>
      </w:pPr>
      <w:r w:rsidRPr="00191ADB">
        <w:t xml:space="preserve">Warum </w:t>
      </w:r>
      <w:proofErr w:type="spellStart"/>
      <w:r w:rsidRPr="00191ADB">
        <w:t>sendimentieren</w:t>
      </w:r>
      <w:proofErr w:type="spellEnd"/>
      <w:r w:rsidRPr="00191ADB">
        <w:t xml:space="preserve"> Proteine nicht in einer Zelle? Begründen Sie Ihre Antwort auf Grundlage physikalischer Gesetze.</w:t>
      </w:r>
    </w:p>
    <w:p w14:paraId="3F1BE14E" w14:textId="19995BC1" w:rsidR="000B435C" w:rsidRPr="00191ADB" w:rsidRDefault="000B435C" w:rsidP="00070364">
      <w:pPr>
        <w:jc w:val="both"/>
      </w:pPr>
      <w:proofErr w:type="gramStart"/>
      <w:r w:rsidRPr="00191ADB">
        <w:t>Anwendun</w:t>
      </w:r>
      <w:r w:rsidR="008E51D0" w:rsidRPr="00191ADB">
        <w:t xml:space="preserve">g </w:t>
      </w:r>
      <w:r w:rsidRPr="00191ADB">
        <w:t xml:space="preserve"> Gesetz</w:t>
      </w:r>
      <w:proofErr w:type="gramEnd"/>
      <w:r w:rsidRPr="00191ADB">
        <w:t xml:space="preserve"> vom Boltzmann</w:t>
      </w:r>
    </w:p>
    <w:p w14:paraId="76F51907" w14:textId="01A1E4BA" w:rsidR="00F30F27" w:rsidRPr="00191ADB" w:rsidRDefault="00F30F27" w:rsidP="00070364">
      <w:pPr>
        <w:jc w:val="both"/>
        <w:rPr>
          <w:noProof/>
        </w:rPr>
      </w:pPr>
      <w:r w:rsidRPr="00191ADB">
        <w:rPr>
          <w:noProof/>
        </w:rPr>
        <w:drawing>
          <wp:inline distT="0" distB="0" distL="0" distR="0" wp14:anchorId="3BFD2AB3" wp14:editId="07E23157">
            <wp:extent cx="3954483" cy="2335116"/>
            <wp:effectExtent l="0" t="0" r="0" b="0"/>
            <wp:docPr id="3" name="Picture 3"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medium confidence"/>
                    <pic:cNvPicPr/>
                  </pic:nvPicPr>
                  <pic:blipFill>
                    <a:blip r:embed="rId200"/>
                    <a:stretch>
                      <a:fillRect/>
                    </a:stretch>
                  </pic:blipFill>
                  <pic:spPr>
                    <a:xfrm>
                      <a:off x="0" y="0"/>
                      <a:ext cx="3994323" cy="2358641"/>
                    </a:xfrm>
                    <a:prstGeom prst="rect">
                      <a:avLst/>
                    </a:prstGeom>
                  </pic:spPr>
                </pic:pic>
              </a:graphicData>
            </a:graphic>
          </wp:inline>
        </w:drawing>
      </w:r>
      <w:r w:rsidRPr="00191ADB">
        <w:rPr>
          <w:noProof/>
        </w:rPr>
        <w:t xml:space="preserve"> </w:t>
      </w:r>
      <w:r w:rsidRPr="00191ADB">
        <w:rPr>
          <w:noProof/>
        </w:rPr>
        <w:drawing>
          <wp:inline distT="0" distB="0" distL="0" distR="0" wp14:anchorId="7E7595A2" wp14:editId="0B8B970C">
            <wp:extent cx="2193577" cy="2368428"/>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201"/>
                    <a:stretch>
                      <a:fillRect/>
                    </a:stretch>
                  </pic:blipFill>
                  <pic:spPr>
                    <a:xfrm>
                      <a:off x="0" y="0"/>
                      <a:ext cx="2206053" cy="2381899"/>
                    </a:xfrm>
                    <a:prstGeom prst="rect">
                      <a:avLst/>
                    </a:prstGeom>
                  </pic:spPr>
                </pic:pic>
              </a:graphicData>
            </a:graphic>
          </wp:inline>
        </w:drawing>
      </w:r>
    </w:p>
    <w:p w14:paraId="17D682AE" w14:textId="77777777" w:rsidR="00346FC6" w:rsidRDefault="00DB379B" w:rsidP="00070364">
      <w:pPr>
        <w:jc w:val="both"/>
        <w:rPr>
          <w:noProof/>
        </w:rPr>
      </w:pPr>
      <w:r w:rsidRPr="00191ADB">
        <w:rPr>
          <w:noProof/>
        </w:rPr>
        <w:t>Thermische Energie K</w:t>
      </w:r>
      <w:r w:rsidRPr="00191ADB">
        <w:rPr>
          <w:noProof/>
          <w:vertAlign w:val="subscript"/>
        </w:rPr>
        <w:t>B</w:t>
      </w:r>
      <w:r w:rsidRPr="00191ADB">
        <w:rPr>
          <w:noProof/>
        </w:rPr>
        <w:t>T no groß</w:t>
      </w:r>
      <w:r w:rsidR="00346FC6">
        <w:rPr>
          <w:noProof/>
        </w:rPr>
        <w:t>,</w:t>
      </w:r>
      <w:r w:rsidRPr="00191ADB">
        <w:rPr>
          <w:noProof/>
        </w:rPr>
        <w:t xml:space="preserve"> </w:t>
      </w:r>
      <w:r w:rsidR="00346FC6">
        <w:rPr>
          <w:noProof/>
        </w:rPr>
        <w:t xml:space="preserve">dass </w:t>
      </w:r>
      <w:r w:rsidRPr="00191ADB">
        <w:rPr>
          <w:noProof/>
        </w:rPr>
        <w:t>P</w:t>
      </w:r>
      <w:r w:rsidR="00346FC6">
        <w:rPr>
          <w:noProof/>
        </w:rPr>
        <w:t>r</w:t>
      </w:r>
      <w:r w:rsidRPr="00191ADB">
        <w:rPr>
          <w:noProof/>
        </w:rPr>
        <w:t xml:space="preserve">otein </w:t>
      </w:r>
    </w:p>
    <w:p w14:paraId="7ABCCA31" w14:textId="4C5C9BEC" w:rsidR="00D95C49" w:rsidRPr="00191ADB" w:rsidRDefault="00346FC6" w:rsidP="00070364">
      <w:pPr>
        <w:jc w:val="both"/>
        <w:rPr>
          <w:noProof/>
        </w:rPr>
      </w:pPr>
      <w:r>
        <w:rPr>
          <w:noProof/>
        </w:rPr>
        <w:t>von</w:t>
      </w:r>
      <w:r w:rsidR="00DB379B" w:rsidRPr="00191ADB">
        <w:rPr>
          <w:noProof/>
        </w:rPr>
        <w:t xml:space="preserve"> h</w:t>
      </w:r>
      <w:r w:rsidR="00D95C49" w:rsidRPr="00191ADB">
        <w:rPr>
          <w:noProof/>
        </w:rPr>
        <w:t>1 auf h2 _________ machen können.</w:t>
      </w:r>
    </w:p>
    <w:p w14:paraId="7C23B90B" w14:textId="1B600DCD" w:rsidR="00346FC6" w:rsidRDefault="00DB379B" w:rsidP="00070364">
      <w:pPr>
        <w:jc w:val="both"/>
        <w:rPr>
          <w:noProof/>
        </w:rPr>
      </w:pPr>
      <w:r w:rsidRPr="00191ADB">
        <w:rPr>
          <w:noProof/>
        </w:rPr>
        <w:t xml:space="preserve"> </w:t>
      </w:r>
    </w:p>
    <w:p w14:paraId="53FFA9E7" w14:textId="77777777" w:rsidR="00346FC6" w:rsidRPr="00191ADB" w:rsidRDefault="00346FC6" w:rsidP="00070364">
      <w:pPr>
        <w:jc w:val="both"/>
      </w:pPr>
    </w:p>
    <w:p w14:paraId="1F68455C" w14:textId="465C7143" w:rsidR="000B435C" w:rsidRPr="00191ADB" w:rsidRDefault="00D95C49" w:rsidP="00070364">
      <w:pPr>
        <w:pStyle w:val="Heading3"/>
        <w:numPr>
          <w:ilvl w:val="0"/>
          <w:numId w:val="6"/>
        </w:numPr>
        <w:jc w:val="both"/>
        <w:rPr>
          <w:u w:val="single"/>
        </w:rPr>
      </w:pPr>
      <w:r w:rsidRPr="00191ADB">
        <w:rPr>
          <w:u w:val="single"/>
        </w:rPr>
        <w:t xml:space="preserve">Röntgenbeugung </w:t>
      </w:r>
    </w:p>
    <w:p w14:paraId="3F48D4FB" w14:textId="5CF68485" w:rsidR="00AA5973" w:rsidRPr="00191ADB" w:rsidRDefault="00D95C49" w:rsidP="00070364">
      <w:pPr>
        <w:jc w:val="both"/>
      </w:pPr>
      <w:r w:rsidRPr="00191ADB">
        <w:rPr>
          <w:noProof/>
        </w:rPr>
        <w:drawing>
          <wp:inline distT="0" distB="0" distL="0" distR="0" wp14:anchorId="556F754B" wp14:editId="052E62EE">
            <wp:extent cx="6686815" cy="3895725"/>
            <wp:effectExtent l="0" t="0" r="0" b="0"/>
            <wp:docPr id="7" name="Picture 7" descr="A close-up of a microsco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microscope&#10;&#10;Description automatically generated with low confidence"/>
                    <pic:cNvPicPr/>
                  </pic:nvPicPr>
                  <pic:blipFill>
                    <a:blip r:embed="rId202"/>
                    <a:stretch>
                      <a:fillRect/>
                    </a:stretch>
                  </pic:blipFill>
                  <pic:spPr>
                    <a:xfrm>
                      <a:off x="0" y="0"/>
                      <a:ext cx="6688522" cy="3896720"/>
                    </a:xfrm>
                    <a:prstGeom prst="rect">
                      <a:avLst/>
                    </a:prstGeom>
                  </pic:spPr>
                </pic:pic>
              </a:graphicData>
            </a:graphic>
          </wp:inline>
        </w:drawing>
      </w:r>
    </w:p>
    <w:p w14:paraId="2D2F5C0B" w14:textId="4996A9EA" w:rsidR="00571653" w:rsidRPr="00191ADB" w:rsidRDefault="00C928A2" w:rsidP="00070364">
      <w:pPr>
        <w:jc w:val="both"/>
      </w:pPr>
      <w:r w:rsidRPr="00191ADB">
        <w:rPr>
          <w:noProof/>
        </w:rPr>
        <w:lastRenderedPageBreak/>
        <w:drawing>
          <wp:anchor distT="0" distB="0" distL="114300" distR="114300" simplePos="0" relativeHeight="251661312" behindDoc="1" locked="0" layoutInCell="1" allowOverlap="1" wp14:anchorId="10B4BD55" wp14:editId="5F960772">
            <wp:simplePos x="0" y="0"/>
            <wp:positionH relativeFrom="column">
              <wp:posOffset>-419101</wp:posOffset>
            </wp:positionH>
            <wp:positionV relativeFrom="paragraph">
              <wp:posOffset>152399</wp:posOffset>
            </wp:positionV>
            <wp:extent cx="7312791" cy="3495675"/>
            <wp:effectExtent l="0" t="0" r="0" b="0"/>
            <wp:wrapTight wrapText="bothSides">
              <wp:wrapPolygon edited="0">
                <wp:start x="0" y="0"/>
                <wp:lineTo x="0" y="21423"/>
                <wp:lineTo x="21551" y="21423"/>
                <wp:lineTo x="21551" y="0"/>
                <wp:lineTo x="0" y="0"/>
              </wp:wrapPolygon>
            </wp:wrapTight>
            <wp:docPr id="8" name="Picture 8"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text&#10;&#10;Description automatically generated"/>
                    <pic:cNvPicPr/>
                  </pic:nvPicPr>
                  <pic:blipFill rotWithShape="1">
                    <a:blip r:embed="rId203">
                      <a:extLst>
                        <a:ext uri="{28A0092B-C50C-407E-A947-70E740481C1C}">
                          <a14:useLocalDpi xmlns:a14="http://schemas.microsoft.com/office/drawing/2010/main" val="0"/>
                        </a:ext>
                      </a:extLst>
                    </a:blip>
                    <a:srcRect l="2217" t="4396" r="2868"/>
                    <a:stretch/>
                  </pic:blipFill>
                  <pic:spPr bwMode="auto">
                    <a:xfrm>
                      <a:off x="0" y="0"/>
                      <a:ext cx="7312791" cy="3495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014954" w14:textId="7AC5264B" w:rsidR="00C928A2" w:rsidRPr="00191ADB" w:rsidRDefault="00706DC8" w:rsidP="00070364">
      <w:pPr>
        <w:jc w:val="both"/>
      </w:pPr>
      <w:proofErr w:type="gramStart"/>
      <w:r w:rsidRPr="00191ADB">
        <w:t>b ,</w:t>
      </w:r>
      <w:proofErr w:type="gramEnd"/>
      <w:r w:rsidRPr="00191ADB">
        <w:t xml:space="preserve"> </w:t>
      </w:r>
      <w:r w:rsidR="00C928A2" w:rsidRPr="00191ADB">
        <w:t>2) in einer solchen Krystal kann man unterschiedlichen Gitterlinien anzeichnen (diagonal ist d kleiner). Wir haben nicht nur versc</w:t>
      </w:r>
      <w:r w:rsidR="00A40902" w:rsidRPr="00191ADB">
        <w:t>h</w:t>
      </w:r>
      <w:r w:rsidR="00C928A2" w:rsidRPr="00191ADB">
        <w:t>i</w:t>
      </w:r>
      <w:r w:rsidR="00A40902" w:rsidRPr="00191ADB">
        <w:t>e</w:t>
      </w:r>
      <w:r w:rsidR="00C928A2" w:rsidRPr="00191ADB">
        <w:t xml:space="preserve">dene </w:t>
      </w:r>
      <w:proofErr w:type="gramStart"/>
      <w:r w:rsidR="00C928A2" w:rsidRPr="00191ADB">
        <w:t>n</w:t>
      </w:r>
      <w:proofErr w:type="gramEnd"/>
      <w:r w:rsidR="00C928A2" w:rsidRPr="00191ADB">
        <w:t xml:space="preserve"> sondern </w:t>
      </w:r>
      <w:proofErr w:type="spellStart"/>
      <w:r w:rsidR="00C928A2" w:rsidRPr="00191ADB">
        <w:t>verschidene</w:t>
      </w:r>
      <w:proofErr w:type="spellEnd"/>
      <w:r w:rsidR="00C928A2" w:rsidRPr="00191ADB">
        <w:t xml:space="preserve"> d und für jedes d und viele n bekomme ich viele θ.</w:t>
      </w:r>
    </w:p>
    <w:p w14:paraId="19FDE95C" w14:textId="2015BCE6" w:rsidR="00A40902" w:rsidRPr="00191ADB" w:rsidRDefault="00A40902" w:rsidP="00070364">
      <w:pPr>
        <w:jc w:val="both"/>
      </w:pPr>
      <w:r w:rsidRPr="00191ADB">
        <w:t xml:space="preserve">Viele Ebenen </w:t>
      </w:r>
      <w:proofErr w:type="spellStart"/>
      <w:proofErr w:type="gramStart"/>
      <w:r w:rsidRPr="00191ADB">
        <w:t>h,k</w:t>
      </w:r>
      <w:proofErr w:type="gramEnd"/>
      <w:r w:rsidRPr="00191ADB">
        <w:t>,l</w:t>
      </w:r>
      <w:proofErr w:type="spellEnd"/>
      <w:r w:rsidRPr="00191ADB">
        <w:t xml:space="preserve"> an welche Reflexion des </w:t>
      </w:r>
      <w:proofErr w:type="spellStart"/>
      <w:r w:rsidRPr="00191ADB">
        <w:t>Rö.lichts</w:t>
      </w:r>
      <w:proofErr w:type="spellEnd"/>
      <w:r w:rsidRPr="00191ADB">
        <w:t xml:space="preserve"> </w:t>
      </w:r>
      <w:proofErr w:type="spellStart"/>
      <w:r w:rsidRPr="00191ADB">
        <w:t>einf</w:t>
      </w:r>
      <w:proofErr w:type="spellEnd"/>
      <w:r w:rsidRPr="00191ADB">
        <w:t>______</w:t>
      </w:r>
    </w:p>
    <w:p w14:paraId="5F35EE92" w14:textId="06A9AE12" w:rsidR="00C928A2" w:rsidRPr="00191ADB" w:rsidRDefault="00C928A2" w:rsidP="00070364">
      <w:pPr>
        <w:ind w:firstLine="720"/>
        <w:jc w:val="both"/>
      </w:pPr>
      <w:r w:rsidRPr="00191ADB">
        <w:t xml:space="preserve">3) </w:t>
      </w:r>
      <w:proofErr w:type="spellStart"/>
      <w:r w:rsidRPr="00191ADB">
        <w:t>Bregg</w:t>
      </w:r>
      <w:proofErr w:type="spellEnd"/>
      <w:r w:rsidRPr="00191ADB">
        <w:t xml:space="preserve">-Bedienung </w:t>
      </w:r>
    </w:p>
    <w:p w14:paraId="3B422495" w14:textId="272F9AEC" w:rsidR="00163F38" w:rsidRDefault="00163F38" w:rsidP="003F032F">
      <w:pPr>
        <w:jc w:val="both"/>
      </w:pPr>
    </w:p>
    <w:p w14:paraId="6857212E" w14:textId="71A0CC8E" w:rsidR="003F032F" w:rsidRDefault="003F032F" w:rsidP="003F032F">
      <w:pPr>
        <w:jc w:val="both"/>
      </w:pPr>
    </w:p>
    <w:p w14:paraId="40D4648A" w14:textId="2F21CCD6" w:rsidR="003F032F" w:rsidRDefault="003F032F" w:rsidP="003F032F">
      <w:pPr>
        <w:jc w:val="both"/>
      </w:pPr>
    </w:p>
    <w:p w14:paraId="3EBC0B41" w14:textId="4F088A77" w:rsidR="003F032F" w:rsidRDefault="003F032F" w:rsidP="003F032F">
      <w:pPr>
        <w:jc w:val="both"/>
      </w:pPr>
    </w:p>
    <w:p w14:paraId="15B4C682" w14:textId="77777777" w:rsidR="003F032F" w:rsidRPr="00191ADB" w:rsidRDefault="003F032F" w:rsidP="003F032F">
      <w:pPr>
        <w:jc w:val="both"/>
      </w:pPr>
    </w:p>
    <w:p w14:paraId="662124A9" w14:textId="5ED9345C" w:rsidR="003F032F" w:rsidRDefault="00163F38" w:rsidP="00070364">
      <w:pPr>
        <w:ind w:firstLine="720"/>
        <w:jc w:val="both"/>
      </w:pPr>
      <w:r w:rsidRPr="00191ADB">
        <w:t>C)</w:t>
      </w:r>
    </w:p>
    <w:p w14:paraId="76ED30FA" w14:textId="77777777" w:rsidR="00AF7AE2" w:rsidRDefault="00AF7AE2"/>
    <w:p w14:paraId="452AF4C6" w14:textId="77777777" w:rsidR="00AF7AE2" w:rsidRDefault="00AF7AE2">
      <w:r>
        <w:br w:type="page"/>
      </w:r>
    </w:p>
    <w:p w14:paraId="4A9D5350" w14:textId="77777777" w:rsidR="002F5708" w:rsidRPr="002F5708" w:rsidRDefault="00AF7AE2" w:rsidP="002F5708">
      <w:pPr>
        <w:jc w:val="both"/>
        <w:rPr>
          <w:noProof/>
          <w:sz w:val="24"/>
          <w:szCs w:val="24"/>
        </w:rPr>
      </w:pPr>
      <w:r w:rsidRPr="002F5708">
        <w:rPr>
          <w:noProof/>
          <w:sz w:val="24"/>
          <w:szCs w:val="24"/>
        </w:rPr>
        <w:lastRenderedPageBreak/>
        <w:drawing>
          <wp:anchor distT="0" distB="0" distL="114300" distR="114300" simplePos="0" relativeHeight="251639808" behindDoc="1" locked="0" layoutInCell="1" allowOverlap="1" wp14:anchorId="4D5C1575" wp14:editId="19A88917">
            <wp:simplePos x="0" y="0"/>
            <wp:positionH relativeFrom="column">
              <wp:posOffset>-421005</wp:posOffset>
            </wp:positionH>
            <wp:positionV relativeFrom="paragraph">
              <wp:posOffset>-296545</wp:posOffset>
            </wp:positionV>
            <wp:extent cx="7270115" cy="5306060"/>
            <wp:effectExtent l="0" t="0" r="0" b="0"/>
            <wp:wrapSquare wrapText="bothSides"/>
            <wp:docPr id="58" name="Picture 5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90">
                      <a:extLst>
                        <a:ext uri="{BEBA8EAE-BF5A-486C-A8C5-ECC9F3942E4B}">
                          <a14:imgProps xmlns:a14="http://schemas.microsoft.com/office/drawing/2010/main">
                            <a14:imgLayer r:embed="rId9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7270115" cy="5306060"/>
                    </a:xfrm>
                    <a:prstGeom prst="rect">
                      <a:avLst/>
                    </a:prstGeom>
                  </pic:spPr>
                </pic:pic>
              </a:graphicData>
            </a:graphic>
            <wp14:sizeRelH relativeFrom="page">
              <wp14:pctWidth>0</wp14:pctWidth>
            </wp14:sizeRelH>
            <wp14:sizeRelV relativeFrom="page">
              <wp14:pctHeight>0</wp14:pctHeight>
            </wp14:sizeRelV>
          </wp:anchor>
        </w:drawing>
      </w:r>
      <w:r w:rsidR="002F5708" w:rsidRPr="002F5708">
        <w:rPr>
          <w:noProof/>
          <w:sz w:val="24"/>
          <w:szCs w:val="24"/>
        </w:rPr>
        <w:t>Die Röntgenkristallographie ist der Einsatz von Röntgenbeugungstechniken zur Bestimmung der Lage aller Atome in Molekülen, einschließlich solcher, die so kompliziert sind wie Biopolymere. Das Braggsche Gesetz (Gleichung 37.2a in der Form nλ = 2d sin θ) hilft uns, die Merkmale eines der zukunftsträchtigsten Röntgenbilder überhaupt zu verstehen, nämlich das charakteristische X-förmige Muster, das Rosalind Franklin und Maurice Wilkins von DNA-Strängen erhielten und das James Watson und Francis Crick bei der Konstruktion des Doppelhelixmodells der DNA verwendeten</w:t>
      </w:r>
    </w:p>
    <w:p w14:paraId="2F0D3E4F" w14:textId="23738F20" w:rsidR="00A40902" w:rsidRPr="002F5708" w:rsidRDefault="005E159C" w:rsidP="00070364">
      <w:pPr>
        <w:jc w:val="both"/>
        <w:rPr>
          <w:rFonts w:cstheme="minorHAnsi"/>
          <w:sz w:val="24"/>
          <w:szCs w:val="24"/>
        </w:rPr>
      </w:pPr>
      <w:r w:rsidRPr="002F5708">
        <w:rPr>
          <w:rFonts w:cstheme="minorHAnsi"/>
          <w:sz w:val="24"/>
          <w:szCs w:val="24"/>
        </w:rPr>
        <w:t>Die schwarzen Punkte sind die Reflexionen, die Punkte maximaler konstruktiver Interferenz, die zur Bestimmung der Struktur des Moleküls verwendet werden.</w:t>
      </w:r>
    </w:p>
    <w:p w14:paraId="23467BD8" w14:textId="0E96BF3B" w:rsidR="00954B6A" w:rsidRPr="00191ADB" w:rsidRDefault="00954B6A" w:rsidP="00070364">
      <w:pPr>
        <w:pStyle w:val="ListParagraph"/>
        <w:ind w:left="405"/>
        <w:jc w:val="both"/>
        <w:rPr>
          <w:rStyle w:val="Emphasis"/>
          <w:rFonts w:cstheme="minorHAnsi"/>
          <w:b/>
          <w:bCs/>
          <w:sz w:val="24"/>
          <w:szCs w:val="24"/>
        </w:rPr>
      </w:pPr>
      <w:r w:rsidRPr="00191ADB">
        <w:rPr>
          <w:rFonts w:cstheme="minorHAnsi"/>
          <w:sz w:val="24"/>
          <w:szCs w:val="24"/>
        </w:rPr>
        <w:t xml:space="preserve">sin </w:t>
      </w:r>
      <w:r w:rsidRPr="00191ADB">
        <w:rPr>
          <w:rStyle w:val="mi"/>
          <w:rFonts w:cstheme="minorHAnsi"/>
          <w:i/>
          <w:iCs/>
          <w:sz w:val="24"/>
          <w:szCs w:val="24"/>
        </w:rPr>
        <w:t>θ</w:t>
      </w:r>
      <w:r w:rsidRPr="00191ADB">
        <w:rPr>
          <w:rStyle w:val="mi"/>
          <w:rFonts w:cstheme="minorHAnsi"/>
          <w:b/>
          <w:bCs/>
          <w:i/>
          <w:iCs/>
          <w:sz w:val="24"/>
          <w:szCs w:val="24"/>
        </w:rPr>
        <w:t xml:space="preserve"> </w:t>
      </w:r>
      <w:r w:rsidRPr="00191ADB">
        <w:rPr>
          <w:rStyle w:val="mi"/>
          <w:rFonts w:ascii="Cambria Math" w:hAnsi="Cambria Math" w:cs="Cambria Math"/>
          <w:b/>
          <w:bCs/>
          <w:i/>
          <w:iCs/>
          <w:sz w:val="24"/>
          <w:szCs w:val="24"/>
        </w:rPr>
        <w:t>≌</w:t>
      </w:r>
      <w:r w:rsidRPr="00191ADB">
        <w:rPr>
          <w:rStyle w:val="mi"/>
          <w:rFonts w:cstheme="minorHAnsi"/>
          <w:b/>
          <w:bCs/>
          <w:i/>
          <w:iCs/>
          <w:sz w:val="24"/>
          <w:szCs w:val="24"/>
        </w:rPr>
        <w:t xml:space="preserve"> θ =</w:t>
      </w:r>
      <w:r w:rsidRPr="00191ADB">
        <w:rPr>
          <w:rStyle w:val="rphighlightallclass"/>
          <w:rFonts w:cstheme="minorHAnsi"/>
          <w:b/>
          <w:bCs/>
          <w:sz w:val="24"/>
          <w:szCs w:val="24"/>
        </w:rPr>
        <w:t xml:space="preserve"> </w:t>
      </w:r>
      <w:proofErr w:type="spellStart"/>
      <w:r w:rsidRPr="00191ADB">
        <w:rPr>
          <w:rStyle w:val="Emphasis"/>
          <w:rFonts w:cstheme="minorHAnsi"/>
          <w:b/>
          <w:bCs/>
          <w:sz w:val="24"/>
          <w:szCs w:val="24"/>
        </w:rPr>
        <w:t>n</w:t>
      </w:r>
      <w:r w:rsidRPr="00191ADB">
        <w:rPr>
          <w:rStyle w:val="mi"/>
          <w:rFonts w:cstheme="minorHAnsi"/>
          <w:b/>
          <w:bCs/>
          <w:i/>
          <w:iCs/>
          <w:sz w:val="24"/>
          <w:szCs w:val="24"/>
        </w:rPr>
        <w:t>λ</w:t>
      </w:r>
      <w:proofErr w:type="spellEnd"/>
      <w:r w:rsidRPr="00191ADB">
        <w:rPr>
          <w:rFonts w:cstheme="minorHAnsi"/>
          <w:b/>
          <w:bCs/>
          <w:sz w:val="24"/>
          <w:szCs w:val="24"/>
        </w:rPr>
        <w:t xml:space="preserve"> /2</w:t>
      </w:r>
      <w:r w:rsidRPr="00191ADB">
        <w:rPr>
          <w:rStyle w:val="Emphasis"/>
          <w:rFonts w:cstheme="minorHAnsi"/>
          <w:b/>
          <w:bCs/>
          <w:sz w:val="24"/>
          <w:szCs w:val="24"/>
        </w:rPr>
        <w:t>d</w:t>
      </w:r>
    </w:p>
    <w:p w14:paraId="48330656" w14:textId="7DBBAED2" w:rsidR="00163F38" w:rsidRPr="00191ADB" w:rsidRDefault="00163F38" w:rsidP="00070364">
      <w:pPr>
        <w:pStyle w:val="ListParagraph"/>
        <w:ind w:left="405"/>
        <w:jc w:val="both"/>
        <w:rPr>
          <w:rStyle w:val="Emphasis"/>
          <w:rFonts w:cstheme="minorHAnsi"/>
          <w:b/>
          <w:bCs/>
          <w:sz w:val="24"/>
          <w:szCs w:val="24"/>
        </w:rPr>
      </w:pPr>
    </w:p>
    <w:p w14:paraId="1AF8362D" w14:textId="4383F7CA" w:rsidR="00163F38" w:rsidRPr="00191ADB" w:rsidRDefault="00163F38" w:rsidP="00070364">
      <w:pPr>
        <w:jc w:val="both"/>
        <w:rPr>
          <w:rFonts w:cstheme="minorHAnsi"/>
          <w:b/>
          <w:bCs/>
          <w:sz w:val="24"/>
          <w:szCs w:val="24"/>
        </w:rPr>
      </w:pPr>
      <w:proofErr w:type="spellStart"/>
      <w:r w:rsidRPr="00191ADB">
        <w:rPr>
          <w:rFonts w:cstheme="minorHAnsi"/>
          <w:b/>
          <w:bCs/>
          <w:sz w:val="24"/>
          <w:szCs w:val="24"/>
        </w:rPr>
        <w:t>reflexe</w:t>
      </w:r>
      <w:proofErr w:type="spellEnd"/>
      <w:r w:rsidRPr="00191ADB">
        <w:rPr>
          <w:rFonts w:cstheme="minorHAnsi"/>
          <w:b/>
          <w:bCs/>
          <w:sz w:val="24"/>
          <w:szCs w:val="24"/>
        </w:rPr>
        <w:t xml:space="preserve"> </w:t>
      </w:r>
      <w:r w:rsidR="005A6CDF" w:rsidRPr="00191ADB">
        <w:rPr>
          <w:rFonts w:cstheme="minorHAnsi"/>
          <w:b/>
          <w:bCs/>
          <w:sz w:val="24"/>
          <w:szCs w:val="24"/>
        </w:rPr>
        <w:t xml:space="preserve">B, d groß -&gt; θ klein. </w:t>
      </w:r>
    </w:p>
    <w:p w14:paraId="38EE5364" w14:textId="77777777" w:rsidR="005A6CDF" w:rsidRPr="00191ADB" w:rsidRDefault="005A6CDF" w:rsidP="00070364">
      <w:pPr>
        <w:jc w:val="both"/>
        <w:rPr>
          <w:rFonts w:cstheme="minorHAnsi"/>
          <w:sz w:val="24"/>
          <w:szCs w:val="24"/>
        </w:rPr>
      </w:pPr>
      <w:r w:rsidRPr="00191ADB">
        <w:rPr>
          <w:rFonts w:cstheme="minorHAnsi"/>
          <w:sz w:val="24"/>
          <w:szCs w:val="24"/>
        </w:rPr>
        <w:t>In jeder vollen Windung der DNA-Doppelhelix sind 10 Basenpaare vorhanden.</w:t>
      </w:r>
    </w:p>
    <w:p w14:paraId="7DA8917A" w14:textId="38C5D786" w:rsidR="00A40902" w:rsidRDefault="005A6CDF" w:rsidP="00070364">
      <w:pPr>
        <w:jc w:val="both"/>
        <w:rPr>
          <w:rFonts w:cstheme="minorHAnsi"/>
          <w:sz w:val="24"/>
          <w:szCs w:val="24"/>
        </w:rPr>
      </w:pPr>
      <w:r w:rsidRPr="00191ADB">
        <w:rPr>
          <w:rFonts w:cstheme="minorHAnsi"/>
          <w:sz w:val="24"/>
          <w:szCs w:val="24"/>
        </w:rPr>
        <w:t xml:space="preserve">Die Basen stehen nahezu senkrecht zur </w:t>
      </w:r>
      <w:proofErr w:type="spellStart"/>
      <w:r w:rsidRPr="00191ADB">
        <w:rPr>
          <w:rFonts w:cstheme="minorHAnsi"/>
          <w:sz w:val="24"/>
          <w:szCs w:val="24"/>
        </w:rPr>
        <w:t>Helixachse</w:t>
      </w:r>
      <w:proofErr w:type="spellEnd"/>
      <w:r w:rsidRPr="00191ADB">
        <w:rPr>
          <w:rFonts w:cstheme="minorHAnsi"/>
          <w:sz w:val="24"/>
          <w:szCs w:val="24"/>
        </w:rPr>
        <w:t xml:space="preserve">, und benachbarte Basen sind durch 3,4 voneinander getrennt. Die </w:t>
      </w:r>
      <w:proofErr w:type="spellStart"/>
      <w:r w:rsidRPr="00191ADB">
        <w:rPr>
          <w:rFonts w:cstheme="minorHAnsi"/>
          <w:sz w:val="24"/>
          <w:szCs w:val="24"/>
        </w:rPr>
        <w:t>Helixstruktur</w:t>
      </w:r>
      <w:proofErr w:type="spellEnd"/>
      <w:r w:rsidRPr="00191ADB">
        <w:rPr>
          <w:rFonts w:cstheme="minorHAnsi"/>
          <w:sz w:val="24"/>
          <w:szCs w:val="24"/>
        </w:rPr>
        <w:t xml:space="preserve"> wiederholt sich alle 34, so dass pro </w:t>
      </w:r>
      <w:proofErr w:type="spellStart"/>
      <w:r w:rsidRPr="00191ADB">
        <w:rPr>
          <w:rFonts w:cstheme="minorHAnsi"/>
          <w:sz w:val="24"/>
          <w:szCs w:val="24"/>
        </w:rPr>
        <w:t>Helixwindung</w:t>
      </w:r>
      <w:proofErr w:type="spellEnd"/>
      <w:r w:rsidRPr="00191ADB">
        <w:rPr>
          <w:rFonts w:cstheme="minorHAnsi"/>
          <w:sz w:val="24"/>
          <w:szCs w:val="24"/>
        </w:rPr>
        <w:t xml:space="preserve"> 10 Basen </w:t>
      </w:r>
      <w:r w:rsidRPr="00191ADB">
        <w:rPr>
          <w:rFonts w:cstheme="minorHAnsi"/>
          <w:sz w:val="24"/>
          <w:szCs w:val="24"/>
        </w:rPr>
        <w:lastRenderedPageBreak/>
        <w:t>vorhanden sind (= 34 pro Wiederholung/3,4 pro Base). Es gibt eine Drehung von 36 Grad pro Base (360 Grad pro volle Windung/10 Basen pro Windung).</w:t>
      </w:r>
    </w:p>
    <w:p w14:paraId="18EA130A" w14:textId="7525A240" w:rsidR="001C2683" w:rsidRPr="00191ADB" w:rsidRDefault="001C2683" w:rsidP="00070364">
      <w:pPr>
        <w:jc w:val="both"/>
        <w:rPr>
          <w:rFonts w:cstheme="minorHAnsi"/>
          <w:sz w:val="24"/>
          <w:szCs w:val="24"/>
        </w:rPr>
      </w:pPr>
      <w:r>
        <w:rPr>
          <w:rFonts w:cstheme="minorHAnsi"/>
          <w:sz w:val="24"/>
          <w:szCs w:val="24"/>
        </w:rPr>
        <w:t>(</w:t>
      </w:r>
      <w:r w:rsidRPr="001C2683">
        <w:rPr>
          <w:rFonts w:cstheme="minorHAnsi"/>
          <w:sz w:val="24"/>
          <w:szCs w:val="24"/>
        </w:rPr>
        <w:t>http://digitalfirst.bfwpub.com/qchem2e_impact_sections/impact_8_1.html</w:t>
      </w:r>
      <w:r>
        <w:rPr>
          <w:rFonts w:cstheme="minorHAnsi"/>
          <w:sz w:val="24"/>
          <w:szCs w:val="24"/>
        </w:rPr>
        <w:t>)</w:t>
      </w:r>
    </w:p>
    <w:p w14:paraId="4D3CD5BC" w14:textId="04C60939" w:rsidR="00706DC8" w:rsidRPr="00191ADB" w:rsidRDefault="001C51A7" w:rsidP="00070364">
      <w:pPr>
        <w:jc w:val="both"/>
        <w:rPr>
          <w:rFonts w:cstheme="minorHAnsi"/>
          <w:b/>
          <w:bCs/>
          <w:sz w:val="24"/>
          <w:szCs w:val="24"/>
        </w:rPr>
      </w:pPr>
      <w:r w:rsidRPr="00191ADB">
        <w:rPr>
          <w:b/>
          <w:bCs/>
        </w:rPr>
        <w:t>Reflexe A</w:t>
      </w:r>
      <w:r w:rsidR="009D4F2E" w:rsidRPr="00191ADB">
        <w:rPr>
          <w:b/>
          <w:bCs/>
        </w:rPr>
        <w:t>,</w:t>
      </w:r>
      <w:r w:rsidRPr="00191ADB">
        <w:rPr>
          <w:b/>
          <w:bCs/>
        </w:rPr>
        <w:t xml:space="preserve"> groß </w:t>
      </w:r>
      <w:r w:rsidR="009D4F2E" w:rsidRPr="00191ADB">
        <w:rPr>
          <w:rFonts w:cstheme="minorHAnsi"/>
          <w:b/>
          <w:bCs/>
          <w:sz w:val="24"/>
          <w:szCs w:val="24"/>
        </w:rPr>
        <w:t>θ-&gt; kleine d</w:t>
      </w:r>
    </w:p>
    <w:p w14:paraId="3C5C78FE" w14:textId="6DC6D31C" w:rsidR="00186DF4" w:rsidRPr="00191ADB" w:rsidRDefault="00186DF4" w:rsidP="00070364">
      <w:pPr>
        <w:jc w:val="both"/>
        <w:rPr>
          <w:rFonts w:cstheme="minorHAnsi"/>
          <w:b/>
          <w:bCs/>
          <w:sz w:val="24"/>
          <w:szCs w:val="24"/>
        </w:rPr>
      </w:pPr>
      <w:proofErr w:type="spellStart"/>
      <w:r w:rsidRPr="00191ADB">
        <w:rPr>
          <w:rFonts w:cstheme="minorHAnsi"/>
          <w:b/>
          <w:bCs/>
          <w:sz w:val="24"/>
          <w:szCs w:val="24"/>
        </w:rPr>
        <w:t>salt</w:t>
      </w:r>
      <w:proofErr w:type="spellEnd"/>
      <w:r w:rsidRPr="00191ADB">
        <w:rPr>
          <w:rFonts w:cstheme="minorHAnsi"/>
          <w:b/>
          <w:bCs/>
          <w:sz w:val="24"/>
          <w:szCs w:val="24"/>
        </w:rPr>
        <w:t xml:space="preserve"> </w:t>
      </w:r>
      <w:proofErr w:type="spellStart"/>
      <w:r w:rsidRPr="00191ADB">
        <w:rPr>
          <w:rFonts w:cstheme="minorHAnsi"/>
          <w:b/>
          <w:bCs/>
          <w:sz w:val="24"/>
          <w:szCs w:val="24"/>
        </w:rPr>
        <w:t>crystals</w:t>
      </w:r>
      <w:proofErr w:type="spellEnd"/>
      <w:r w:rsidRPr="00191ADB">
        <w:rPr>
          <w:rFonts w:cstheme="minorHAnsi"/>
          <w:b/>
          <w:bCs/>
          <w:sz w:val="24"/>
          <w:szCs w:val="24"/>
        </w:rPr>
        <w:t xml:space="preserve"> </w:t>
      </w:r>
      <w:proofErr w:type="spellStart"/>
      <w:r w:rsidRPr="00191ADB">
        <w:rPr>
          <w:rFonts w:cstheme="minorHAnsi"/>
          <w:b/>
          <w:bCs/>
          <w:sz w:val="24"/>
          <w:szCs w:val="24"/>
        </w:rPr>
        <w:t>v.s</w:t>
      </w:r>
      <w:proofErr w:type="spellEnd"/>
      <w:r w:rsidRPr="00191ADB">
        <w:rPr>
          <w:rFonts w:cstheme="minorHAnsi"/>
          <w:b/>
          <w:bCs/>
          <w:sz w:val="24"/>
          <w:szCs w:val="24"/>
        </w:rPr>
        <w:t xml:space="preserve">. </w:t>
      </w:r>
      <w:proofErr w:type="spellStart"/>
      <w:r w:rsidRPr="00191ADB">
        <w:rPr>
          <w:rFonts w:cstheme="minorHAnsi"/>
          <w:b/>
          <w:bCs/>
          <w:sz w:val="24"/>
          <w:szCs w:val="24"/>
        </w:rPr>
        <w:t>protein</w:t>
      </w:r>
      <w:proofErr w:type="spellEnd"/>
      <w:r w:rsidRPr="00191ADB">
        <w:rPr>
          <w:rFonts w:cstheme="minorHAnsi"/>
          <w:b/>
          <w:bCs/>
          <w:sz w:val="24"/>
          <w:szCs w:val="24"/>
        </w:rPr>
        <w:t xml:space="preserve"> </w:t>
      </w:r>
      <w:proofErr w:type="spellStart"/>
      <w:r w:rsidRPr="00191ADB">
        <w:rPr>
          <w:rFonts w:cstheme="minorHAnsi"/>
          <w:b/>
          <w:bCs/>
          <w:sz w:val="24"/>
          <w:szCs w:val="24"/>
        </w:rPr>
        <w:t>crystals</w:t>
      </w:r>
      <w:proofErr w:type="spellEnd"/>
      <w:r w:rsidRPr="00191ADB">
        <w:rPr>
          <w:rFonts w:cstheme="minorHAnsi"/>
          <w:b/>
          <w:bCs/>
          <w:sz w:val="24"/>
          <w:szCs w:val="24"/>
        </w:rPr>
        <w:t xml:space="preserve"> x </w:t>
      </w:r>
      <w:proofErr w:type="spellStart"/>
      <w:r w:rsidRPr="00191ADB">
        <w:rPr>
          <w:rFonts w:cstheme="minorHAnsi"/>
          <w:b/>
          <w:bCs/>
          <w:sz w:val="24"/>
          <w:szCs w:val="24"/>
        </w:rPr>
        <w:t>ray</w:t>
      </w:r>
      <w:proofErr w:type="spellEnd"/>
      <w:r w:rsidRPr="00191ADB">
        <w:rPr>
          <w:rFonts w:cstheme="minorHAnsi"/>
          <w:b/>
          <w:bCs/>
          <w:sz w:val="24"/>
          <w:szCs w:val="24"/>
        </w:rPr>
        <w:t>?</w:t>
      </w:r>
    </w:p>
    <w:p w14:paraId="1A9D6A90" w14:textId="46C76A35" w:rsidR="009D4F2E" w:rsidRDefault="00186DF4" w:rsidP="00070364">
      <w:pPr>
        <w:jc w:val="both"/>
        <w:rPr>
          <w:rFonts w:cstheme="minorHAnsi"/>
          <w:sz w:val="24"/>
          <w:szCs w:val="24"/>
        </w:rPr>
      </w:pPr>
      <w:r w:rsidRPr="00191ADB">
        <w:rPr>
          <w:rFonts w:cstheme="minorHAnsi"/>
          <w:sz w:val="24"/>
          <w:szCs w:val="24"/>
        </w:rPr>
        <w:t>Proteinkristalle weisen viele eng beieinander liegende Beugungspunkte auf, während bei Salz mit seiner kleinen Einheitszelle die Reflexionen weit auseinander liegen (und viel stärker sind!).</w:t>
      </w:r>
    </w:p>
    <w:p w14:paraId="6B425C4D" w14:textId="77777777" w:rsidR="002F5708" w:rsidRPr="002F5708" w:rsidRDefault="002F5708" w:rsidP="00070364">
      <w:pPr>
        <w:jc w:val="both"/>
        <w:rPr>
          <w:rFonts w:cstheme="minorHAnsi"/>
          <w:sz w:val="24"/>
          <w:szCs w:val="24"/>
        </w:rPr>
      </w:pPr>
    </w:p>
    <w:p w14:paraId="401A1B05" w14:textId="48E4BAA2" w:rsidR="009D4F2E" w:rsidRPr="00191ADB" w:rsidRDefault="009D4F2E" w:rsidP="00070364">
      <w:pPr>
        <w:pStyle w:val="Heading3"/>
        <w:numPr>
          <w:ilvl w:val="0"/>
          <w:numId w:val="6"/>
        </w:numPr>
        <w:jc w:val="both"/>
        <w:rPr>
          <w:u w:val="single"/>
        </w:rPr>
      </w:pPr>
      <w:r w:rsidRPr="00191ADB">
        <w:rPr>
          <w:u w:val="single"/>
        </w:rPr>
        <w:t>Diffusion</w:t>
      </w:r>
    </w:p>
    <w:p w14:paraId="09D8BD09" w14:textId="531B331F" w:rsidR="00790D8B" w:rsidRPr="00191ADB" w:rsidRDefault="00790D8B" w:rsidP="00070364">
      <w:pPr>
        <w:pStyle w:val="ListParagraph"/>
        <w:numPr>
          <w:ilvl w:val="0"/>
          <w:numId w:val="6"/>
        </w:numPr>
        <w:jc w:val="both"/>
      </w:pPr>
      <w:r w:rsidRPr="00191ADB">
        <w:t>______</w:t>
      </w:r>
    </w:p>
    <w:p w14:paraId="7056A2CB" w14:textId="7EAB1C75" w:rsidR="00790D8B" w:rsidRPr="00191ADB" w:rsidRDefault="00790D8B" w:rsidP="00070364">
      <w:pPr>
        <w:pStyle w:val="Heading3"/>
        <w:numPr>
          <w:ilvl w:val="0"/>
          <w:numId w:val="6"/>
        </w:numPr>
        <w:jc w:val="both"/>
        <w:rPr>
          <w:u w:val="single"/>
        </w:rPr>
      </w:pPr>
      <w:r w:rsidRPr="00191ADB">
        <w:rPr>
          <w:u w:val="single"/>
        </w:rPr>
        <w:t>Membranpotential</w:t>
      </w:r>
    </w:p>
    <w:p w14:paraId="4BC84BF8" w14:textId="2590F64D" w:rsidR="002939A5" w:rsidRPr="00191ADB" w:rsidRDefault="00A0705A" w:rsidP="00070364">
      <w:pPr>
        <w:jc w:val="both"/>
      </w:pPr>
      <w:r w:rsidRPr="00191ADB">
        <w:t xml:space="preserve">Goldmanngleichung </w:t>
      </w:r>
    </w:p>
    <w:p w14:paraId="4545BBBE" w14:textId="6956A196" w:rsidR="002939A5" w:rsidRPr="00191ADB" w:rsidRDefault="002939A5" w:rsidP="00070364">
      <w:pPr>
        <w:pStyle w:val="ListParagraph"/>
        <w:numPr>
          <w:ilvl w:val="0"/>
          <w:numId w:val="6"/>
        </w:numPr>
        <w:jc w:val="both"/>
      </w:pPr>
      <w:r w:rsidRPr="00191ADB">
        <w:t>Ionenstrom</w:t>
      </w:r>
    </w:p>
    <w:p w14:paraId="3B81F872" w14:textId="0F23A470" w:rsidR="002939A5" w:rsidRPr="00191ADB" w:rsidRDefault="002939A5" w:rsidP="00070364">
      <w:pPr>
        <w:pStyle w:val="ListParagraph"/>
        <w:numPr>
          <w:ilvl w:val="0"/>
          <w:numId w:val="6"/>
        </w:numPr>
        <w:jc w:val="both"/>
      </w:pPr>
      <w:r w:rsidRPr="00191ADB">
        <w:t xml:space="preserve">Ionenselektivität </w:t>
      </w:r>
    </w:p>
    <w:p w14:paraId="13672EE1" w14:textId="5736499C" w:rsidR="00C92A5B" w:rsidRPr="002F5708" w:rsidRDefault="00C92A5B" w:rsidP="00070364">
      <w:pPr>
        <w:jc w:val="both"/>
        <w:rPr>
          <w:sz w:val="24"/>
          <w:szCs w:val="24"/>
        </w:rPr>
      </w:pPr>
      <w:r w:rsidRPr="002F5708">
        <w:rPr>
          <w:sz w:val="24"/>
          <w:szCs w:val="24"/>
        </w:rPr>
        <w:t xml:space="preserve">Die vier Gruppen von elektronegativen </w:t>
      </w:r>
      <w:proofErr w:type="spellStart"/>
      <w:r w:rsidRPr="002F5708">
        <w:rPr>
          <w:sz w:val="24"/>
          <w:szCs w:val="24"/>
        </w:rPr>
        <w:t>Carbonylsauerstoffatomen</w:t>
      </w:r>
      <w:proofErr w:type="spellEnd"/>
      <w:r w:rsidRPr="002F5708">
        <w:rPr>
          <w:sz w:val="24"/>
          <w:szCs w:val="24"/>
        </w:rPr>
        <w:t xml:space="preserve"> sind zur Mitte der Filterpore hin ausgerichtet und bilden ein quadratisches Antiprisma, das einer wasserlöslichen Schale um jede Kaliumbindungsstelle ähnelt. </w:t>
      </w:r>
      <w:r w:rsidRPr="002F5708">
        <w:rPr>
          <w:b/>
          <w:bCs/>
          <w:sz w:val="24"/>
          <w:szCs w:val="24"/>
        </w:rPr>
        <w:t xml:space="preserve">Der Abstand zwischen den </w:t>
      </w:r>
      <w:proofErr w:type="spellStart"/>
      <w:r w:rsidRPr="002F5708">
        <w:rPr>
          <w:b/>
          <w:bCs/>
          <w:sz w:val="24"/>
          <w:szCs w:val="24"/>
        </w:rPr>
        <w:t>Carbonylsauerstoffatomen</w:t>
      </w:r>
      <w:proofErr w:type="spellEnd"/>
      <w:r w:rsidRPr="002F5708">
        <w:rPr>
          <w:b/>
          <w:bCs/>
          <w:sz w:val="24"/>
          <w:szCs w:val="24"/>
        </w:rPr>
        <w:t xml:space="preserve"> und den Kaliumionen in den Bindungsstellen des Selektivitätsfilters ist derselbe wie zwischen den Wassersauerstoffatomen in der ersten Hydratationsschale und einem Kaliumion in wässriger Lösung</w:t>
      </w:r>
      <w:r w:rsidRPr="002F5708">
        <w:rPr>
          <w:sz w:val="24"/>
          <w:szCs w:val="24"/>
        </w:rPr>
        <w:t>, was einen energetisch günstigen Weg für die De-</w:t>
      </w:r>
      <w:proofErr w:type="spellStart"/>
      <w:r w:rsidRPr="002F5708">
        <w:rPr>
          <w:sz w:val="24"/>
          <w:szCs w:val="24"/>
        </w:rPr>
        <w:t>Solvatisierung</w:t>
      </w:r>
      <w:proofErr w:type="spellEnd"/>
      <w:r w:rsidRPr="002F5708">
        <w:rPr>
          <w:sz w:val="24"/>
          <w:szCs w:val="24"/>
        </w:rPr>
        <w:t xml:space="preserve"> der Ionen bietet. Natriumionen sind jedoch zu klein, um den Raum zwischen den </w:t>
      </w:r>
      <w:proofErr w:type="spellStart"/>
      <w:r w:rsidRPr="002F5708">
        <w:rPr>
          <w:sz w:val="24"/>
          <w:szCs w:val="24"/>
        </w:rPr>
        <w:t>Carbonylsauerstoffatomen</w:t>
      </w:r>
      <w:proofErr w:type="spellEnd"/>
      <w:r w:rsidRPr="002F5708">
        <w:rPr>
          <w:sz w:val="24"/>
          <w:szCs w:val="24"/>
        </w:rPr>
        <w:t xml:space="preserve"> auszufüllen. </w:t>
      </w:r>
      <w:r w:rsidRPr="002F5708">
        <w:rPr>
          <w:b/>
          <w:bCs/>
          <w:sz w:val="24"/>
          <w:szCs w:val="24"/>
        </w:rPr>
        <w:t>Daher ist es für Natriumionen energetisch günstig, an Wassermoleküle im extrazellulären Raum gebunden zu bleiben, anstatt die kaliumselektive Ionenpore zu passieren</w:t>
      </w:r>
      <w:r w:rsidRPr="002F5708">
        <w:rPr>
          <w:sz w:val="24"/>
          <w:szCs w:val="24"/>
        </w:rPr>
        <w:t>.</w:t>
      </w:r>
      <w:r w:rsidR="00B94B8C">
        <w:rPr>
          <w:sz w:val="24"/>
          <w:szCs w:val="24"/>
        </w:rPr>
        <w:t xml:space="preserve"> </w:t>
      </w:r>
      <w:r w:rsidRPr="002F5708">
        <w:rPr>
          <w:sz w:val="24"/>
          <w:szCs w:val="24"/>
        </w:rPr>
        <w:t xml:space="preserve">Diese Breite wird offenbar durch Wasserstoffbrückenbindungen und van-der-Waals-Kräfte innerhalb einer Schicht aromatischer Aminosäurereste aufrechterhalten, die den Selektivitätsfilter umgeben. Der Selektivitätsfilter öffnet sich in Richtung der extrazellulären Lösung und legt vier </w:t>
      </w:r>
      <w:proofErr w:type="spellStart"/>
      <w:r w:rsidRPr="002F5708">
        <w:rPr>
          <w:sz w:val="24"/>
          <w:szCs w:val="24"/>
        </w:rPr>
        <w:t>Carbonylsauerstoffatome</w:t>
      </w:r>
      <w:proofErr w:type="spellEnd"/>
      <w:r w:rsidRPr="002F5708">
        <w:rPr>
          <w:sz w:val="24"/>
          <w:szCs w:val="24"/>
        </w:rPr>
        <w:t xml:space="preserve"> in einem </w:t>
      </w:r>
      <w:proofErr w:type="spellStart"/>
      <w:r w:rsidRPr="002F5708">
        <w:rPr>
          <w:sz w:val="24"/>
          <w:szCs w:val="24"/>
        </w:rPr>
        <w:t>Glycinrest</w:t>
      </w:r>
      <w:proofErr w:type="spellEnd"/>
      <w:r w:rsidRPr="002F5708">
        <w:rPr>
          <w:sz w:val="24"/>
          <w:szCs w:val="24"/>
        </w:rPr>
        <w:t xml:space="preserve"> (Gly79 in </w:t>
      </w:r>
      <w:proofErr w:type="spellStart"/>
      <w:r w:rsidRPr="002F5708">
        <w:rPr>
          <w:sz w:val="24"/>
          <w:szCs w:val="24"/>
        </w:rPr>
        <w:t>KcsA</w:t>
      </w:r>
      <w:proofErr w:type="spellEnd"/>
      <w:r w:rsidRPr="002F5708">
        <w:rPr>
          <w:sz w:val="24"/>
          <w:szCs w:val="24"/>
        </w:rPr>
        <w:t>) frei. Der nächste Rest auf der extrazellulären Seite des Proteins ist der negativ geladene Asp80 (</w:t>
      </w:r>
      <w:proofErr w:type="spellStart"/>
      <w:r w:rsidRPr="002F5708">
        <w:rPr>
          <w:sz w:val="24"/>
          <w:szCs w:val="24"/>
        </w:rPr>
        <w:t>KcsA</w:t>
      </w:r>
      <w:proofErr w:type="spellEnd"/>
      <w:r w:rsidRPr="002F5708">
        <w:rPr>
          <w:sz w:val="24"/>
          <w:szCs w:val="24"/>
        </w:rPr>
        <w:t>). Dieser Rest bildet zusammen mit den fünf Filterresten die Pore, die den wassergefüllten Hohlraum in der Mitte des Proteins mit der extrazellulären Lösung verbindet.</w:t>
      </w:r>
    </w:p>
    <w:p w14:paraId="1E595838" w14:textId="0301F62E" w:rsidR="002F5708" w:rsidRDefault="00C92A5B" w:rsidP="003F032F">
      <w:pPr>
        <w:jc w:val="both"/>
        <w:rPr>
          <w:color w:val="767171" w:themeColor="background2" w:themeShade="80"/>
          <w:sz w:val="24"/>
          <w:szCs w:val="24"/>
        </w:rPr>
      </w:pPr>
      <w:r w:rsidRPr="002F5708">
        <w:rPr>
          <w:color w:val="767171" w:themeColor="background2" w:themeShade="80"/>
          <w:sz w:val="24"/>
          <w:szCs w:val="24"/>
        </w:rPr>
        <w:t>(</w:t>
      </w:r>
      <w:r w:rsidR="002939A5" w:rsidRPr="002F5708">
        <w:rPr>
          <w:color w:val="767171" w:themeColor="background2" w:themeShade="80"/>
          <w:sz w:val="24"/>
          <w:szCs w:val="24"/>
        </w:rPr>
        <w:t xml:space="preserve">The </w:t>
      </w:r>
      <w:proofErr w:type="spellStart"/>
      <w:r w:rsidR="002939A5" w:rsidRPr="002F5708">
        <w:rPr>
          <w:color w:val="767171" w:themeColor="background2" w:themeShade="80"/>
          <w:sz w:val="24"/>
          <w:szCs w:val="24"/>
        </w:rPr>
        <w:t>four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sets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hyperlink r:id="rId204" w:tooltip="Electronegativity" w:history="1">
        <w:proofErr w:type="spellStart"/>
        <w:r w:rsidR="002939A5" w:rsidRPr="002F5708">
          <w:rPr>
            <w:rStyle w:val="Hyperlink"/>
            <w:color w:val="767171" w:themeColor="background2" w:themeShade="80"/>
            <w:sz w:val="24"/>
            <w:szCs w:val="24"/>
          </w:rPr>
          <w:t>electronegative</w:t>
        </w:r>
        <w:proofErr w:type="spellEnd"/>
      </w:hyperlink>
      <w:r w:rsidR="002939A5" w:rsidRPr="002F5708">
        <w:rPr>
          <w:color w:val="767171" w:themeColor="background2" w:themeShade="80"/>
          <w:sz w:val="24"/>
          <w:szCs w:val="24"/>
        </w:rPr>
        <w:t xml:space="preserve"> </w:t>
      </w:r>
      <w:hyperlink r:id="rId205" w:tooltip="Carbonyl group" w:history="1">
        <w:proofErr w:type="spellStart"/>
        <w:r w:rsidR="002939A5" w:rsidRPr="002F5708">
          <w:rPr>
            <w:rStyle w:val="Hyperlink"/>
            <w:color w:val="767171" w:themeColor="background2" w:themeShade="80"/>
            <w:sz w:val="24"/>
            <w:szCs w:val="24"/>
          </w:rPr>
          <w:t>carbonyl</w:t>
        </w:r>
        <w:proofErr w:type="spellEnd"/>
        <w:r w:rsidR="002939A5" w:rsidRPr="002F5708">
          <w:rPr>
            <w:rStyle w:val="Hyperlink"/>
            <w:color w:val="767171" w:themeColor="background2" w:themeShade="80"/>
            <w:sz w:val="24"/>
            <w:szCs w:val="24"/>
          </w:rPr>
          <w:t xml:space="preserve"> </w:t>
        </w:r>
        <w:proofErr w:type="spellStart"/>
        <w:r w:rsidR="002939A5" w:rsidRPr="002F5708">
          <w:rPr>
            <w:rStyle w:val="Hyperlink"/>
            <w:color w:val="767171" w:themeColor="background2" w:themeShade="80"/>
            <w:sz w:val="24"/>
            <w:szCs w:val="24"/>
          </w:rPr>
          <w:t>oxygen</w:t>
        </w:r>
        <w:proofErr w:type="spellEnd"/>
        <w:r w:rsidR="002939A5" w:rsidRPr="002F5708">
          <w:rPr>
            <w:rStyle w:val="Hyperlink"/>
            <w:color w:val="767171" w:themeColor="background2" w:themeShade="80"/>
            <w:sz w:val="24"/>
            <w:szCs w:val="24"/>
          </w:rPr>
          <w:t xml:space="preserve"> </w:t>
        </w:r>
        <w:proofErr w:type="spellStart"/>
        <w:r w:rsidR="002939A5" w:rsidRPr="002F5708">
          <w:rPr>
            <w:rStyle w:val="Hyperlink"/>
            <w:color w:val="767171" w:themeColor="background2" w:themeShade="80"/>
            <w:sz w:val="24"/>
            <w:szCs w:val="24"/>
          </w:rPr>
          <w:t>atoms</w:t>
        </w:r>
        <w:proofErr w:type="spellEnd"/>
      </w:hyperlink>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are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aligned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toward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center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pore</w:t>
      </w:r>
      <w:proofErr w:type="spellEnd"/>
      <w:r w:rsidR="002939A5" w:rsidRPr="002F5708">
        <w:rPr>
          <w:color w:val="767171" w:themeColor="background2" w:themeShade="80"/>
          <w:sz w:val="24"/>
          <w:szCs w:val="24"/>
        </w:rPr>
        <w:t xml:space="preserve"> and form a </w:t>
      </w:r>
      <w:proofErr w:type="spellStart"/>
      <w:r w:rsidR="002939A5" w:rsidRPr="002F5708">
        <w:rPr>
          <w:color w:val="767171" w:themeColor="background2" w:themeShade="80"/>
          <w:sz w:val="24"/>
          <w:szCs w:val="24"/>
        </w:rPr>
        <w:t>square</w:t>
      </w:r>
      <w:proofErr w:type="spellEnd"/>
      <w:r w:rsidR="002939A5" w:rsidRPr="002F5708">
        <w:rPr>
          <w:color w:val="767171" w:themeColor="background2" w:themeShade="80"/>
          <w:sz w:val="24"/>
          <w:szCs w:val="24"/>
        </w:rPr>
        <w:t xml:space="preserve"> anti-</w:t>
      </w:r>
      <w:proofErr w:type="spellStart"/>
      <w:r w:rsidR="002939A5" w:rsidRPr="002F5708">
        <w:rPr>
          <w:color w:val="767171" w:themeColor="background2" w:themeShade="80"/>
          <w:sz w:val="24"/>
          <w:szCs w:val="24"/>
        </w:rPr>
        <w:t>prism</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similar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t>
      </w:r>
      <w:proofErr w:type="spellEnd"/>
      <w:r w:rsidR="002939A5" w:rsidRPr="002F5708">
        <w:rPr>
          <w:color w:val="767171" w:themeColor="background2" w:themeShade="80"/>
          <w:sz w:val="24"/>
          <w:szCs w:val="24"/>
        </w:rPr>
        <w:t xml:space="preserve"> a </w:t>
      </w:r>
      <w:proofErr w:type="spellStart"/>
      <w:r w:rsidR="002939A5" w:rsidRPr="002F5708">
        <w:rPr>
          <w:color w:val="767171" w:themeColor="background2" w:themeShade="80"/>
          <w:sz w:val="24"/>
          <w:szCs w:val="24"/>
        </w:rPr>
        <w:t>water-solvating</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shell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around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each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potassium</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binding</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site</w:t>
      </w:r>
      <w:proofErr w:type="spellEnd"/>
      <w:r w:rsidR="002939A5" w:rsidRPr="002F5708">
        <w:rPr>
          <w:color w:val="767171" w:themeColor="background2" w:themeShade="80"/>
          <w:sz w:val="24"/>
          <w:szCs w:val="24"/>
        </w:rPr>
        <w:t xml:space="preserve">. The </w:t>
      </w:r>
      <w:proofErr w:type="spellStart"/>
      <w:r w:rsidR="002939A5" w:rsidRPr="002F5708">
        <w:rPr>
          <w:color w:val="767171" w:themeColor="background2" w:themeShade="80"/>
          <w:sz w:val="24"/>
          <w:szCs w:val="24"/>
        </w:rPr>
        <w:t>distance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between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carbonyl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oxygens</w:t>
      </w:r>
      <w:proofErr w:type="spellEnd"/>
      <w:r w:rsidR="002939A5" w:rsidRPr="002F5708">
        <w:rPr>
          <w:color w:val="767171" w:themeColor="background2" w:themeShade="80"/>
          <w:sz w:val="24"/>
          <w:szCs w:val="24"/>
        </w:rPr>
        <w:t xml:space="preserve"> and </w:t>
      </w:r>
      <w:proofErr w:type="spellStart"/>
      <w:r w:rsidR="002939A5" w:rsidRPr="002F5708">
        <w:rPr>
          <w:color w:val="767171" w:themeColor="background2" w:themeShade="80"/>
          <w:sz w:val="24"/>
          <w:szCs w:val="24"/>
        </w:rPr>
        <w:t>potassium</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ions</w:t>
      </w:r>
      <w:proofErr w:type="spellEnd"/>
      <w:r w:rsidR="002939A5" w:rsidRPr="002F5708">
        <w:rPr>
          <w:color w:val="767171" w:themeColor="background2" w:themeShade="80"/>
          <w:sz w:val="24"/>
          <w:szCs w:val="24"/>
        </w:rPr>
        <w:t xml:space="preserve"> in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binding</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sites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selectivity</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same </w:t>
      </w:r>
      <w:proofErr w:type="spellStart"/>
      <w:r w:rsidR="002939A5" w:rsidRPr="002F5708">
        <w:rPr>
          <w:color w:val="767171" w:themeColor="background2" w:themeShade="80"/>
          <w:sz w:val="24"/>
          <w:szCs w:val="24"/>
        </w:rPr>
        <w:t>as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between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water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oxygens</w:t>
      </w:r>
      <w:proofErr w:type="spellEnd"/>
      <w:r w:rsidR="002939A5" w:rsidRPr="002F5708">
        <w:rPr>
          <w:color w:val="767171" w:themeColor="background2" w:themeShade="80"/>
          <w:sz w:val="24"/>
          <w:szCs w:val="24"/>
        </w:rPr>
        <w:t xml:space="preserve"> in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first</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hydration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shell</w:t>
      </w:r>
      <w:proofErr w:type="spellEnd"/>
      <w:r w:rsidR="002939A5" w:rsidRPr="002F5708">
        <w:rPr>
          <w:color w:val="767171" w:themeColor="background2" w:themeShade="80"/>
          <w:sz w:val="24"/>
          <w:szCs w:val="24"/>
        </w:rPr>
        <w:t xml:space="preserve"> and a </w:t>
      </w:r>
      <w:proofErr w:type="spellStart"/>
      <w:r w:rsidR="002939A5" w:rsidRPr="002F5708">
        <w:rPr>
          <w:color w:val="767171" w:themeColor="background2" w:themeShade="80"/>
          <w:sz w:val="24"/>
          <w:szCs w:val="24"/>
        </w:rPr>
        <w:t>potassium</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ion</w:t>
      </w:r>
      <w:proofErr w:type="spellEnd"/>
      <w:r w:rsidR="002939A5" w:rsidRPr="002F5708">
        <w:rPr>
          <w:color w:val="767171" w:themeColor="background2" w:themeShade="80"/>
          <w:sz w:val="24"/>
          <w:szCs w:val="24"/>
        </w:rPr>
        <w:t xml:space="preserve"> in </w:t>
      </w:r>
      <w:proofErr w:type="spellStart"/>
      <w:r w:rsidR="002939A5" w:rsidRPr="002F5708">
        <w:rPr>
          <w:color w:val="767171" w:themeColor="background2" w:themeShade="80"/>
          <w:sz w:val="24"/>
          <w:szCs w:val="24"/>
        </w:rPr>
        <w:t>water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solution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providing</w:t>
      </w:r>
      <w:proofErr w:type="spellEnd"/>
      <w:r w:rsidR="002939A5" w:rsidRPr="002F5708">
        <w:rPr>
          <w:color w:val="767171" w:themeColor="background2" w:themeShade="80"/>
          <w:sz w:val="24"/>
          <w:szCs w:val="24"/>
        </w:rPr>
        <w:t xml:space="preserve"> an </w:t>
      </w:r>
      <w:proofErr w:type="spellStart"/>
      <w:r w:rsidR="002939A5" w:rsidRPr="002F5708">
        <w:rPr>
          <w:color w:val="767171" w:themeColor="background2" w:themeShade="80"/>
          <w:sz w:val="24"/>
          <w:szCs w:val="24"/>
        </w:rPr>
        <w:t>energetically</w:t>
      </w:r>
      <w:proofErr w:type="spellEnd"/>
      <w:r w:rsidR="002939A5" w:rsidRPr="002F5708">
        <w:rPr>
          <w:color w:val="767171" w:themeColor="background2" w:themeShade="80"/>
          <w:sz w:val="24"/>
          <w:szCs w:val="24"/>
        </w:rPr>
        <w:t xml:space="preserve">-favorable route </w:t>
      </w:r>
      <w:proofErr w:type="spellStart"/>
      <w:r w:rsidR="002939A5" w:rsidRPr="002F5708">
        <w:rPr>
          <w:color w:val="767171" w:themeColor="background2" w:themeShade="80"/>
          <w:sz w:val="24"/>
          <w:szCs w:val="24"/>
        </w:rPr>
        <w:t>for</w:t>
      </w:r>
      <w:proofErr w:type="spellEnd"/>
      <w:r w:rsidR="002939A5" w:rsidRPr="002F5708">
        <w:rPr>
          <w:color w:val="767171" w:themeColor="background2" w:themeShade="80"/>
          <w:sz w:val="24"/>
          <w:szCs w:val="24"/>
        </w:rPr>
        <w:t xml:space="preserve"> de-</w:t>
      </w:r>
      <w:proofErr w:type="spellStart"/>
      <w:r w:rsidR="002939A5" w:rsidRPr="002F5708">
        <w:rPr>
          <w:color w:val="767171" w:themeColor="background2" w:themeShade="80"/>
          <w:sz w:val="24"/>
          <w:szCs w:val="24"/>
        </w:rPr>
        <w:fldChar w:fldCharType="begin"/>
      </w:r>
      <w:r w:rsidR="002939A5" w:rsidRPr="002F5708">
        <w:rPr>
          <w:color w:val="767171" w:themeColor="background2" w:themeShade="80"/>
          <w:sz w:val="24"/>
          <w:szCs w:val="24"/>
        </w:rPr>
        <w:instrText xml:space="preserve"> HYPERLINK "https://en.wikipedia.org/wiki/Solvation" \o "Solvation" </w:instrText>
      </w:r>
      <w:r w:rsidR="002939A5" w:rsidRPr="002F5708">
        <w:rPr>
          <w:color w:val="767171" w:themeColor="background2" w:themeShade="80"/>
          <w:sz w:val="24"/>
          <w:szCs w:val="24"/>
        </w:rPr>
        <w:fldChar w:fldCharType="separate"/>
      </w:r>
      <w:r w:rsidR="002939A5" w:rsidRPr="002F5708">
        <w:rPr>
          <w:rStyle w:val="Hyperlink"/>
          <w:color w:val="767171" w:themeColor="background2" w:themeShade="80"/>
          <w:sz w:val="24"/>
          <w:szCs w:val="24"/>
        </w:rPr>
        <w:t>solvation</w:t>
      </w:r>
      <w:proofErr w:type="spellEnd"/>
      <w:r w:rsidR="002939A5" w:rsidRPr="002F5708">
        <w:rPr>
          <w:color w:val="767171" w:themeColor="background2" w:themeShade="80"/>
          <w:sz w:val="24"/>
          <w:szCs w:val="24"/>
        </w:rPr>
        <w:fldChar w:fldCharType="end"/>
      </w:r>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ions</w:t>
      </w:r>
      <w:proofErr w:type="spellEnd"/>
      <w:r w:rsidR="002939A5" w:rsidRPr="002F5708">
        <w:rPr>
          <w:color w:val="767171" w:themeColor="background2" w:themeShade="80"/>
          <w:sz w:val="24"/>
          <w:szCs w:val="24"/>
        </w:rPr>
        <w:t xml:space="preserve">. Sodium </w:t>
      </w:r>
      <w:proofErr w:type="spellStart"/>
      <w:r w:rsidR="002939A5" w:rsidRPr="002F5708">
        <w:rPr>
          <w:color w:val="767171" w:themeColor="background2" w:themeShade="80"/>
          <w:sz w:val="24"/>
          <w:szCs w:val="24"/>
        </w:rPr>
        <w:t>ions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however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are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too</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small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space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between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carbonyl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oxygen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atoms</w:t>
      </w:r>
      <w:proofErr w:type="spellEnd"/>
      <w:r w:rsidR="002939A5" w:rsidRPr="002F5708">
        <w:rPr>
          <w:color w:val="767171" w:themeColor="background2" w:themeShade="80"/>
          <w:sz w:val="24"/>
          <w:szCs w:val="24"/>
        </w:rPr>
        <w:t xml:space="preserve">. Thus, </w:t>
      </w:r>
      <w:proofErr w:type="spellStart"/>
      <w:r w:rsidR="002939A5" w:rsidRPr="002F5708">
        <w:rPr>
          <w:color w:val="767171" w:themeColor="background2" w:themeShade="80"/>
          <w:sz w:val="24"/>
          <w:szCs w:val="24"/>
        </w:rPr>
        <w:t>it</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energetically</w:t>
      </w:r>
      <w:proofErr w:type="spellEnd"/>
      <w:r w:rsidR="002939A5" w:rsidRPr="002F5708">
        <w:rPr>
          <w:color w:val="767171" w:themeColor="background2" w:themeShade="80"/>
          <w:sz w:val="24"/>
          <w:szCs w:val="24"/>
        </w:rPr>
        <w:t xml:space="preserve"> favorable </w:t>
      </w:r>
      <w:proofErr w:type="spellStart"/>
      <w:r w:rsidR="002939A5" w:rsidRPr="002F5708">
        <w:rPr>
          <w:color w:val="767171" w:themeColor="background2" w:themeShade="80"/>
          <w:sz w:val="24"/>
          <w:szCs w:val="24"/>
        </w:rPr>
        <w:t>for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sodium</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ions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remain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bound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with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water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molecules</w:t>
      </w:r>
      <w:proofErr w:type="spellEnd"/>
      <w:r w:rsidR="002939A5" w:rsidRPr="002F5708">
        <w:rPr>
          <w:color w:val="767171" w:themeColor="background2" w:themeShade="80"/>
          <w:sz w:val="24"/>
          <w:szCs w:val="24"/>
        </w:rPr>
        <w:t xml:space="preserve"> in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extracellular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space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rather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than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t>
      </w:r>
      <w:proofErr w:type="spellEnd"/>
      <w:r w:rsidR="002939A5" w:rsidRPr="002F5708">
        <w:rPr>
          <w:color w:val="767171" w:themeColor="background2" w:themeShade="80"/>
          <w:sz w:val="24"/>
          <w:szCs w:val="24"/>
        </w:rPr>
        <w:t xml:space="preserve"> pass </w:t>
      </w:r>
      <w:proofErr w:type="spellStart"/>
      <w:r w:rsidR="002939A5" w:rsidRPr="002F5708">
        <w:rPr>
          <w:color w:val="767171" w:themeColor="background2" w:themeShade="80"/>
          <w:sz w:val="24"/>
          <w:szCs w:val="24"/>
        </w:rPr>
        <w:t>through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potassium-selective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ion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pore</w:t>
      </w:r>
      <w:proofErr w:type="spellEnd"/>
      <w:r w:rsidR="002939A5" w:rsidRPr="002F5708">
        <w:rPr>
          <w:color w:val="767171" w:themeColor="background2" w:themeShade="80"/>
          <w:sz w:val="24"/>
          <w:szCs w:val="24"/>
        </w:rPr>
        <w:t>.</w:t>
      </w:r>
      <w:hyperlink r:id="rId206" w:anchor="cite_note-60" w:history="1">
        <w:r w:rsidR="002939A5" w:rsidRPr="002F5708">
          <w:rPr>
            <w:rStyle w:val="Hyperlink"/>
            <w:color w:val="767171" w:themeColor="background2" w:themeShade="80"/>
            <w:sz w:val="24"/>
            <w:szCs w:val="24"/>
            <w:vertAlign w:val="superscript"/>
          </w:rPr>
          <w:t>[60]</w:t>
        </w:r>
      </w:hyperlink>
      <w:r w:rsidR="002939A5" w:rsidRPr="002F5708">
        <w:rPr>
          <w:color w:val="767171" w:themeColor="background2" w:themeShade="80"/>
          <w:sz w:val="24"/>
          <w:szCs w:val="24"/>
        </w:rPr>
        <w:t xml:space="preserve"> This </w:t>
      </w:r>
      <w:proofErr w:type="spellStart"/>
      <w:r w:rsidR="002939A5" w:rsidRPr="002F5708">
        <w:rPr>
          <w:color w:val="767171" w:themeColor="background2" w:themeShade="80"/>
          <w:sz w:val="24"/>
          <w:szCs w:val="24"/>
        </w:rPr>
        <w:t>width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appears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maintained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by</w:t>
      </w:r>
      <w:proofErr w:type="spellEnd"/>
      <w:r w:rsidR="002939A5" w:rsidRPr="002F5708">
        <w:rPr>
          <w:color w:val="767171" w:themeColor="background2" w:themeShade="80"/>
          <w:sz w:val="24"/>
          <w:szCs w:val="24"/>
        </w:rPr>
        <w:t xml:space="preserve"> </w:t>
      </w:r>
      <w:hyperlink r:id="rId207" w:tooltip="Hydrogen bond" w:history="1">
        <w:r w:rsidR="002939A5" w:rsidRPr="002F5708">
          <w:rPr>
            <w:rStyle w:val="Hyperlink"/>
            <w:color w:val="767171" w:themeColor="background2" w:themeShade="80"/>
            <w:sz w:val="24"/>
            <w:szCs w:val="24"/>
          </w:rPr>
          <w:t xml:space="preserve">hydrogen </w:t>
        </w:r>
        <w:proofErr w:type="spellStart"/>
        <w:r w:rsidR="002939A5" w:rsidRPr="002F5708">
          <w:rPr>
            <w:rStyle w:val="Hyperlink"/>
            <w:color w:val="767171" w:themeColor="background2" w:themeShade="80"/>
            <w:sz w:val="24"/>
            <w:szCs w:val="24"/>
          </w:rPr>
          <w:t>bonding</w:t>
        </w:r>
        <w:proofErr w:type="spellEnd"/>
      </w:hyperlink>
      <w:r w:rsidR="002939A5" w:rsidRPr="002F5708">
        <w:rPr>
          <w:color w:val="767171" w:themeColor="background2" w:themeShade="80"/>
          <w:sz w:val="24"/>
          <w:szCs w:val="24"/>
        </w:rPr>
        <w:t xml:space="preserve"> and </w:t>
      </w:r>
      <w:hyperlink r:id="rId208" w:tooltip="Van der Waals force" w:history="1">
        <w:r w:rsidR="002939A5" w:rsidRPr="002F5708">
          <w:rPr>
            <w:rStyle w:val="Hyperlink"/>
            <w:color w:val="767171" w:themeColor="background2" w:themeShade="80"/>
            <w:sz w:val="24"/>
            <w:szCs w:val="24"/>
          </w:rPr>
          <w:t xml:space="preserve">van der Waals </w:t>
        </w:r>
        <w:proofErr w:type="spellStart"/>
        <w:r w:rsidR="002939A5" w:rsidRPr="002F5708">
          <w:rPr>
            <w:rStyle w:val="Hyperlink"/>
            <w:color w:val="767171" w:themeColor="background2" w:themeShade="80"/>
            <w:sz w:val="24"/>
            <w:szCs w:val="24"/>
          </w:rPr>
          <w:t>forces</w:t>
        </w:r>
        <w:proofErr w:type="spellEnd"/>
      </w:hyperlink>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within</w:t>
      </w:r>
      <w:proofErr w:type="spellEnd"/>
      <w:r w:rsidR="002939A5" w:rsidRPr="002F5708">
        <w:rPr>
          <w:color w:val="767171" w:themeColor="background2" w:themeShade="80"/>
          <w:sz w:val="24"/>
          <w:szCs w:val="24"/>
        </w:rPr>
        <w:t xml:space="preserve"> a </w:t>
      </w:r>
      <w:proofErr w:type="spellStart"/>
      <w:r w:rsidR="002939A5" w:rsidRPr="002F5708">
        <w:rPr>
          <w:color w:val="767171" w:themeColor="background2" w:themeShade="80"/>
          <w:sz w:val="24"/>
          <w:szCs w:val="24"/>
        </w:rPr>
        <w:t>sheet</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aromatic</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amino</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acid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lastRenderedPageBreak/>
        <w:t>residues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surrounding</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selectivity</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filter</w:t>
      </w:r>
      <w:proofErr w:type="spellEnd"/>
      <w:r w:rsidR="002939A5" w:rsidRPr="002F5708">
        <w:rPr>
          <w:color w:val="767171" w:themeColor="background2" w:themeShade="80"/>
          <w:sz w:val="24"/>
          <w:szCs w:val="24"/>
        </w:rPr>
        <w:t>.</w:t>
      </w:r>
      <w:hyperlink r:id="rId209" w:anchor="cite_note-pmid9525859-55" w:history="1">
        <w:r w:rsidR="002939A5" w:rsidRPr="002F5708">
          <w:rPr>
            <w:rStyle w:val="Hyperlink"/>
            <w:color w:val="767171" w:themeColor="background2" w:themeShade="80"/>
            <w:sz w:val="24"/>
            <w:szCs w:val="24"/>
            <w:vertAlign w:val="superscript"/>
          </w:rPr>
          <w:t>[55]</w:t>
        </w:r>
      </w:hyperlink>
      <w:hyperlink r:id="rId210" w:anchor="cite_note-61" w:history="1">
        <w:r w:rsidR="002939A5" w:rsidRPr="002F5708">
          <w:rPr>
            <w:rStyle w:val="Hyperlink"/>
            <w:color w:val="767171" w:themeColor="background2" w:themeShade="80"/>
            <w:sz w:val="24"/>
            <w:szCs w:val="24"/>
            <w:vertAlign w:val="superscript"/>
          </w:rPr>
          <w:t>[61]</w:t>
        </w:r>
      </w:hyperlink>
      <w:r w:rsidR="002939A5" w:rsidRPr="002F5708">
        <w:rPr>
          <w:color w:val="767171" w:themeColor="background2" w:themeShade="80"/>
          <w:sz w:val="24"/>
          <w:szCs w:val="24"/>
        </w:rPr>
        <w:t xml:space="preserve"> The </w:t>
      </w:r>
      <w:proofErr w:type="spellStart"/>
      <w:r w:rsidR="002939A5" w:rsidRPr="002F5708">
        <w:rPr>
          <w:color w:val="767171" w:themeColor="background2" w:themeShade="80"/>
          <w:sz w:val="24"/>
          <w:szCs w:val="24"/>
        </w:rPr>
        <w:t>selectivity</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opens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towards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extracellular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solution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exposing</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four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carbonyl</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oxygens</w:t>
      </w:r>
      <w:proofErr w:type="spellEnd"/>
      <w:r w:rsidR="002939A5" w:rsidRPr="002F5708">
        <w:rPr>
          <w:color w:val="767171" w:themeColor="background2" w:themeShade="80"/>
          <w:sz w:val="24"/>
          <w:szCs w:val="24"/>
        </w:rPr>
        <w:t xml:space="preserve"> in a </w:t>
      </w:r>
      <w:proofErr w:type="spellStart"/>
      <w:r w:rsidR="002939A5" w:rsidRPr="002F5708">
        <w:rPr>
          <w:color w:val="767171" w:themeColor="background2" w:themeShade="80"/>
          <w:sz w:val="24"/>
          <w:szCs w:val="24"/>
        </w:rPr>
        <w:t>glycine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residue</w:t>
      </w:r>
      <w:proofErr w:type="spellEnd"/>
      <w:r w:rsidR="002939A5" w:rsidRPr="002F5708">
        <w:rPr>
          <w:color w:val="767171" w:themeColor="background2" w:themeShade="80"/>
          <w:sz w:val="24"/>
          <w:szCs w:val="24"/>
        </w:rPr>
        <w:t xml:space="preserve"> (Gly79 in </w:t>
      </w:r>
      <w:hyperlink r:id="rId211" w:tooltip="KcsA potassium channel" w:history="1">
        <w:proofErr w:type="spellStart"/>
        <w:r w:rsidR="002939A5" w:rsidRPr="002F5708">
          <w:rPr>
            <w:rStyle w:val="Hyperlink"/>
            <w:color w:val="767171" w:themeColor="background2" w:themeShade="80"/>
            <w:sz w:val="24"/>
            <w:szCs w:val="24"/>
          </w:rPr>
          <w:t>KcsA</w:t>
        </w:r>
        <w:proofErr w:type="spellEnd"/>
      </w:hyperlink>
      <w:r w:rsidR="002939A5" w:rsidRPr="002F5708">
        <w:rPr>
          <w:color w:val="767171" w:themeColor="background2" w:themeShade="80"/>
          <w:sz w:val="24"/>
          <w:szCs w:val="24"/>
        </w:rPr>
        <w:t xml:space="preserve">). The </w:t>
      </w:r>
      <w:proofErr w:type="spellStart"/>
      <w:r w:rsidR="002939A5" w:rsidRPr="002F5708">
        <w:rPr>
          <w:color w:val="767171" w:themeColor="background2" w:themeShade="80"/>
          <w:sz w:val="24"/>
          <w:szCs w:val="24"/>
        </w:rPr>
        <w:t>next</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residue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toward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extracellular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side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protein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is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negatively</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charged</w:t>
      </w:r>
      <w:proofErr w:type="spellEnd"/>
      <w:r w:rsidR="002939A5" w:rsidRPr="002F5708">
        <w:rPr>
          <w:color w:val="767171" w:themeColor="background2" w:themeShade="80"/>
          <w:sz w:val="24"/>
          <w:szCs w:val="24"/>
        </w:rPr>
        <w:t xml:space="preserve"> Asp80 (</w:t>
      </w:r>
      <w:proofErr w:type="spellStart"/>
      <w:r w:rsidR="002939A5" w:rsidRPr="002F5708">
        <w:rPr>
          <w:color w:val="767171" w:themeColor="background2" w:themeShade="80"/>
          <w:sz w:val="24"/>
          <w:szCs w:val="24"/>
        </w:rPr>
        <w:t>KcsA</w:t>
      </w:r>
      <w:proofErr w:type="spellEnd"/>
      <w:r w:rsidR="002939A5" w:rsidRPr="002F5708">
        <w:rPr>
          <w:color w:val="767171" w:themeColor="background2" w:themeShade="80"/>
          <w:sz w:val="24"/>
          <w:szCs w:val="24"/>
        </w:rPr>
        <w:t xml:space="preserve">). This </w:t>
      </w:r>
      <w:proofErr w:type="spellStart"/>
      <w:r w:rsidR="002939A5" w:rsidRPr="002F5708">
        <w:rPr>
          <w:color w:val="767171" w:themeColor="background2" w:themeShade="80"/>
          <w:sz w:val="24"/>
          <w:szCs w:val="24"/>
        </w:rPr>
        <w:t>residue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together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with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five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filter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residues</w:t>
      </w:r>
      <w:proofErr w:type="spellEnd"/>
      <w:r w:rsidR="002939A5" w:rsidRPr="002F5708">
        <w:rPr>
          <w:color w:val="767171" w:themeColor="background2" w:themeShade="80"/>
          <w:sz w:val="24"/>
          <w:szCs w:val="24"/>
        </w:rPr>
        <w:t xml:space="preserve"> form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pore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that</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connects</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water-filled</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cavity</w:t>
      </w:r>
      <w:proofErr w:type="spellEnd"/>
      <w:r w:rsidR="002939A5" w:rsidRPr="002F5708">
        <w:rPr>
          <w:color w:val="767171" w:themeColor="background2" w:themeShade="80"/>
          <w:sz w:val="24"/>
          <w:szCs w:val="24"/>
        </w:rPr>
        <w:t xml:space="preserve"> in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center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of</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protein</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with</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the</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extracellular</w:t>
      </w:r>
      <w:proofErr w:type="spellEnd"/>
      <w:r w:rsidR="002939A5" w:rsidRPr="002F5708">
        <w:rPr>
          <w:color w:val="767171" w:themeColor="background2" w:themeShade="80"/>
          <w:sz w:val="24"/>
          <w:szCs w:val="24"/>
        </w:rPr>
        <w:t xml:space="preserve"> </w:t>
      </w:r>
      <w:proofErr w:type="spellStart"/>
      <w:r w:rsidR="002939A5" w:rsidRPr="002F5708">
        <w:rPr>
          <w:color w:val="767171" w:themeColor="background2" w:themeShade="80"/>
          <w:sz w:val="24"/>
          <w:szCs w:val="24"/>
        </w:rPr>
        <w:t>solution</w:t>
      </w:r>
      <w:proofErr w:type="spellEnd"/>
      <w:r w:rsidR="002939A5" w:rsidRPr="002F5708">
        <w:rPr>
          <w:color w:val="767171" w:themeColor="background2" w:themeShade="80"/>
          <w:sz w:val="24"/>
          <w:szCs w:val="24"/>
        </w:rPr>
        <w:t>.</w:t>
      </w:r>
      <w:r w:rsidRPr="002F5708">
        <w:rPr>
          <w:color w:val="767171" w:themeColor="background2" w:themeShade="80"/>
          <w:sz w:val="24"/>
          <w:szCs w:val="24"/>
        </w:rPr>
        <w:t>)</w:t>
      </w:r>
    </w:p>
    <w:p w14:paraId="6E8BC498" w14:textId="37AA599B" w:rsidR="00EC12E5" w:rsidRDefault="00EC12E5" w:rsidP="003F032F">
      <w:pPr>
        <w:jc w:val="both"/>
        <w:rPr>
          <w:color w:val="767171" w:themeColor="background2" w:themeShade="80"/>
          <w:sz w:val="24"/>
          <w:szCs w:val="24"/>
        </w:rPr>
      </w:pPr>
    </w:p>
    <w:p w14:paraId="1D3C6481" w14:textId="30E8707F" w:rsidR="002F5708" w:rsidRDefault="002F5708" w:rsidP="003F032F">
      <w:pPr>
        <w:jc w:val="both"/>
        <w:rPr>
          <w:color w:val="767171" w:themeColor="background2" w:themeShade="80"/>
          <w:sz w:val="24"/>
          <w:szCs w:val="24"/>
        </w:rPr>
      </w:pPr>
    </w:p>
    <w:p w14:paraId="6030847D" w14:textId="77777777" w:rsidR="002F5708" w:rsidRPr="002F5708" w:rsidRDefault="002F5708" w:rsidP="003F032F">
      <w:pPr>
        <w:jc w:val="both"/>
        <w:rPr>
          <w:color w:val="767171" w:themeColor="background2" w:themeShade="80"/>
          <w:sz w:val="24"/>
          <w:szCs w:val="24"/>
        </w:rPr>
      </w:pPr>
    </w:p>
    <w:p w14:paraId="25FEB674" w14:textId="77777777" w:rsidR="002F5708" w:rsidRDefault="002F5708">
      <w:pPr>
        <w:rPr>
          <w:rFonts w:cstheme="minorHAnsi"/>
          <w:sz w:val="24"/>
          <w:szCs w:val="24"/>
        </w:rPr>
      </w:pPr>
      <w:r>
        <w:rPr>
          <w:rFonts w:cstheme="minorHAnsi"/>
          <w:sz w:val="24"/>
          <w:szCs w:val="24"/>
        </w:rPr>
        <w:br w:type="page"/>
      </w:r>
    </w:p>
    <w:p w14:paraId="7B8C70F6" w14:textId="5AF28C56" w:rsidR="00D01FA3" w:rsidRPr="00191ADB" w:rsidRDefault="00D01FA3" w:rsidP="00070364">
      <w:pPr>
        <w:autoSpaceDE w:val="0"/>
        <w:autoSpaceDN w:val="0"/>
        <w:adjustRightInd w:val="0"/>
        <w:spacing w:after="0" w:line="276" w:lineRule="auto"/>
        <w:jc w:val="both"/>
        <w:rPr>
          <w:rFonts w:cstheme="minorHAnsi"/>
          <w:sz w:val="24"/>
          <w:szCs w:val="24"/>
        </w:rPr>
      </w:pPr>
      <w:proofErr w:type="spellStart"/>
      <w:r w:rsidRPr="00191ADB">
        <w:rPr>
          <w:rFonts w:cstheme="minorHAnsi"/>
          <w:sz w:val="24"/>
          <w:szCs w:val="24"/>
        </w:rPr>
        <w:lastRenderedPageBreak/>
        <w:t>Biology</w:t>
      </w:r>
      <w:proofErr w:type="spellEnd"/>
      <w:r w:rsidRPr="00191ADB">
        <w:rPr>
          <w:rFonts w:cstheme="minorHAnsi"/>
          <w:sz w:val="24"/>
          <w:szCs w:val="24"/>
        </w:rPr>
        <w:t xml:space="preserve"> </w:t>
      </w:r>
      <w:proofErr w:type="spellStart"/>
      <w:r w:rsidRPr="00191ADB">
        <w:rPr>
          <w:rFonts w:cstheme="minorHAnsi"/>
          <w:sz w:val="24"/>
          <w:szCs w:val="24"/>
        </w:rPr>
        <w:t>of</w:t>
      </w:r>
      <w:proofErr w:type="spellEnd"/>
      <w:r w:rsidRPr="00191ADB">
        <w:rPr>
          <w:rFonts w:cstheme="minorHAnsi"/>
          <w:sz w:val="24"/>
          <w:szCs w:val="24"/>
        </w:rPr>
        <w:t xml:space="preserve"> Numbers</w:t>
      </w:r>
    </w:p>
    <w:p w14:paraId="2E30CF64"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Wasserstoffatom Radius 0.5 Å</w:t>
      </w:r>
    </w:p>
    <w:p w14:paraId="21910AE5"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Wassermolekül Radius 1.35 Å</w:t>
      </w:r>
    </w:p>
    <w:p w14:paraId="545BA551"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Länge einer kovalenten Bindung ~ 1 Å</w:t>
      </w:r>
    </w:p>
    <w:p w14:paraId="5AE2021F"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Länge einer Wasserstoffbrückenbindung 2.7 Å</w:t>
      </w:r>
    </w:p>
    <w:p w14:paraId="2B78361B"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Größe eines Zuckermoleküls, Aminosäure oder Nukleotids 5-10 Å</w:t>
      </w:r>
    </w:p>
    <w:p w14:paraId="3DC0714A"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Auflösung des Elektronenmikroskops 1 Å</w:t>
      </w:r>
    </w:p>
    <w:p w14:paraId="1AC708AA"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Durchmesser der DNA 20 Å</w:t>
      </w:r>
    </w:p>
    <w:p w14:paraId="60A420FF" w14:textId="77777777"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Durchmesser eines </w:t>
      </w:r>
      <w:proofErr w:type="spellStart"/>
      <w:r w:rsidRPr="00191ADB">
        <w:rPr>
          <w:rFonts w:cstheme="minorHAnsi"/>
          <w:sz w:val="24"/>
          <w:szCs w:val="24"/>
        </w:rPr>
        <w:t>globulären</w:t>
      </w:r>
      <w:proofErr w:type="spellEnd"/>
      <w:r w:rsidRPr="00191ADB">
        <w:rPr>
          <w:rFonts w:cstheme="minorHAnsi"/>
          <w:sz w:val="24"/>
          <w:szCs w:val="24"/>
        </w:rPr>
        <w:t xml:space="preserve"> Proteins 20 – 100 Å</w:t>
      </w:r>
    </w:p>
    <w:p w14:paraId="17386325" w14:textId="1392BC2B" w:rsidR="00F8688E" w:rsidRPr="00191ADB" w:rsidRDefault="00F8688E" w:rsidP="00F8688E">
      <w:pPr>
        <w:autoSpaceDE w:val="0"/>
        <w:autoSpaceDN w:val="0"/>
        <w:adjustRightInd w:val="0"/>
        <w:spacing w:after="0" w:line="276" w:lineRule="auto"/>
        <w:jc w:val="both"/>
        <w:rPr>
          <w:rFonts w:cstheme="minorHAnsi"/>
          <w:sz w:val="24"/>
          <w:szCs w:val="24"/>
        </w:rPr>
      </w:pPr>
      <w:r w:rsidRPr="00191ADB">
        <w:rPr>
          <w:rFonts w:cstheme="minorHAnsi"/>
          <w:sz w:val="24"/>
          <w:szCs w:val="24"/>
        </w:rPr>
        <w:t>• Dicke einer biologischen Lipidmembran 30 - 70 Å</w:t>
      </w:r>
    </w:p>
    <w:p w14:paraId="2249F411"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Durchmesser F-</w:t>
      </w:r>
      <w:proofErr w:type="spellStart"/>
      <w:r w:rsidRPr="00191ADB">
        <w:rPr>
          <w:rFonts w:cstheme="minorHAnsi"/>
          <w:sz w:val="24"/>
          <w:szCs w:val="24"/>
        </w:rPr>
        <w:t>Actin</w:t>
      </w:r>
      <w:proofErr w:type="spellEnd"/>
      <w:r w:rsidRPr="00191ADB">
        <w:rPr>
          <w:rFonts w:cstheme="minorHAnsi"/>
          <w:sz w:val="24"/>
          <w:szCs w:val="24"/>
        </w:rPr>
        <w:t xml:space="preserve"> 5 </w:t>
      </w:r>
      <w:proofErr w:type="spellStart"/>
      <w:r w:rsidRPr="00191ADB">
        <w:rPr>
          <w:rFonts w:cstheme="minorHAnsi"/>
          <w:sz w:val="24"/>
          <w:szCs w:val="24"/>
        </w:rPr>
        <w:t>nm</w:t>
      </w:r>
      <w:proofErr w:type="spellEnd"/>
    </w:p>
    <w:p w14:paraId="0A24E561"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Durchmesser einer Flagelle eines E. coli Bakteriums 10 </w:t>
      </w:r>
      <w:proofErr w:type="spellStart"/>
      <w:r w:rsidRPr="00191ADB">
        <w:rPr>
          <w:rFonts w:cstheme="minorHAnsi"/>
          <w:sz w:val="24"/>
          <w:szCs w:val="24"/>
        </w:rPr>
        <w:t>nm</w:t>
      </w:r>
      <w:proofErr w:type="spellEnd"/>
    </w:p>
    <w:p w14:paraId="44806C5E"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Neuronal synaptischer Spalt 20 – 100 </w:t>
      </w:r>
      <w:proofErr w:type="spellStart"/>
      <w:r w:rsidRPr="00191ADB">
        <w:rPr>
          <w:rFonts w:cstheme="minorHAnsi"/>
          <w:sz w:val="24"/>
          <w:szCs w:val="24"/>
        </w:rPr>
        <w:t>nm</w:t>
      </w:r>
      <w:proofErr w:type="spellEnd"/>
    </w:p>
    <w:p w14:paraId="0DCA197C"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Poliovirus 25 </w:t>
      </w:r>
      <w:proofErr w:type="spellStart"/>
      <w:r w:rsidRPr="00191ADB">
        <w:rPr>
          <w:rFonts w:cstheme="minorHAnsi"/>
          <w:sz w:val="24"/>
          <w:szCs w:val="24"/>
        </w:rPr>
        <w:t>nm</w:t>
      </w:r>
      <w:proofErr w:type="spellEnd"/>
    </w:p>
    <w:p w14:paraId="1D405A87"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w:t>
      </w:r>
      <w:proofErr w:type="spellStart"/>
      <w:r w:rsidRPr="00191ADB">
        <w:rPr>
          <w:rFonts w:cstheme="minorHAnsi"/>
          <w:sz w:val="24"/>
          <w:szCs w:val="24"/>
        </w:rPr>
        <w:t>Mikrotubulidurchmesser</w:t>
      </w:r>
      <w:proofErr w:type="spellEnd"/>
      <w:r w:rsidRPr="00191ADB">
        <w:rPr>
          <w:rFonts w:cstheme="minorHAnsi"/>
          <w:sz w:val="24"/>
          <w:szCs w:val="24"/>
        </w:rPr>
        <w:t xml:space="preserve"> 25 </w:t>
      </w:r>
      <w:proofErr w:type="spellStart"/>
      <w:r w:rsidRPr="00191ADB">
        <w:rPr>
          <w:rFonts w:cstheme="minorHAnsi"/>
          <w:sz w:val="24"/>
          <w:szCs w:val="24"/>
        </w:rPr>
        <w:t>nm</w:t>
      </w:r>
      <w:proofErr w:type="spellEnd"/>
    </w:p>
    <w:p w14:paraId="48DDB486"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Ribosom 30 </w:t>
      </w:r>
      <w:proofErr w:type="spellStart"/>
      <w:r w:rsidRPr="00191ADB">
        <w:rPr>
          <w:rFonts w:cstheme="minorHAnsi"/>
          <w:sz w:val="24"/>
          <w:szCs w:val="24"/>
        </w:rPr>
        <w:t>nm</w:t>
      </w:r>
      <w:proofErr w:type="spellEnd"/>
    </w:p>
    <w:p w14:paraId="7C635D74"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Elektrische Leitung Pentiumprozessor Chip ~100 </w:t>
      </w:r>
      <w:proofErr w:type="spellStart"/>
      <w:r w:rsidRPr="00191ADB">
        <w:rPr>
          <w:rFonts w:cstheme="minorHAnsi"/>
          <w:sz w:val="24"/>
          <w:szCs w:val="24"/>
        </w:rPr>
        <w:t>nm</w:t>
      </w:r>
      <w:proofErr w:type="spellEnd"/>
    </w:p>
    <w:p w14:paraId="0B05371C"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Auflösung Lichtmikroskopie ~200 </w:t>
      </w:r>
      <w:proofErr w:type="spellStart"/>
      <w:r w:rsidRPr="00191ADB">
        <w:rPr>
          <w:rFonts w:cstheme="minorHAnsi"/>
          <w:sz w:val="24"/>
          <w:szCs w:val="24"/>
        </w:rPr>
        <w:t>nm</w:t>
      </w:r>
      <w:proofErr w:type="spellEnd"/>
    </w:p>
    <w:p w14:paraId="621FEC56"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Durchmesser eines Axons 0.2 – 20 μm</w:t>
      </w:r>
    </w:p>
    <w:p w14:paraId="7BCFA51F" w14:textId="77777777"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xml:space="preserve">• Wellenlänge sichtbares Licht 400–650 </w:t>
      </w:r>
      <w:proofErr w:type="spellStart"/>
      <w:r w:rsidRPr="00191ADB">
        <w:rPr>
          <w:rFonts w:cstheme="minorHAnsi"/>
          <w:sz w:val="24"/>
          <w:szCs w:val="24"/>
        </w:rPr>
        <w:t>nm</w:t>
      </w:r>
      <w:proofErr w:type="spellEnd"/>
    </w:p>
    <w:p w14:paraId="1B62A120" w14:textId="668A9773" w:rsidR="00D01FA3" w:rsidRPr="00191ADB" w:rsidRDefault="00D01FA3" w:rsidP="00070364">
      <w:pPr>
        <w:autoSpaceDE w:val="0"/>
        <w:autoSpaceDN w:val="0"/>
        <w:adjustRightInd w:val="0"/>
        <w:spacing w:after="0" w:line="276" w:lineRule="auto"/>
        <w:jc w:val="both"/>
        <w:rPr>
          <w:rFonts w:cstheme="minorHAnsi"/>
          <w:sz w:val="24"/>
          <w:szCs w:val="24"/>
        </w:rPr>
      </w:pPr>
      <w:r w:rsidRPr="00191ADB">
        <w:rPr>
          <w:rFonts w:cstheme="minorHAnsi"/>
          <w:sz w:val="24"/>
          <w:szCs w:val="24"/>
        </w:rPr>
        <w:t>• Länge einer Flagelle eines E. coli (20.000 Untereinheiten) 10 μm</w:t>
      </w:r>
    </w:p>
    <w:p w14:paraId="31CC04DE" w14:textId="77777777" w:rsidR="00D01FA3" w:rsidRPr="00191ADB" w:rsidRDefault="00D01FA3" w:rsidP="00070364">
      <w:pPr>
        <w:autoSpaceDE w:val="0"/>
        <w:autoSpaceDN w:val="0"/>
        <w:adjustRightInd w:val="0"/>
        <w:spacing w:after="0" w:line="240" w:lineRule="auto"/>
        <w:jc w:val="both"/>
        <w:rPr>
          <w:rFonts w:cstheme="minorHAnsi"/>
          <w:sz w:val="24"/>
          <w:szCs w:val="24"/>
        </w:rPr>
      </w:pPr>
      <w:r w:rsidRPr="00191ADB">
        <w:rPr>
          <w:rFonts w:cstheme="minorHAnsi"/>
          <w:sz w:val="24"/>
          <w:szCs w:val="24"/>
        </w:rPr>
        <w:t>• Menschliche Zelle 10 μm</w:t>
      </w:r>
    </w:p>
    <w:p w14:paraId="7AE393FC" w14:textId="77777777" w:rsidR="00D01FA3" w:rsidRPr="00191ADB" w:rsidRDefault="00D01FA3" w:rsidP="00070364">
      <w:pPr>
        <w:autoSpaceDE w:val="0"/>
        <w:autoSpaceDN w:val="0"/>
        <w:adjustRightInd w:val="0"/>
        <w:spacing w:after="0" w:line="240" w:lineRule="auto"/>
        <w:jc w:val="both"/>
        <w:rPr>
          <w:rFonts w:cstheme="minorHAnsi"/>
          <w:sz w:val="24"/>
          <w:szCs w:val="24"/>
        </w:rPr>
      </w:pPr>
      <w:r w:rsidRPr="00191ADB">
        <w:rPr>
          <w:rFonts w:cstheme="minorHAnsi"/>
          <w:sz w:val="24"/>
          <w:szCs w:val="24"/>
        </w:rPr>
        <w:t>• Durchmesser eines menschlichen Haars 100 μm</w:t>
      </w:r>
    </w:p>
    <w:p w14:paraId="07B11480" w14:textId="77777777" w:rsidR="00D01FA3" w:rsidRPr="00191ADB" w:rsidRDefault="00D01FA3" w:rsidP="00070364">
      <w:pPr>
        <w:autoSpaceDE w:val="0"/>
        <w:autoSpaceDN w:val="0"/>
        <w:adjustRightInd w:val="0"/>
        <w:spacing w:after="0" w:line="240" w:lineRule="auto"/>
        <w:jc w:val="both"/>
        <w:rPr>
          <w:rFonts w:cstheme="minorHAnsi"/>
          <w:sz w:val="24"/>
          <w:szCs w:val="24"/>
        </w:rPr>
      </w:pPr>
      <w:r w:rsidRPr="00191ADB">
        <w:rPr>
          <w:rFonts w:cstheme="minorHAnsi"/>
          <w:sz w:val="24"/>
          <w:szCs w:val="24"/>
        </w:rPr>
        <w:t>• Optische Auflösung des Auges 200 μm</w:t>
      </w:r>
    </w:p>
    <w:p w14:paraId="1BA12E8D" w14:textId="5FA682FD" w:rsidR="00D01FA3" w:rsidRPr="00191ADB" w:rsidRDefault="00D01FA3" w:rsidP="00070364">
      <w:pPr>
        <w:autoSpaceDE w:val="0"/>
        <w:autoSpaceDN w:val="0"/>
        <w:adjustRightInd w:val="0"/>
        <w:spacing w:after="0" w:line="240" w:lineRule="auto"/>
        <w:jc w:val="both"/>
        <w:rPr>
          <w:rFonts w:cstheme="minorHAnsi"/>
          <w:sz w:val="24"/>
          <w:szCs w:val="24"/>
        </w:rPr>
      </w:pPr>
      <w:r w:rsidRPr="00191ADB">
        <w:rPr>
          <w:rFonts w:cstheme="minorHAnsi"/>
          <w:sz w:val="24"/>
          <w:szCs w:val="24"/>
        </w:rPr>
        <w:t>• Gesamtlänge des Humangenoms ~1 m</w:t>
      </w:r>
    </w:p>
    <w:p w14:paraId="11FC0C5D" w14:textId="78E5FC9F" w:rsidR="002D0C48" w:rsidRPr="00191ADB" w:rsidRDefault="002D0C48" w:rsidP="00070364">
      <w:pPr>
        <w:autoSpaceDE w:val="0"/>
        <w:autoSpaceDN w:val="0"/>
        <w:adjustRightInd w:val="0"/>
        <w:spacing w:after="0" w:line="240" w:lineRule="auto"/>
        <w:jc w:val="both"/>
        <w:rPr>
          <w:rFonts w:cstheme="minorHAnsi"/>
          <w:color w:val="000000" w:themeColor="text1"/>
          <w:sz w:val="24"/>
          <w:szCs w:val="24"/>
        </w:rPr>
      </w:pPr>
    </w:p>
    <w:p w14:paraId="352A41C5" w14:textId="2A1967AF" w:rsidR="002D0C48" w:rsidRPr="00191ADB" w:rsidRDefault="002D0C48" w:rsidP="00070364">
      <w:pPr>
        <w:autoSpaceDE w:val="0"/>
        <w:autoSpaceDN w:val="0"/>
        <w:adjustRightInd w:val="0"/>
        <w:spacing w:after="0" w:line="240" w:lineRule="auto"/>
        <w:jc w:val="both"/>
        <w:rPr>
          <w:rFonts w:cstheme="minorHAnsi"/>
          <w:color w:val="000000" w:themeColor="text1"/>
          <w:sz w:val="24"/>
          <w:szCs w:val="24"/>
        </w:rPr>
      </w:pPr>
    </w:p>
    <w:sectPr w:rsidR="002D0C48" w:rsidRPr="00191ADB" w:rsidSect="00006A8A">
      <w:footerReference w:type="default" r:id="rId2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4027F" w14:textId="77777777" w:rsidR="008F70C1" w:rsidRDefault="008F70C1" w:rsidP="00391242">
      <w:pPr>
        <w:spacing w:after="0" w:line="240" w:lineRule="auto"/>
      </w:pPr>
      <w:r>
        <w:separator/>
      </w:r>
    </w:p>
  </w:endnote>
  <w:endnote w:type="continuationSeparator" w:id="0">
    <w:p w14:paraId="0D5D34FB" w14:textId="77777777" w:rsidR="008F70C1" w:rsidRDefault="008F70C1" w:rsidP="00391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82830"/>
      <w:docPartObj>
        <w:docPartGallery w:val="Page Numbers (Bottom of Page)"/>
        <w:docPartUnique/>
      </w:docPartObj>
    </w:sdtPr>
    <w:sdtEndPr>
      <w:rPr>
        <w:noProof/>
      </w:rPr>
    </w:sdtEndPr>
    <w:sdtContent>
      <w:p w14:paraId="0B636F92" w14:textId="77777777" w:rsidR="00D439D2" w:rsidRDefault="00D439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14525A" w14:textId="77777777" w:rsidR="00D439D2" w:rsidRDefault="00D43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22B68" w14:textId="77777777" w:rsidR="008F70C1" w:rsidRDefault="008F70C1" w:rsidP="00391242">
      <w:pPr>
        <w:spacing w:after="0" w:line="240" w:lineRule="auto"/>
      </w:pPr>
      <w:r>
        <w:separator/>
      </w:r>
    </w:p>
  </w:footnote>
  <w:footnote w:type="continuationSeparator" w:id="0">
    <w:p w14:paraId="24F8BA84" w14:textId="77777777" w:rsidR="008F70C1" w:rsidRDefault="008F70C1" w:rsidP="00391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72C36"/>
    <w:multiLevelType w:val="hybridMultilevel"/>
    <w:tmpl w:val="9BBCEF00"/>
    <w:lvl w:ilvl="0" w:tplc="08090001">
      <w:start w:val="1"/>
      <w:numFmt w:val="bullet"/>
      <w:lvlText w:val=""/>
      <w:lvlJc w:val="left"/>
      <w:pPr>
        <w:ind w:left="1089" w:hanging="360"/>
      </w:pPr>
      <w:rPr>
        <w:rFonts w:ascii="Symbol" w:hAnsi="Symbol" w:hint="default"/>
      </w:rPr>
    </w:lvl>
    <w:lvl w:ilvl="1" w:tplc="08090003" w:tentative="1">
      <w:start w:val="1"/>
      <w:numFmt w:val="bullet"/>
      <w:lvlText w:val="o"/>
      <w:lvlJc w:val="left"/>
      <w:pPr>
        <w:ind w:left="1809" w:hanging="360"/>
      </w:pPr>
      <w:rPr>
        <w:rFonts w:ascii="Courier New" w:hAnsi="Courier New" w:cs="Courier New" w:hint="default"/>
      </w:rPr>
    </w:lvl>
    <w:lvl w:ilvl="2" w:tplc="08090005" w:tentative="1">
      <w:start w:val="1"/>
      <w:numFmt w:val="bullet"/>
      <w:lvlText w:val=""/>
      <w:lvlJc w:val="left"/>
      <w:pPr>
        <w:ind w:left="2529" w:hanging="360"/>
      </w:pPr>
      <w:rPr>
        <w:rFonts w:ascii="Wingdings" w:hAnsi="Wingdings" w:hint="default"/>
      </w:rPr>
    </w:lvl>
    <w:lvl w:ilvl="3" w:tplc="08090001" w:tentative="1">
      <w:start w:val="1"/>
      <w:numFmt w:val="bullet"/>
      <w:lvlText w:val=""/>
      <w:lvlJc w:val="left"/>
      <w:pPr>
        <w:ind w:left="3249" w:hanging="360"/>
      </w:pPr>
      <w:rPr>
        <w:rFonts w:ascii="Symbol" w:hAnsi="Symbol" w:hint="default"/>
      </w:rPr>
    </w:lvl>
    <w:lvl w:ilvl="4" w:tplc="08090003" w:tentative="1">
      <w:start w:val="1"/>
      <w:numFmt w:val="bullet"/>
      <w:lvlText w:val="o"/>
      <w:lvlJc w:val="left"/>
      <w:pPr>
        <w:ind w:left="3969" w:hanging="360"/>
      </w:pPr>
      <w:rPr>
        <w:rFonts w:ascii="Courier New" w:hAnsi="Courier New" w:cs="Courier New" w:hint="default"/>
      </w:rPr>
    </w:lvl>
    <w:lvl w:ilvl="5" w:tplc="08090005" w:tentative="1">
      <w:start w:val="1"/>
      <w:numFmt w:val="bullet"/>
      <w:lvlText w:val=""/>
      <w:lvlJc w:val="left"/>
      <w:pPr>
        <w:ind w:left="4689" w:hanging="360"/>
      </w:pPr>
      <w:rPr>
        <w:rFonts w:ascii="Wingdings" w:hAnsi="Wingdings" w:hint="default"/>
      </w:rPr>
    </w:lvl>
    <w:lvl w:ilvl="6" w:tplc="08090001" w:tentative="1">
      <w:start w:val="1"/>
      <w:numFmt w:val="bullet"/>
      <w:lvlText w:val=""/>
      <w:lvlJc w:val="left"/>
      <w:pPr>
        <w:ind w:left="5409" w:hanging="360"/>
      </w:pPr>
      <w:rPr>
        <w:rFonts w:ascii="Symbol" w:hAnsi="Symbol" w:hint="default"/>
      </w:rPr>
    </w:lvl>
    <w:lvl w:ilvl="7" w:tplc="08090003" w:tentative="1">
      <w:start w:val="1"/>
      <w:numFmt w:val="bullet"/>
      <w:lvlText w:val="o"/>
      <w:lvlJc w:val="left"/>
      <w:pPr>
        <w:ind w:left="6129" w:hanging="360"/>
      </w:pPr>
      <w:rPr>
        <w:rFonts w:ascii="Courier New" w:hAnsi="Courier New" w:cs="Courier New" w:hint="default"/>
      </w:rPr>
    </w:lvl>
    <w:lvl w:ilvl="8" w:tplc="08090005" w:tentative="1">
      <w:start w:val="1"/>
      <w:numFmt w:val="bullet"/>
      <w:lvlText w:val=""/>
      <w:lvlJc w:val="left"/>
      <w:pPr>
        <w:ind w:left="6849" w:hanging="360"/>
      </w:pPr>
      <w:rPr>
        <w:rFonts w:ascii="Wingdings" w:hAnsi="Wingdings" w:hint="default"/>
      </w:rPr>
    </w:lvl>
  </w:abstractNum>
  <w:abstractNum w:abstractNumId="1" w15:restartNumberingAfterBreak="0">
    <w:nsid w:val="0DEC4C9D"/>
    <w:multiLevelType w:val="hybridMultilevel"/>
    <w:tmpl w:val="684462F8"/>
    <w:lvl w:ilvl="0" w:tplc="0408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4327B85"/>
    <w:multiLevelType w:val="hybridMultilevel"/>
    <w:tmpl w:val="F4AAD5AA"/>
    <w:lvl w:ilvl="0" w:tplc="76784C4A">
      <w:start w:val="1"/>
      <w:numFmt w:val="decimal"/>
      <w:lvlText w:val="%1."/>
      <w:lvlJc w:val="left"/>
      <w:pPr>
        <w:ind w:left="360" w:hanging="360"/>
      </w:pPr>
      <w:rPr>
        <w:rFonts w:asciiTheme="minorHAnsi" w:hAnsiTheme="minorHAnsi" w:cstheme="minorHAnsi"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220541"/>
    <w:multiLevelType w:val="hybridMultilevel"/>
    <w:tmpl w:val="298C647C"/>
    <w:lvl w:ilvl="0" w:tplc="A52C2D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0135F"/>
    <w:multiLevelType w:val="hybridMultilevel"/>
    <w:tmpl w:val="D1E26E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B3F3CD2"/>
    <w:multiLevelType w:val="hybridMultilevel"/>
    <w:tmpl w:val="67BE55AE"/>
    <w:lvl w:ilvl="0" w:tplc="A5624DD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66993"/>
    <w:multiLevelType w:val="hybridMultilevel"/>
    <w:tmpl w:val="D862D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16DCD"/>
    <w:multiLevelType w:val="hybridMultilevel"/>
    <w:tmpl w:val="2496E92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464926BC"/>
    <w:multiLevelType w:val="hybridMultilevel"/>
    <w:tmpl w:val="907EBD02"/>
    <w:lvl w:ilvl="0" w:tplc="CB38E264">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9" w15:restartNumberingAfterBreak="0">
    <w:nsid w:val="48400C5D"/>
    <w:multiLevelType w:val="hybridMultilevel"/>
    <w:tmpl w:val="0582B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F3F2E"/>
    <w:multiLevelType w:val="multilevel"/>
    <w:tmpl w:val="FFC49A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EF3F07"/>
    <w:multiLevelType w:val="hybridMultilevel"/>
    <w:tmpl w:val="3B3CDBFC"/>
    <w:lvl w:ilvl="0" w:tplc="BAF4DC4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8518DF"/>
    <w:multiLevelType w:val="hybridMultilevel"/>
    <w:tmpl w:val="D66EB1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8BF5FE6"/>
    <w:multiLevelType w:val="hybridMultilevel"/>
    <w:tmpl w:val="8DB26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9CC1D47"/>
    <w:multiLevelType w:val="hybridMultilevel"/>
    <w:tmpl w:val="D990FC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58019F1"/>
    <w:multiLevelType w:val="multilevel"/>
    <w:tmpl w:val="E0582C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336A03"/>
    <w:multiLevelType w:val="hybridMultilevel"/>
    <w:tmpl w:val="762AA1F0"/>
    <w:lvl w:ilvl="0" w:tplc="08090001">
      <w:start w:val="1"/>
      <w:numFmt w:val="bullet"/>
      <w:lvlText w:val=""/>
      <w:lvlJc w:val="left"/>
      <w:pPr>
        <w:ind w:left="1141" w:hanging="360"/>
      </w:pPr>
      <w:rPr>
        <w:rFonts w:ascii="Symbol" w:hAnsi="Symbol" w:hint="default"/>
      </w:rPr>
    </w:lvl>
    <w:lvl w:ilvl="1" w:tplc="08090003" w:tentative="1">
      <w:start w:val="1"/>
      <w:numFmt w:val="bullet"/>
      <w:lvlText w:val="o"/>
      <w:lvlJc w:val="left"/>
      <w:pPr>
        <w:ind w:left="1861" w:hanging="360"/>
      </w:pPr>
      <w:rPr>
        <w:rFonts w:ascii="Courier New" w:hAnsi="Courier New" w:cs="Courier New" w:hint="default"/>
      </w:rPr>
    </w:lvl>
    <w:lvl w:ilvl="2" w:tplc="08090005" w:tentative="1">
      <w:start w:val="1"/>
      <w:numFmt w:val="bullet"/>
      <w:lvlText w:val=""/>
      <w:lvlJc w:val="left"/>
      <w:pPr>
        <w:ind w:left="2581" w:hanging="360"/>
      </w:pPr>
      <w:rPr>
        <w:rFonts w:ascii="Wingdings" w:hAnsi="Wingdings" w:hint="default"/>
      </w:rPr>
    </w:lvl>
    <w:lvl w:ilvl="3" w:tplc="08090001" w:tentative="1">
      <w:start w:val="1"/>
      <w:numFmt w:val="bullet"/>
      <w:lvlText w:val=""/>
      <w:lvlJc w:val="left"/>
      <w:pPr>
        <w:ind w:left="3301" w:hanging="360"/>
      </w:pPr>
      <w:rPr>
        <w:rFonts w:ascii="Symbol" w:hAnsi="Symbol" w:hint="default"/>
      </w:rPr>
    </w:lvl>
    <w:lvl w:ilvl="4" w:tplc="08090003" w:tentative="1">
      <w:start w:val="1"/>
      <w:numFmt w:val="bullet"/>
      <w:lvlText w:val="o"/>
      <w:lvlJc w:val="left"/>
      <w:pPr>
        <w:ind w:left="4021" w:hanging="360"/>
      </w:pPr>
      <w:rPr>
        <w:rFonts w:ascii="Courier New" w:hAnsi="Courier New" w:cs="Courier New" w:hint="default"/>
      </w:rPr>
    </w:lvl>
    <w:lvl w:ilvl="5" w:tplc="08090005" w:tentative="1">
      <w:start w:val="1"/>
      <w:numFmt w:val="bullet"/>
      <w:lvlText w:val=""/>
      <w:lvlJc w:val="left"/>
      <w:pPr>
        <w:ind w:left="4741" w:hanging="360"/>
      </w:pPr>
      <w:rPr>
        <w:rFonts w:ascii="Wingdings" w:hAnsi="Wingdings" w:hint="default"/>
      </w:rPr>
    </w:lvl>
    <w:lvl w:ilvl="6" w:tplc="08090001" w:tentative="1">
      <w:start w:val="1"/>
      <w:numFmt w:val="bullet"/>
      <w:lvlText w:val=""/>
      <w:lvlJc w:val="left"/>
      <w:pPr>
        <w:ind w:left="5461" w:hanging="360"/>
      </w:pPr>
      <w:rPr>
        <w:rFonts w:ascii="Symbol" w:hAnsi="Symbol" w:hint="default"/>
      </w:rPr>
    </w:lvl>
    <w:lvl w:ilvl="7" w:tplc="08090003" w:tentative="1">
      <w:start w:val="1"/>
      <w:numFmt w:val="bullet"/>
      <w:lvlText w:val="o"/>
      <w:lvlJc w:val="left"/>
      <w:pPr>
        <w:ind w:left="6181" w:hanging="360"/>
      </w:pPr>
      <w:rPr>
        <w:rFonts w:ascii="Courier New" w:hAnsi="Courier New" w:cs="Courier New" w:hint="default"/>
      </w:rPr>
    </w:lvl>
    <w:lvl w:ilvl="8" w:tplc="08090005" w:tentative="1">
      <w:start w:val="1"/>
      <w:numFmt w:val="bullet"/>
      <w:lvlText w:val=""/>
      <w:lvlJc w:val="left"/>
      <w:pPr>
        <w:ind w:left="6901" w:hanging="360"/>
      </w:pPr>
      <w:rPr>
        <w:rFonts w:ascii="Wingdings" w:hAnsi="Wingdings" w:hint="default"/>
      </w:rPr>
    </w:lvl>
  </w:abstractNum>
  <w:abstractNum w:abstractNumId="17" w15:restartNumberingAfterBreak="0">
    <w:nsid w:val="67654E03"/>
    <w:multiLevelType w:val="hybridMultilevel"/>
    <w:tmpl w:val="2B98F51A"/>
    <w:lvl w:ilvl="0" w:tplc="0408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9434EA"/>
    <w:multiLevelType w:val="hybridMultilevel"/>
    <w:tmpl w:val="8C2CDA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9C42915"/>
    <w:multiLevelType w:val="hybridMultilevel"/>
    <w:tmpl w:val="99E8F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6151FD"/>
    <w:multiLevelType w:val="hybridMultilevel"/>
    <w:tmpl w:val="4AB0AF66"/>
    <w:lvl w:ilvl="0" w:tplc="0408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81709619">
    <w:abstractNumId w:val="4"/>
  </w:num>
  <w:num w:numId="2" w16cid:durableId="706300316">
    <w:abstractNumId w:val="10"/>
  </w:num>
  <w:num w:numId="3" w16cid:durableId="1474910634">
    <w:abstractNumId w:val="2"/>
  </w:num>
  <w:num w:numId="4" w16cid:durableId="1056128097">
    <w:abstractNumId w:val="15"/>
  </w:num>
  <w:num w:numId="5" w16cid:durableId="1894190980">
    <w:abstractNumId w:val="19"/>
  </w:num>
  <w:num w:numId="6" w16cid:durableId="2101222003">
    <w:abstractNumId w:val="3"/>
  </w:num>
  <w:num w:numId="7" w16cid:durableId="1638563239">
    <w:abstractNumId w:val="5"/>
  </w:num>
  <w:num w:numId="8" w16cid:durableId="1648436031">
    <w:abstractNumId w:val="11"/>
  </w:num>
  <w:num w:numId="9" w16cid:durableId="772289518">
    <w:abstractNumId w:val="8"/>
  </w:num>
  <w:num w:numId="10" w16cid:durableId="5786411">
    <w:abstractNumId w:val="0"/>
  </w:num>
  <w:num w:numId="11" w16cid:durableId="268586667">
    <w:abstractNumId w:val="7"/>
  </w:num>
  <w:num w:numId="12" w16cid:durableId="934676892">
    <w:abstractNumId w:val="18"/>
  </w:num>
  <w:num w:numId="13" w16cid:durableId="1879004778">
    <w:abstractNumId w:val="14"/>
  </w:num>
  <w:num w:numId="14" w16cid:durableId="715397680">
    <w:abstractNumId w:val="12"/>
  </w:num>
  <w:num w:numId="15" w16cid:durableId="127287616">
    <w:abstractNumId w:val="16"/>
  </w:num>
  <w:num w:numId="16" w16cid:durableId="697969514">
    <w:abstractNumId w:val="9"/>
  </w:num>
  <w:num w:numId="17" w16cid:durableId="1548565756">
    <w:abstractNumId w:val="13"/>
  </w:num>
  <w:num w:numId="18" w16cid:durableId="1535655810">
    <w:abstractNumId w:val="6"/>
  </w:num>
  <w:num w:numId="19" w16cid:durableId="67970853">
    <w:abstractNumId w:val="20"/>
  </w:num>
  <w:num w:numId="20" w16cid:durableId="1579829716">
    <w:abstractNumId w:val="1"/>
  </w:num>
  <w:num w:numId="21" w16cid:durableId="6151431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hdrShapeDefaults>
    <o:shapedefaults v:ext="edit" spidmax="2063"/>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14B35"/>
    <w:rsid w:val="0000190F"/>
    <w:rsid w:val="00004604"/>
    <w:rsid w:val="000059F8"/>
    <w:rsid w:val="00006A8A"/>
    <w:rsid w:val="00007864"/>
    <w:rsid w:val="00011D9F"/>
    <w:rsid w:val="00013A1A"/>
    <w:rsid w:val="00015C55"/>
    <w:rsid w:val="00017E17"/>
    <w:rsid w:val="0002004C"/>
    <w:rsid w:val="00033939"/>
    <w:rsid w:val="00043931"/>
    <w:rsid w:val="00045510"/>
    <w:rsid w:val="00046E9C"/>
    <w:rsid w:val="00057455"/>
    <w:rsid w:val="00060733"/>
    <w:rsid w:val="00061ED0"/>
    <w:rsid w:val="0006295A"/>
    <w:rsid w:val="0006627F"/>
    <w:rsid w:val="00070364"/>
    <w:rsid w:val="00077391"/>
    <w:rsid w:val="00080C67"/>
    <w:rsid w:val="00081D6A"/>
    <w:rsid w:val="0009247D"/>
    <w:rsid w:val="000B435C"/>
    <w:rsid w:val="000C49C1"/>
    <w:rsid w:val="000D5A6B"/>
    <w:rsid w:val="000E2065"/>
    <w:rsid w:val="000E51DB"/>
    <w:rsid w:val="000E77E6"/>
    <w:rsid w:val="00106E05"/>
    <w:rsid w:val="0011014C"/>
    <w:rsid w:val="0013302E"/>
    <w:rsid w:val="00143CFE"/>
    <w:rsid w:val="001443A4"/>
    <w:rsid w:val="001463FD"/>
    <w:rsid w:val="00155446"/>
    <w:rsid w:val="0016014B"/>
    <w:rsid w:val="00163F38"/>
    <w:rsid w:val="001701B5"/>
    <w:rsid w:val="00184303"/>
    <w:rsid w:val="00184770"/>
    <w:rsid w:val="00186426"/>
    <w:rsid w:val="00186DF4"/>
    <w:rsid w:val="00191ADB"/>
    <w:rsid w:val="0019687E"/>
    <w:rsid w:val="0019744D"/>
    <w:rsid w:val="001A05CF"/>
    <w:rsid w:val="001A5AD1"/>
    <w:rsid w:val="001B6270"/>
    <w:rsid w:val="001C2683"/>
    <w:rsid w:val="001C51A7"/>
    <w:rsid w:val="001C6492"/>
    <w:rsid w:val="001D601C"/>
    <w:rsid w:val="00204634"/>
    <w:rsid w:val="0020551C"/>
    <w:rsid w:val="00213C74"/>
    <w:rsid w:val="00214834"/>
    <w:rsid w:val="002374AC"/>
    <w:rsid w:val="0024317E"/>
    <w:rsid w:val="00244F3C"/>
    <w:rsid w:val="00246653"/>
    <w:rsid w:val="0025126E"/>
    <w:rsid w:val="0026133D"/>
    <w:rsid w:val="00262B97"/>
    <w:rsid w:val="002636B8"/>
    <w:rsid w:val="00291A7F"/>
    <w:rsid w:val="002939A5"/>
    <w:rsid w:val="002A1A7B"/>
    <w:rsid w:val="002B0F52"/>
    <w:rsid w:val="002B43B9"/>
    <w:rsid w:val="002B6F3E"/>
    <w:rsid w:val="002D0C48"/>
    <w:rsid w:val="002E3B0C"/>
    <w:rsid w:val="002E7BC6"/>
    <w:rsid w:val="002F1403"/>
    <w:rsid w:val="002F5708"/>
    <w:rsid w:val="002F7AE5"/>
    <w:rsid w:val="0030055A"/>
    <w:rsid w:val="00302545"/>
    <w:rsid w:val="0031170A"/>
    <w:rsid w:val="00324EEC"/>
    <w:rsid w:val="003267FD"/>
    <w:rsid w:val="00327329"/>
    <w:rsid w:val="00327771"/>
    <w:rsid w:val="00330FC9"/>
    <w:rsid w:val="00346739"/>
    <w:rsid w:val="00346FC6"/>
    <w:rsid w:val="00352DDA"/>
    <w:rsid w:val="0036052C"/>
    <w:rsid w:val="00366033"/>
    <w:rsid w:val="00376230"/>
    <w:rsid w:val="00377C4A"/>
    <w:rsid w:val="00381B6F"/>
    <w:rsid w:val="00382A4B"/>
    <w:rsid w:val="0038750C"/>
    <w:rsid w:val="00391242"/>
    <w:rsid w:val="00394986"/>
    <w:rsid w:val="00397797"/>
    <w:rsid w:val="003A1263"/>
    <w:rsid w:val="003B558A"/>
    <w:rsid w:val="003C3925"/>
    <w:rsid w:val="003E5829"/>
    <w:rsid w:val="003F032F"/>
    <w:rsid w:val="00402772"/>
    <w:rsid w:val="00402A44"/>
    <w:rsid w:val="0041178A"/>
    <w:rsid w:val="00414B35"/>
    <w:rsid w:val="004217EB"/>
    <w:rsid w:val="00423B83"/>
    <w:rsid w:val="004272D7"/>
    <w:rsid w:val="00434B3F"/>
    <w:rsid w:val="00440E8F"/>
    <w:rsid w:val="00441767"/>
    <w:rsid w:val="00452950"/>
    <w:rsid w:val="0045442A"/>
    <w:rsid w:val="00462B1B"/>
    <w:rsid w:val="00467535"/>
    <w:rsid w:val="00474459"/>
    <w:rsid w:val="00475E54"/>
    <w:rsid w:val="00477A4A"/>
    <w:rsid w:val="004824AC"/>
    <w:rsid w:val="0049108D"/>
    <w:rsid w:val="00496300"/>
    <w:rsid w:val="004A0F11"/>
    <w:rsid w:val="004B2D25"/>
    <w:rsid w:val="004B629C"/>
    <w:rsid w:val="004C511C"/>
    <w:rsid w:val="004D2D05"/>
    <w:rsid w:val="004E6B1C"/>
    <w:rsid w:val="00505274"/>
    <w:rsid w:val="00512C6A"/>
    <w:rsid w:val="00515814"/>
    <w:rsid w:val="005316F5"/>
    <w:rsid w:val="00534ACE"/>
    <w:rsid w:val="0054120F"/>
    <w:rsid w:val="00544FC4"/>
    <w:rsid w:val="00547DF4"/>
    <w:rsid w:val="00552260"/>
    <w:rsid w:val="0055409B"/>
    <w:rsid w:val="00560D7D"/>
    <w:rsid w:val="00561C3D"/>
    <w:rsid w:val="00563DED"/>
    <w:rsid w:val="00571653"/>
    <w:rsid w:val="005800D1"/>
    <w:rsid w:val="00580FF1"/>
    <w:rsid w:val="00584B82"/>
    <w:rsid w:val="00586B48"/>
    <w:rsid w:val="00590696"/>
    <w:rsid w:val="005907FC"/>
    <w:rsid w:val="00597864"/>
    <w:rsid w:val="005A6CDF"/>
    <w:rsid w:val="005D4EEF"/>
    <w:rsid w:val="005E159C"/>
    <w:rsid w:val="005F4C07"/>
    <w:rsid w:val="005F5963"/>
    <w:rsid w:val="006115FD"/>
    <w:rsid w:val="006167E6"/>
    <w:rsid w:val="0062475F"/>
    <w:rsid w:val="006253BC"/>
    <w:rsid w:val="006341A6"/>
    <w:rsid w:val="006407AF"/>
    <w:rsid w:val="00641DFF"/>
    <w:rsid w:val="0064747A"/>
    <w:rsid w:val="00660860"/>
    <w:rsid w:val="00660D5C"/>
    <w:rsid w:val="00664F69"/>
    <w:rsid w:val="00670844"/>
    <w:rsid w:val="0067094D"/>
    <w:rsid w:val="006752A7"/>
    <w:rsid w:val="0068096C"/>
    <w:rsid w:val="006838CA"/>
    <w:rsid w:val="00692764"/>
    <w:rsid w:val="006B0349"/>
    <w:rsid w:val="006C3557"/>
    <w:rsid w:val="006C4761"/>
    <w:rsid w:val="006D5F37"/>
    <w:rsid w:val="006D6553"/>
    <w:rsid w:val="006F1DFB"/>
    <w:rsid w:val="00700115"/>
    <w:rsid w:val="00703911"/>
    <w:rsid w:val="00706DC8"/>
    <w:rsid w:val="0070786A"/>
    <w:rsid w:val="00714BCE"/>
    <w:rsid w:val="00715B95"/>
    <w:rsid w:val="00723DE2"/>
    <w:rsid w:val="00734DAD"/>
    <w:rsid w:val="00735E43"/>
    <w:rsid w:val="00737D62"/>
    <w:rsid w:val="0074209F"/>
    <w:rsid w:val="0074303F"/>
    <w:rsid w:val="0075659F"/>
    <w:rsid w:val="0076159B"/>
    <w:rsid w:val="0076218E"/>
    <w:rsid w:val="00762DCA"/>
    <w:rsid w:val="007806A8"/>
    <w:rsid w:val="00790BBB"/>
    <w:rsid w:val="00790D8B"/>
    <w:rsid w:val="0079292B"/>
    <w:rsid w:val="007A4BFF"/>
    <w:rsid w:val="007D13C5"/>
    <w:rsid w:val="007D1CAE"/>
    <w:rsid w:val="007D7325"/>
    <w:rsid w:val="007F0EAB"/>
    <w:rsid w:val="00801155"/>
    <w:rsid w:val="00805BF4"/>
    <w:rsid w:val="0080662B"/>
    <w:rsid w:val="0081408D"/>
    <w:rsid w:val="00821CEB"/>
    <w:rsid w:val="00823F8D"/>
    <w:rsid w:val="008405BA"/>
    <w:rsid w:val="00851C7B"/>
    <w:rsid w:val="00855F25"/>
    <w:rsid w:val="008572D2"/>
    <w:rsid w:val="00857C16"/>
    <w:rsid w:val="008628BB"/>
    <w:rsid w:val="00893A7B"/>
    <w:rsid w:val="00897650"/>
    <w:rsid w:val="008A0B77"/>
    <w:rsid w:val="008E51D0"/>
    <w:rsid w:val="008F1FFF"/>
    <w:rsid w:val="008F2FC1"/>
    <w:rsid w:val="008F70C1"/>
    <w:rsid w:val="009076B1"/>
    <w:rsid w:val="009345F9"/>
    <w:rsid w:val="00941968"/>
    <w:rsid w:val="00954B6A"/>
    <w:rsid w:val="009572F3"/>
    <w:rsid w:val="0096054D"/>
    <w:rsid w:val="00961170"/>
    <w:rsid w:val="00962656"/>
    <w:rsid w:val="009640E0"/>
    <w:rsid w:val="0097360D"/>
    <w:rsid w:val="00976FFF"/>
    <w:rsid w:val="00977D0C"/>
    <w:rsid w:val="009825A8"/>
    <w:rsid w:val="009A1578"/>
    <w:rsid w:val="009A7E93"/>
    <w:rsid w:val="009B2F54"/>
    <w:rsid w:val="009B5345"/>
    <w:rsid w:val="009B7C29"/>
    <w:rsid w:val="009C2E57"/>
    <w:rsid w:val="009D4F2E"/>
    <w:rsid w:val="009E430E"/>
    <w:rsid w:val="009E5E34"/>
    <w:rsid w:val="009E6107"/>
    <w:rsid w:val="00A05D7A"/>
    <w:rsid w:val="00A0705A"/>
    <w:rsid w:val="00A1558E"/>
    <w:rsid w:val="00A23E7A"/>
    <w:rsid w:val="00A2655F"/>
    <w:rsid w:val="00A30832"/>
    <w:rsid w:val="00A315C5"/>
    <w:rsid w:val="00A40902"/>
    <w:rsid w:val="00A526C5"/>
    <w:rsid w:val="00A54008"/>
    <w:rsid w:val="00A55030"/>
    <w:rsid w:val="00A560B8"/>
    <w:rsid w:val="00A6450D"/>
    <w:rsid w:val="00A67A57"/>
    <w:rsid w:val="00A71F33"/>
    <w:rsid w:val="00A7650A"/>
    <w:rsid w:val="00A926FF"/>
    <w:rsid w:val="00AA1043"/>
    <w:rsid w:val="00AA2550"/>
    <w:rsid w:val="00AA25D4"/>
    <w:rsid w:val="00AA5973"/>
    <w:rsid w:val="00AB04A9"/>
    <w:rsid w:val="00AC4433"/>
    <w:rsid w:val="00AD2D38"/>
    <w:rsid w:val="00AF145B"/>
    <w:rsid w:val="00AF3A45"/>
    <w:rsid w:val="00AF4BAD"/>
    <w:rsid w:val="00AF7AE2"/>
    <w:rsid w:val="00B02EB1"/>
    <w:rsid w:val="00B10181"/>
    <w:rsid w:val="00B1395F"/>
    <w:rsid w:val="00B21C22"/>
    <w:rsid w:val="00B26516"/>
    <w:rsid w:val="00B26936"/>
    <w:rsid w:val="00B40300"/>
    <w:rsid w:val="00B5485A"/>
    <w:rsid w:val="00B55D5C"/>
    <w:rsid w:val="00B6735F"/>
    <w:rsid w:val="00B7129B"/>
    <w:rsid w:val="00B864A0"/>
    <w:rsid w:val="00B9404A"/>
    <w:rsid w:val="00B943FF"/>
    <w:rsid w:val="00B94B8C"/>
    <w:rsid w:val="00BA7B59"/>
    <w:rsid w:val="00BC55D4"/>
    <w:rsid w:val="00BC5928"/>
    <w:rsid w:val="00BC6A9A"/>
    <w:rsid w:val="00BD59AB"/>
    <w:rsid w:val="00BE6CA7"/>
    <w:rsid w:val="00BF66D7"/>
    <w:rsid w:val="00C041A6"/>
    <w:rsid w:val="00C04772"/>
    <w:rsid w:val="00C14955"/>
    <w:rsid w:val="00C45E80"/>
    <w:rsid w:val="00C554C2"/>
    <w:rsid w:val="00C55928"/>
    <w:rsid w:val="00C66397"/>
    <w:rsid w:val="00C66FCA"/>
    <w:rsid w:val="00C700AE"/>
    <w:rsid w:val="00C71A20"/>
    <w:rsid w:val="00C758DC"/>
    <w:rsid w:val="00C85F4C"/>
    <w:rsid w:val="00C928A2"/>
    <w:rsid w:val="00C92A5B"/>
    <w:rsid w:val="00CB1AD9"/>
    <w:rsid w:val="00CD017B"/>
    <w:rsid w:val="00CE106F"/>
    <w:rsid w:val="00CF42DE"/>
    <w:rsid w:val="00CF43E6"/>
    <w:rsid w:val="00CF7008"/>
    <w:rsid w:val="00D01FA3"/>
    <w:rsid w:val="00D13BEE"/>
    <w:rsid w:val="00D22C7A"/>
    <w:rsid w:val="00D252C9"/>
    <w:rsid w:val="00D35E9C"/>
    <w:rsid w:val="00D439D2"/>
    <w:rsid w:val="00D46828"/>
    <w:rsid w:val="00D52899"/>
    <w:rsid w:val="00D60947"/>
    <w:rsid w:val="00D72139"/>
    <w:rsid w:val="00D91131"/>
    <w:rsid w:val="00D941CD"/>
    <w:rsid w:val="00D95AF6"/>
    <w:rsid w:val="00D95C49"/>
    <w:rsid w:val="00D95DE6"/>
    <w:rsid w:val="00D96A95"/>
    <w:rsid w:val="00DB211B"/>
    <w:rsid w:val="00DB379B"/>
    <w:rsid w:val="00DC15DB"/>
    <w:rsid w:val="00DC1775"/>
    <w:rsid w:val="00DD29C2"/>
    <w:rsid w:val="00DE39CD"/>
    <w:rsid w:val="00E00218"/>
    <w:rsid w:val="00E04CE1"/>
    <w:rsid w:val="00E10CBB"/>
    <w:rsid w:val="00E14113"/>
    <w:rsid w:val="00E1786B"/>
    <w:rsid w:val="00E20892"/>
    <w:rsid w:val="00E21EF4"/>
    <w:rsid w:val="00E25E25"/>
    <w:rsid w:val="00E30A9B"/>
    <w:rsid w:val="00E5246E"/>
    <w:rsid w:val="00E63482"/>
    <w:rsid w:val="00E77819"/>
    <w:rsid w:val="00E77881"/>
    <w:rsid w:val="00E82D3F"/>
    <w:rsid w:val="00E84C41"/>
    <w:rsid w:val="00E85415"/>
    <w:rsid w:val="00E857C5"/>
    <w:rsid w:val="00EA0EEE"/>
    <w:rsid w:val="00EC12E5"/>
    <w:rsid w:val="00EC271D"/>
    <w:rsid w:val="00EC6EA2"/>
    <w:rsid w:val="00ED1EC4"/>
    <w:rsid w:val="00ED56C5"/>
    <w:rsid w:val="00EE6232"/>
    <w:rsid w:val="00EF3B25"/>
    <w:rsid w:val="00F0056D"/>
    <w:rsid w:val="00F249A7"/>
    <w:rsid w:val="00F30F27"/>
    <w:rsid w:val="00F36FB8"/>
    <w:rsid w:val="00F4009B"/>
    <w:rsid w:val="00F45E43"/>
    <w:rsid w:val="00F4687B"/>
    <w:rsid w:val="00F54341"/>
    <w:rsid w:val="00F55A10"/>
    <w:rsid w:val="00F61066"/>
    <w:rsid w:val="00F66AC0"/>
    <w:rsid w:val="00F71EAE"/>
    <w:rsid w:val="00F8688E"/>
    <w:rsid w:val="00F87774"/>
    <w:rsid w:val="00F87EF0"/>
    <w:rsid w:val="00F941A6"/>
    <w:rsid w:val="00FA6465"/>
    <w:rsid w:val="00FB7062"/>
    <w:rsid w:val="00FC2221"/>
    <w:rsid w:val="00FC5B86"/>
    <w:rsid w:val="00FE3840"/>
    <w:rsid w:val="00FE3E06"/>
    <w:rsid w:val="00FE64EA"/>
    <w:rsid w:val="00FF6B2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0BDFE5CC"/>
  <w15:docId w15:val="{21C17D5E-5ADE-43BB-9935-E94522C2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3F8D"/>
    <w:rPr>
      <w:lang w:val="de-DE"/>
    </w:rPr>
  </w:style>
  <w:style w:type="paragraph" w:styleId="Heading2">
    <w:name w:val="heading 2"/>
    <w:basedOn w:val="Normal"/>
    <w:next w:val="Normal"/>
    <w:link w:val="Heading2Char"/>
    <w:uiPriority w:val="9"/>
    <w:unhideWhenUsed/>
    <w:qFormat/>
    <w:rsid w:val="00414B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700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F1FF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phighlightallclass">
    <w:name w:val="rphighlightallclass"/>
    <w:basedOn w:val="DefaultParagraphFont"/>
    <w:rsid w:val="00414B35"/>
  </w:style>
  <w:style w:type="paragraph" w:styleId="Title">
    <w:name w:val="Title"/>
    <w:basedOn w:val="Normal"/>
    <w:next w:val="Normal"/>
    <w:link w:val="TitleChar"/>
    <w:uiPriority w:val="10"/>
    <w:qFormat/>
    <w:rsid w:val="00414B3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B35"/>
    <w:rPr>
      <w:rFonts w:asciiTheme="majorHAnsi" w:eastAsiaTheme="majorEastAsia" w:hAnsiTheme="majorHAnsi" w:cstheme="majorBidi"/>
      <w:spacing w:val="-10"/>
      <w:kern w:val="28"/>
      <w:sz w:val="56"/>
      <w:szCs w:val="56"/>
      <w:lang w:val="en-GB"/>
    </w:rPr>
  </w:style>
  <w:style w:type="paragraph" w:styleId="NoSpacing">
    <w:name w:val="No Spacing"/>
    <w:uiPriority w:val="1"/>
    <w:qFormat/>
    <w:rsid w:val="00414B35"/>
    <w:pPr>
      <w:spacing w:after="0" w:line="240" w:lineRule="auto"/>
    </w:pPr>
    <w:rPr>
      <w:lang w:val="en-GB"/>
    </w:rPr>
  </w:style>
  <w:style w:type="character" w:customStyle="1" w:styleId="Heading2Char">
    <w:name w:val="Heading 2 Char"/>
    <w:basedOn w:val="DefaultParagraphFont"/>
    <w:link w:val="Heading2"/>
    <w:uiPriority w:val="9"/>
    <w:rsid w:val="00414B35"/>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414B35"/>
    <w:pPr>
      <w:ind w:left="720"/>
      <w:contextualSpacing/>
    </w:pPr>
  </w:style>
  <w:style w:type="character" w:customStyle="1" w:styleId="moderator">
    <w:name w:val="moderator"/>
    <w:basedOn w:val="DefaultParagraphFont"/>
    <w:rsid w:val="00A560B8"/>
  </w:style>
  <w:style w:type="character" w:customStyle="1" w:styleId="Heading3Char">
    <w:name w:val="Heading 3 Char"/>
    <w:basedOn w:val="DefaultParagraphFont"/>
    <w:link w:val="Heading3"/>
    <w:uiPriority w:val="9"/>
    <w:rsid w:val="00C700A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8F1FFF"/>
    <w:rPr>
      <w:rFonts w:asciiTheme="majorHAnsi" w:eastAsiaTheme="majorEastAsia" w:hAnsiTheme="majorHAnsi" w:cstheme="majorBidi"/>
      <w:i/>
      <w:iCs/>
      <w:color w:val="2F5496" w:themeColor="accent1" w:themeShade="BF"/>
      <w:lang w:val="en-GB"/>
    </w:rPr>
  </w:style>
  <w:style w:type="character" w:styleId="Emphasis">
    <w:name w:val="Emphasis"/>
    <w:basedOn w:val="DefaultParagraphFont"/>
    <w:uiPriority w:val="20"/>
    <w:qFormat/>
    <w:rsid w:val="00954B6A"/>
    <w:rPr>
      <w:i/>
      <w:iCs/>
    </w:rPr>
  </w:style>
  <w:style w:type="character" w:customStyle="1" w:styleId="mi">
    <w:name w:val="mi"/>
    <w:basedOn w:val="DefaultParagraphFont"/>
    <w:rsid w:val="00954B6A"/>
  </w:style>
  <w:style w:type="character" w:styleId="Hyperlink">
    <w:name w:val="Hyperlink"/>
    <w:basedOn w:val="DefaultParagraphFont"/>
    <w:uiPriority w:val="99"/>
    <w:unhideWhenUsed/>
    <w:rsid w:val="002939A5"/>
    <w:rPr>
      <w:color w:val="0000FF"/>
      <w:u w:val="single"/>
    </w:rPr>
  </w:style>
  <w:style w:type="character" w:customStyle="1" w:styleId="hgkelc">
    <w:name w:val="hgkelc"/>
    <w:basedOn w:val="DefaultParagraphFont"/>
    <w:rsid w:val="00081D6A"/>
  </w:style>
  <w:style w:type="paragraph" w:styleId="NormalWeb">
    <w:name w:val="Normal (Web)"/>
    <w:basedOn w:val="Normal"/>
    <w:uiPriority w:val="99"/>
    <w:semiHidden/>
    <w:unhideWhenUsed/>
    <w:rsid w:val="000E77E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0E77E6"/>
    <w:rPr>
      <w:b/>
      <w:bCs/>
    </w:rPr>
  </w:style>
  <w:style w:type="paragraph" w:customStyle="1" w:styleId="right">
    <w:name w:val="right"/>
    <w:basedOn w:val="Normal"/>
    <w:rsid w:val="000E77E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center">
    <w:name w:val="center"/>
    <w:basedOn w:val="Normal"/>
    <w:rsid w:val="000E77E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346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mmv-title">
    <w:name w:val="mw-mmv-title"/>
    <w:basedOn w:val="DefaultParagraphFont"/>
    <w:rsid w:val="00BD59AB"/>
  </w:style>
  <w:style w:type="paragraph" w:styleId="Header">
    <w:name w:val="header"/>
    <w:basedOn w:val="Normal"/>
    <w:link w:val="HeaderChar"/>
    <w:uiPriority w:val="99"/>
    <w:unhideWhenUsed/>
    <w:rsid w:val="00391242"/>
    <w:pPr>
      <w:tabs>
        <w:tab w:val="center" w:pos="4153"/>
        <w:tab w:val="right" w:pos="8306"/>
      </w:tabs>
      <w:spacing w:after="0" w:line="240" w:lineRule="auto"/>
    </w:pPr>
  </w:style>
  <w:style w:type="character" w:customStyle="1" w:styleId="HeaderChar">
    <w:name w:val="Header Char"/>
    <w:basedOn w:val="DefaultParagraphFont"/>
    <w:link w:val="Header"/>
    <w:uiPriority w:val="99"/>
    <w:rsid w:val="00391242"/>
    <w:rPr>
      <w:lang w:val="de-DE"/>
    </w:rPr>
  </w:style>
  <w:style w:type="paragraph" w:styleId="Footer">
    <w:name w:val="footer"/>
    <w:basedOn w:val="Normal"/>
    <w:link w:val="FooterChar"/>
    <w:uiPriority w:val="99"/>
    <w:unhideWhenUsed/>
    <w:rsid w:val="00391242"/>
    <w:pPr>
      <w:tabs>
        <w:tab w:val="center" w:pos="4153"/>
        <w:tab w:val="right" w:pos="8306"/>
      </w:tabs>
      <w:spacing w:after="0" w:line="240" w:lineRule="auto"/>
    </w:pPr>
  </w:style>
  <w:style w:type="character" w:customStyle="1" w:styleId="FooterChar">
    <w:name w:val="Footer Char"/>
    <w:basedOn w:val="DefaultParagraphFont"/>
    <w:link w:val="Footer"/>
    <w:uiPriority w:val="99"/>
    <w:rsid w:val="00391242"/>
    <w:rPr>
      <w:lang w:val="de-DE"/>
    </w:rPr>
  </w:style>
  <w:style w:type="character" w:styleId="UnresolvedMention">
    <w:name w:val="Unresolved Mention"/>
    <w:basedOn w:val="DefaultParagraphFont"/>
    <w:uiPriority w:val="99"/>
    <w:semiHidden/>
    <w:unhideWhenUsed/>
    <w:rsid w:val="00893A7B"/>
    <w:rPr>
      <w:color w:val="605E5C"/>
      <w:shd w:val="clear" w:color="auto" w:fill="E1DFDD"/>
    </w:rPr>
  </w:style>
  <w:style w:type="character" w:styleId="FollowedHyperlink">
    <w:name w:val="FollowedHyperlink"/>
    <w:basedOn w:val="DefaultParagraphFont"/>
    <w:uiPriority w:val="99"/>
    <w:semiHidden/>
    <w:unhideWhenUsed/>
    <w:rsid w:val="00893A7B"/>
    <w:rPr>
      <w:color w:val="954F72" w:themeColor="followedHyperlink"/>
      <w:u w:val="single"/>
    </w:rPr>
  </w:style>
  <w:style w:type="paragraph" w:styleId="EndnoteText">
    <w:name w:val="endnote text"/>
    <w:basedOn w:val="Normal"/>
    <w:link w:val="EndnoteTextChar"/>
    <w:uiPriority w:val="99"/>
    <w:semiHidden/>
    <w:unhideWhenUsed/>
    <w:rsid w:val="00977D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7D0C"/>
    <w:rPr>
      <w:sz w:val="20"/>
      <w:szCs w:val="20"/>
      <w:lang w:val="de-DE"/>
    </w:rPr>
  </w:style>
  <w:style w:type="character" w:styleId="EndnoteReference">
    <w:name w:val="endnote reference"/>
    <w:basedOn w:val="DefaultParagraphFont"/>
    <w:uiPriority w:val="99"/>
    <w:semiHidden/>
    <w:unhideWhenUsed/>
    <w:rsid w:val="00977D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47274">
      <w:bodyDiv w:val="1"/>
      <w:marLeft w:val="0"/>
      <w:marRight w:val="0"/>
      <w:marTop w:val="0"/>
      <w:marBottom w:val="0"/>
      <w:divBdr>
        <w:top w:val="none" w:sz="0" w:space="0" w:color="auto"/>
        <w:left w:val="none" w:sz="0" w:space="0" w:color="auto"/>
        <w:bottom w:val="none" w:sz="0" w:space="0" w:color="auto"/>
        <w:right w:val="none" w:sz="0" w:space="0" w:color="auto"/>
      </w:divBdr>
    </w:div>
    <w:div w:id="144902877">
      <w:bodyDiv w:val="1"/>
      <w:marLeft w:val="0"/>
      <w:marRight w:val="0"/>
      <w:marTop w:val="0"/>
      <w:marBottom w:val="0"/>
      <w:divBdr>
        <w:top w:val="none" w:sz="0" w:space="0" w:color="auto"/>
        <w:left w:val="none" w:sz="0" w:space="0" w:color="auto"/>
        <w:bottom w:val="none" w:sz="0" w:space="0" w:color="auto"/>
        <w:right w:val="none" w:sz="0" w:space="0" w:color="auto"/>
      </w:divBdr>
    </w:div>
    <w:div w:id="199166755">
      <w:bodyDiv w:val="1"/>
      <w:marLeft w:val="0"/>
      <w:marRight w:val="0"/>
      <w:marTop w:val="0"/>
      <w:marBottom w:val="0"/>
      <w:divBdr>
        <w:top w:val="none" w:sz="0" w:space="0" w:color="auto"/>
        <w:left w:val="none" w:sz="0" w:space="0" w:color="auto"/>
        <w:bottom w:val="none" w:sz="0" w:space="0" w:color="auto"/>
        <w:right w:val="none" w:sz="0" w:space="0" w:color="auto"/>
      </w:divBdr>
    </w:div>
    <w:div w:id="558980040">
      <w:bodyDiv w:val="1"/>
      <w:marLeft w:val="0"/>
      <w:marRight w:val="0"/>
      <w:marTop w:val="0"/>
      <w:marBottom w:val="0"/>
      <w:divBdr>
        <w:top w:val="none" w:sz="0" w:space="0" w:color="auto"/>
        <w:left w:val="none" w:sz="0" w:space="0" w:color="auto"/>
        <w:bottom w:val="none" w:sz="0" w:space="0" w:color="auto"/>
        <w:right w:val="none" w:sz="0" w:space="0" w:color="auto"/>
      </w:divBdr>
    </w:div>
    <w:div w:id="628439477">
      <w:bodyDiv w:val="1"/>
      <w:marLeft w:val="0"/>
      <w:marRight w:val="0"/>
      <w:marTop w:val="0"/>
      <w:marBottom w:val="0"/>
      <w:divBdr>
        <w:top w:val="none" w:sz="0" w:space="0" w:color="auto"/>
        <w:left w:val="none" w:sz="0" w:space="0" w:color="auto"/>
        <w:bottom w:val="none" w:sz="0" w:space="0" w:color="auto"/>
        <w:right w:val="none" w:sz="0" w:space="0" w:color="auto"/>
      </w:divBdr>
    </w:div>
    <w:div w:id="663552390">
      <w:bodyDiv w:val="1"/>
      <w:marLeft w:val="0"/>
      <w:marRight w:val="0"/>
      <w:marTop w:val="0"/>
      <w:marBottom w:val="0"/>
      <w:divBdr>
        <w:top w:val="none" w:sz="0" w:space="0" w:color="auto"/>
        <w:left w:val="none" w:sz="0" w:space="0" w:color="auto"/>
        <w:bottom w:val="none" w:sz="0" w:space="0" w:color="auto"/>
        <w:right w:val="none" w:sz="0" w:space="0" w:color="auto"/>
      </w:divBdr>
    </w:div>
    <w:div w:id="1237547817">
      <w:bodyDiv w:val="1"/>
      <w:marLeft w:val="0"/>
      <w:marRight w:val="0"/>
      <w:marTop w:val="0"/>
      <w:marBottom w:val="0"/>
      <w:divBdr>
        <w:top w:val="none" w:sz="0" w:space="0" w:color="auto"/>
        <w:left w:val="none" w:sz="0" w:space="0" w:color="auto"/>
        <w:bottom w:val="none" w:sz="0" w:space="0" w:color="auto"/>
        <w:right w:val="none" w:sz="0" w:space="0" w:color="auto"/>
      </w:divBdr>
    </w:div>
    <w:div w:id="1281447987">
      <w:bodyDiv w:val="1"/>
      <w:marLeft w:val="0"/>
      <w:marRight w:val="0"/>
      <w:marTop w:val="0"/>
      <w:marBottom w:val="0"/>
      <w:divBdr>
        <w:top w:val="none" w:sz="0" w:space="0" w:color="auto"/>
        <w:left w:val="none" w:sz="0" w:space="0" w:color="auto"/>
        <w:bottom w:val="none" w:sz="0" w:space="0" w:color="auto"/>
        <w:right w:val="none" w:sz="0" w:space="0" w:color="auto"/>
      </w:divBdr>
    </w:div>
    <w:div w:id="1436515446">
      <w:bodyDiv w:val="1"/>
      <w:marLeft w:val="0"/>
      <w:marRight w:val="0"/>
      <w:marTop w:val="0"/>
      <w:marBottom w:val="0"/>
      <w:divBdr>
        <w:top w:val="none" w:sz="0" w:space="0" w:color="auto"/>
        <w:left w:val="none" w:sz="0" w:space="0" w:color="auto"/>
        <w:bottom w:val="none" w:sz="0" w:space="0" w:color="auto"/>
        <w:right w:val="none" w:sz="0" w:space="0" w:color="auto"/>
      </w:divBdr>
    </w:div>
    <w:div w:id="1581062233">
      <w:bodyDiv w:val="1"/>
      <w:marLeft w:val="0"/>
      <w:marRight w:val="0"/>
      <w:marTop w:val="0"/>
      <w:marBottom w:val="0"/>
      <w:divBdr>
        <w:top w:val="none" w:sz="0" w:space="0" w:color="auto"/>
        <w:left w:val="none" w:sz="0" w:space="0" w:color="auto"/>
        <w:bottom w:val="none" w:sz="0" w:space="0" w:color="auto"/>
        <w:right w:val="none" w:sz="0" w:space="0" w:color="auto"/>
      </w:divBdr>
    </w:div>
    <w:div w:id="1929922388">
      <w:bodyDiv w:val="1"/>
      <w:marLeft w:val="0"/>
      <w:marRight w:val="0"/>
      <w:marTop w:val="0"/>
      <w:marBottom w:val="0"/>
      <w:divBdr>
        <w:top w:val="none" w:sz="0" w:space="0" w:color="auto"/>
        <w:left w:val="none" w:sz="0" w:space="0" w:color="auto"/>
        <w:bottom w:val="none" w:sz="0" w:space="0" w:color="auto"/>
        <w:right w:val="none" w:sz="0" w:space="0" w:color="auto"/>
      </w:divBdr>
    </w:div>
    <w:div w:id="2016497604">
      <w:bodyDiv w:val="1"/>
      <w:marLeft w:val="0"/>
      <w:marRight w:val="0"/>
      <w:marTop w:val="0"/>
      <w:marBottom w:val="0"/>
      <w:divBdr>
        <w:top w:val="none" w:sz="0" w:space="0" w:color="auto"/>
        <w:left w:val="none" w:sz="0" w:space="0" w:color="auto"/>
        <w:bottom w:val="none" w:sz="0" w:space="0" w:color="auto"/>
        <w:right w:val="none" w:sz="0" w:space="0" w:color="auto"/>
      </w:divBdr>
    </w:div>
    <w:div w:id="2095466466">
      <w:bodyDiv w:val="1"/>
      <w:marLeft w:val="0"/>
      <w:marRight w:val="0"/>
      <w:marTop w:val="0"/>
      <w:marBottom w:val="0"/>
      <w:divBdr>
        <w:top w:val="none" w:sz="0" w:space="0" w:color="auto"/>
        <w:left w:val="none" w:sz="0" w:space="0" w:color="auto"/>
        <w:bottom w:val="none" w:sz="0" w:space="0" w:color="auto"/>
        <w:right w:val="none" w:sz="0" w:space="0" w:color="auto"/>
      </w:divBdr>
    </w:div>
    <w:div w:id="2143693987">
      <w:bodyDiv w:val="1"/>
      <w:marLeft w:val="0"/>
      <w:marRight w:val="0"/>
      <w:marTop w:val="0"/>
      <w:marBottom w:val="0"/>
      <w:divBdr>
        <w:top w:val="none" w:sz="0" w:space="0" w:color="auto"/>
        <w:left w:val="none" w:sz="0" w:space="0" w:color="auto"/>
        <w:bottom w:val="none" w:sz="0" w:space="0" w:color="auto"/>
        <w:right w:val="none" w:sz="0" w:space="0" w:color="auto"/>
      </w:divBdr>
      <w:divsChild>
        <w:div w:id="471990320">
          <w:marLeft w:val="0"/>
          <w:marRight w:val="0"/>
          <w:marTop w:val="0"/>
          <w:marBottom w:val="0"/>
          <w:divBdr>
            <w:top w:val="none" w:sz="0" w:space="0" w:color="auto"/>
            <w:left w:val="none" w:sz="0" w:space="0" w:color="auto"/>
            <w:bottom w:val="none" w:sz="0" w:space="0" w:color="auto"/>
            <w:right w:val="none" w:sz="0" w:space="0" w:color="auto"/>
          </w:divBdr>
        </w:div>
        <w:div w:id="635523267">
          <w:marLeft w:val="0"/>
          <w:marRight w:val="0"/>
          <w:marTop w:val="0"/>
          <w:marBottom w:val="0"/>
          <w:divBdr>
            <w:top w:val="none" w:sz="0" w:space="0" w:color="auto"/>
            <w:left w:val="none" w:sz="0" w:space="0" w:color="auto"/>
            <w:bottom w:val="none" w:sz="0" w:space="0" w:color="auto"/>
            <w:right w:val="none" w:sz="0" w:space="0" w:color="auto"/>
          </w:divBdr>
        </w:div>
        <w:div w:id="656300217">
          <w:marLeft w:val="0"/>
          <w:marRight w:val="0"/>
          <w:marTop w:val="0"/>
          <w:marBottom w:val="0"/>
          <w:divBdr>
            <w:top w:val="none" w:sz="0" w:space="0" w:color="auto"/>
            <w:left w:val="none" w:sz="0" w:space="0" w:color="auto"/>
            <w:bottom w:val="none" w:sz="0" w:space="0" w:color="auto"/>
            <w:right w:val="none" w:sz="0" w:space="0" w:color="auto"/>
          </w:divBdr>
        </w:div>
        <w:div w:id="1228878114">
          <w:marLeft w:val="0"/>
          <w:marRight w:val="0"/>
          <w:marTop w:val="0"/>
          <w:marBottom w:val="0"/>
          <w:divBdr>
            <w:top w:val="none" w:sz="0" w:space="0" w:color="auto"/>
            <w:left w:val="none" w:sz="0" w:space="0" w:color="auto"/>
            <w:bottom w:val="none" w:sz="0" w:space="0" w:color="auto"/>
            <w:right w:val="none" w:sz="0" w:space="0" w:color="auto"/>
          </w:divBdr>
        </w:div>
        <w:div w:id="156598943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e.wikipedia.org/wiki/Dichte" TargetMode="External"/><Relationship Id="rId21" Type="http://schemas.openxmlformats.org/officeDocument/2006/relationships/image" Target="media/image11.png"/><Relationship Id="rId42" Type="http://schemas.microsoft.com/office/2007/relationships/hdphoto" Target="media/hdphoto7.wdp"/><Relationship Id="rId63" Type="http://schemas.openxmlformats.org/officeDocument/2006/relationships/hyperlink" Target="https://de.wikipedia.org/wiki/Frequenz" TargetMode="External"/><Relationship Id="rId84" Type="http://schemas.openxmlformats.org/officeDocument/2006/relationships/image" Target="media/image56.png"/><Relationship Id="rId138" Type="http://schemas.openxmlformats.org/officeDocument/2006/relationships/image" Target="media/image98.png"/><Relationship Id="rId159" Type="http://schemas.openxmlformats.org/officeDocument/2006/relationships/image" Target="media/image117.png"/><Relationship Id="rId170" Type="http://schemas.openxmlformats.org/officeDocument/2006/relationships/image" Target="media/image127.emf"/><Relationship Id="rId191" Type="http://schemas.openxmlformats.org/officeDocument/2006/relationships/image" Target="media/image147.png"/><Relationship Id="rId205" Type="http://schemas.openxmlformats.org/officeDocument/2006/relationships/hyperlink" Target="https://en.wikipedia.org/wiki/Carbonyl_group" TargetMode="External"/><Relationship Id="rId107" Type="http://schemas.openxmlformats.org/officeDocument/2006/relationships/image" Target="media/image75.png"/><Relationship Id="rId11" Type="http://schemas.openxmlformats.org/officeDocument/2006/relationships/image" Target="media/image3.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38.jpeg"/><Relationship Id="rId58" Type="http://schemas.openxmlformats.org/officeDocument/2006/relationships/image" Target="media/image43.png"/><Relationship Id="rId74" Type="http://schemas.openxmlformats.org/officeDocument/2006/relationships/image" Target="media/image49.png"/><Relationship Id="rId79" Type="http://schemas.openxmlformats.org/officeDocument/2006/relationships/image" Target="media/image51.png"/><Relationship Id="rId102" Type="http://schemas.openxmlformats.org/officeDocument/2006/relationships/image" Target="media/image71.png"/><Relationship Id="rId123" Type="http://schemas.openxmlformats.org/officeDocument/2006/relationships/image" Target="media/image84.png"/><Relationship Id="rId128" Type="http://schemas.openxmlformats.org/officeDocument/2006/relationships/image" Target="media/image89.png"/><Relationship Id="rId144" Type="http://schemas.openxmlformats.org/officeDocument/2006/relationships/image" Target="media/image103.emf"/><Relationship Id="rId149" Type="http://schemas.microsoft.com/office/2007/relationships/hdphoto" Target="media/hdphoto12.wdp"/><Relationship Id="rId5" Type="http://schemas.openxmlformats.org/officeDocument/2006/relationships/webSettings" Target="webSettings.xml"/><Relationship Id="rId90" Type="http://schemas.openxmlformats.org/officeDocument/2006/relationships/image" Target="media/image62.png"/><Relationship Id="rId95" Type="http://schemas.openxmlformats.org/officeDocument/2006/relationships/hyperlink" Target="https://www.youtube.com/watch?v=sLb61_UHlOc" TargetMode="External"/><Relationship Id="rId160" Type="http://schemas.openxmlformats.org/officeDocument/2006/relationships/image" Target="media/image118.png"/><Relationship Id="rId165" Type="http://schemas.openxmlformats.org/officeDocument/2006/relationships/image" Target="media/image122.emf"/><Relationship Id="rId181" Type="http://schemas.openxmlformats.org/officeDocument/2006/relationships/image" Target="media/image137.png"/><Relationship Id="rId186" Type="http://schemas.openxmlformats.org/officeDocument/2006/relationships/image" Target="media/image142.png"/><Relationship Id="rId211" Type="http://schemas.openxmlformats.org/officeDocument/2006/relationships/hyperlink" Target="https://en.wikipedia.org/wiki/KcsA_potassium_channel" TargetMode="External"/><Relationship Id="rId22" Type="http://schemas.openxmlformats.org/officeDocument/2006/relationships/image" Target="media/image12.png"/><Relationship Id="rId27" Type="http://schemas.microsoft.com/office/2007/relationships/hdphoto" Target="media/hdphoto4.wdp"/><Relationship Id="rId43" Type="http://schemas.openxmlformats.org/officeDocument/2006/relationships/image" Target="media/image29.png"/><Relationship Id="rId48" Type="http://schemas.openxmlformats.org/officeDocument/2006/relationships/image" Target="media/image33.png"/><Relationship Id="rId64" Type="http://schemas.openxmlformats.org/officeDocument/2006/relationships/hyperlink" Target="https://de.wikipedia.org/wiki/Licht" TargetMode="External"/><Relationship Id="rId69" Type="http://schemas.openxmlformats.org/officeDocument/2006/relationships/image" Target="media/image46.emf"/><Relationship Id="rId113" Type="http://schemas.openxmlformats.org/officeDocument/2006/relationships/hyperlink" Target="https://de.wikipedia.org/wiki/Sedimentation" TargetMode="External"/><Relationship Id="rId118" Type="http://schemas.openxmlformats.org/officeDocument/2006/relationships/hyperlink" Target="https://de.wikipedia.org/wiki/Zentrifugalkraft" TargetMode="External"/><Relationship Id="rId134" Type="http://schemas.openxmlformats.org/officeDocument/2006/relationships/image" Target="media/image94.png"/><Relationship Id="rId139" Type="http://schemas.openxmlformats.org/officeDocument/2006/relationships/image" Target="media/image99.png"/><Relationship Id="rId80" Type="http://schemas.openxmlformats.org/officeDocument/2006/relationships/image" Target="media/image52.png"/><Relationship Id="rId85" Type="http://schemas.openxmlformats.org/officeDocument/2006/relationships/image" Target="media/image57.png"/><Relationship Id="rId150" Type="http://schemas.openxmlformats.org/officeDocument/2006/relationships/image" Target="media/image108.png"/><Relationship Id="rId155" Type="http://schemas.openxmlformats.org/officeDocument/2006/relationships/image" Target="media/image113.png"/><Relationship Id="rId171" Type="http://schemas.openxmlformats.org/officeDocument/2006/relationships/image" Target="media/image128.emf"/><Relationship Id="rId176" Type="http://schemas.openxmlformats.org/officeDocument/2006/relationships/image" Target="media/image132.png"/><Relationship Id="rId192" Type="http://schemas.openxmlformats.org/officeDocument/2006/relationships/image" Target="media/image148.png"/><Relationship Id="rId197" Type="http://schemas.openxmlformats.org/officeDocument/2006/relationships/image" Target="media/image153.png"/><Relationship Id="rId206" Type="http://schemas.openxmlformats.org/officeDocument/2006/relationships/hyperlink" Target="https://en.wikipedia.org/wiki/Potassium_channel" TargetMode="External"/><Relationship Id="rId201" Type="http://schemas.openxmlformats.org/officeDocument/2006/relationships/image" Target="media/image157.png"/><Relationship Id="rId12" Type="http://schemas.microsoft.com/office/2007/relationships/hdphoto" Target="media/hdphoto2.wdp"/><Relationship Id="rId17" Type="http://schemas.openxmlformats.org/officeDocument/2006/relationships/image" Target="media/image7.png"/><Relationship Id="rId33" Type="http://schemas.openxmlformats.org/officeDocument/2006/relationships/image" Target="media/image22.png"/><Relationship Id="rId38" Type="http://schemas.microsoft.com/office/2007/relationships/hdphoto" Target="media/hdphoto5.wdp"/><Relationship Id="rId59" Type="http://schemas.openxmlformats.org/officeDocument/2006/relationships/image" Target="media/image44.emf"/><Relationship Id="rId103" Type="http://schemas.microsoft.com/office/2007/relationships/hdphoto" Target="media/hdphoto9.wdp"/><Relationship Id="rId108" Type="http://schemas.openxmlformats.org/officeDocument/2006/relationships/image" Target="media/image76.png"/><Relationship Id="rId124" Type="http://schemas.openxmlformats.org/officeDocument/2006/relationships/image" Target="media/image85.png"/><Relationship Id="rId129" Type="http://schemas.openxmlformats.org/officeDocument/2006/relationships/image" Target="media/image90.png"/><Relationship Id="rId54" Type="http://schemas.openxmlformats.org/officeDocument/2006/relationships/image" Target="media/image39.png"/><Relationship Id="rId70" Type="http://schemas.openxmlformats.org/officeDocument/2006/relationships/image" Target="media/image47.emf"/><Relationship Id="rId75" Type="http://schemas.openxmlformats.org/officeDocument/2006/relationships/hyperlink" Target="https://www.edinst.com/products/fs5-spectrofluorometer/" TargetMode="External"/><Relationship Id="rId91" Type="http://schemas.microsoft.com/office/2007/relationships/hdphoto" Target="media/hdphoto8.wdp"/><Relationship Id="rId96" Type="http://schemas.openxmlformats.org/officeDocument/2006/relationships/hyperlink" Target="https://www.youtube.com/watch?v=rjB_OKZK2r4" TargetMode="External"/><Relationship Id="rId140" Type="http://schemas.microsoft.com/office/2007/relationships/hdphoto" Target="media/hdphoto11.wdp"/><Relationship Id="rId145" Type="http://schemas.openxmlformats.org/officeDocument/2006/relationships/image" Target="media/image104.png"/><Relationship Id="rId161" Type="http://schemas.openxmlformats.org/officeDocument/2006/relationships/image" Target="media/image119.png"/><Relationship Id="rId166" Type="http://schemas.openxmlformats.org/officeDocument/2006/relationships/image" Target="media/image123.png"/><Relationship Id="rId182" Type="http://schemas.openxmlformats.org/officeDocument/2006/relationships/image" Target="media/image138.png"/><Relationship Id="rId187" Type="http://schemas.openxmlformats.org/officeDocument/2006/relationships/image" Target="media/image143.png"/><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image" Target="media/image17.png"/><Relationship Id="rId49" Type="http://schemas.openxmlformats.org/officeDocument/2006/relationships/image" Target="media/image34.jpeg"/><Relationship Id="rId114" Type="http://schemas.openxmlformats.org/officeDocument/2006/relationships/hyperlink" Target="https://de.wikipedia.org/wiki/Dichtegradient" TargetMode="External"/><Relationship Id="rId119" Type="http://schemas.openxmlformats.org/officeDocument/2006/relationships/image" Target="media/image80.png"/><Relationship Id="rId44" Type="http://schemas.openxmlformats.org/officeDocument/2006/relationships/image" Target="media/image30.png"/><Relationship Id="rId60" Type="http://schemas.openxmlformats.org/officeDocument/2006/relationships/hyperlink" Target="https://de.wikipedia.org/wiki/Fluoreszenz" TargetMode="External"/><Relationship Id="rId65" Type="http://schemas.openxmlformats.org/officeDocument/2006/relationships/hyperlink" Target="https://de.wikipedia.org/wiki/Elektromagnetische_Strahlung" TargetMode="External"/><Relationship Id="rId81" Type="http://schemas.openxmlformats.org/officeDocument/2006/relationships/image" Target="media/image53.png"/><Relationship Id="rId86" Type="http://schemas.openxmlformats.org/officeDocument/2006/relationships/image" Target="media/image58.png"/><Relationship Id="rId130" Type="http://schemas.openxmlformats.org/officeDocument/2006/relationships/image" Target="media/image91.png"/><Relationship Id="rId135" Type="http://schemas.openxmlformats.org/officeDocument/2006/relationships/image" Target="media/image95.emf"/><Relationship Id="rId151" Type="http://schemas.openxmlformats.org/officeDocument/2006/relationships/image" Target="media/image109.png"/><Relationship Id="rId156" Type="http://schemas.openxmlformats.org/officeDocument/2006/relationships/image" Target="media/image114.png"/><Relationship Id="rId177" Type="http://schemas.openxmlformats.org/officeDocument/2006/relationships/image" Target="media/image133.png"/><Relationship Id="rId198" Type="http://schemas.openxmlformats.org/officeDocument/2006/relationships/image" Target="media/image154.emf"/><Relationship Id="rId172" Type="http://schemas.openxmlformats.org/officeDocument/2006/relationships/image" Target="media/image129.emf"/><Relationship Id="rId193" Type="http://schemas.openxmlformats.org/officeDocument/2006/relationships/image" Target="media/image149.png"/><Relationship Id="rId202" Type="http://schemas.openxmlformats.org/officeDocument/2006/relationships/image" Target="media/image158.png"/><Relationship Id="rId207" Type="http://schemas.openxmlformats.org/officeDocument/2006/relationships/hyperlink" Target="https://en.wikipedia.org/wiki/Hydrogen_bond" TargetMode="External"/><Relationship Id="rId13" Type="http://schemas.openxmlformats.org/officeDocument/2006/relationships/image" Target="media/image4.png"/><Relationship Id="rId18" Type="http://schemas.openxmlformats.org/officeDocument/2006/relationships/image" Target="media/image8.png"/><Relationship Id="rId39" Type="http://schemas.openxmlformats.org/officeDocument/2006/relationships/image" Target="media/image27.png"/><Relationship Id="rId109" Type="http://schemas.openxmlformats.org/officeDocument/2006/relationships/image" Target="media/image77.png"/><Relationship Id="rId34" Type="http://schemas.openxmlformats.org/officeDocument/2006/relationships/image" Target="media/image23.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hyperlink" Target="https://www.edinst.com/wp-content/uploads/2019/08/stokes-shift-4.png" TargetMode="External"/><Relationship Id="rId97" Type="http://schemas.openxmlformats.org/officeDocument/2006/relationships/image" Target="media/image66.png"/><Relationship Id="rId104" Type="http://schemas.openxmlformats.org/officeDocument/2006/relationships/image" Target="media/image72.png"/><Relationship Id="rId120" Type="http://schemas.openxmlformats.org/officeDocument/2006/relationships/image" Target="media/image81.png"/><Relationship Id="rId125" Type="http://schemas.openxmlformats.org/officeDocument/2006/relationships/image" Target="media/image86.png"/><Relationship Id="rId141" Type="http://schemas.openxmlformats.org/officeDocument/2006/relationships/image" Target="media/image100.png"/><Relationship Id="rId146" Type="http://schemas.openxmlformats.org/officeDocument/2006/relationships/image" Target="media/image105.png"/><Relationship Id="rId167" Type="http://schemas.openxmlformats.org/officeDocument/2006/relationships/image" Target="media/image124.png"/><Relationship Id="rId188" Type="http://schemas.openxmlformats.org/officeDocument/2006/relationships/image" Target="media/image144.emf"/><Relationship Id="rId7" Type="http://schemas.openxmlformats.org/officeDocument/2006/relationships/endnotes" Target="endnotes.xml"/><Relationship Id="rId71" Type="http://schemas.openxmlformats.org/officeDocument/2006/relationships/hyperlink" Target="https://www.edinst.com/wp-content/uploads/2019/08/Stokes-shift-2.png" TargetMode="External"/><Relationship Id="rId92" Type="http://schemas.openxmlformats.org/officeDocument/2006/relationships/image" Target="media/image63.png"/><Relationship Id="rId162" Type="http://schemas.openxmlformats.org/officeDocument/2006/relationships/image" Target="media/image120.png"/><Relationship Id="rId183" Type="http://schemas.openxmlformats.org/officeDocument/2006/relationships/image" Target="media/image139.png"/><Relationship Id="rId213"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4.png"/><Relationship Id="rId40" Type="http://schemas.microsoft.com/office/2007/relationships/hdphoto" Target="media/hdphoto6.wdp"/><Relationship Id="rId45" Type="http://schemas.openxmlformats.org/officeDocument/2006/relationships/hyperlink" Target="https://de.m.wikipedia.org/wiki/Datei:Kohler_Illumination.svg" TargetMode="External"/><Relationship Id="rId66" Type="http://schemas.openxmlformats.org/officeDocument/2006/relationships/hyperlink" Target="https://de.wikipedia.org/wiki/Absorption_(Physik)" TargetMode="External"/><Relationship Id="rId87" Type="http://schemas.openxmlformats.org/officeDocument/2006/relationships/image" Target="media/image59.png"/><Relationship Id="rId110" Type="http://schemas.openxmlformats.org/officeDocument/2006/relationships/image" Target="media/image78.png"/><Relationship Id="rId115" Type="http://schemas.openxmlformats.org/officeDocument/2006/relationships/hyperlink" Target="https://de.wikipedia.org/wiki/Ultrazentrifuge" TargetMode="External"/><Relationship Id="rId131" Type="http://schemas.openxmlformats.org/officeDocument/2006/relationships/image" Target="media/image92.png"/><Relationship Id="rId136" Type="http://schemas.openxmlformats.org/officeDocument/2006/relationships/image" Target="media/image96.png"/><Relationship Id="rId157" Type="http://schemas.openxmlformats.org/officeDocument/2006/relationships/image" Target="media/image115.png"/><Relationship Id="rId178" Type="http://schemas.openxmlformats.org/officeDocument/2006/relationships/image" Target="media/image134.png"/><Relationship Id="rId61" Type="http://schemas.openxmlformats.org/officeDocument/2006/relationships/hyperlink" Target="https://de.wikipedia.org/wiki/Englische_Sprache" TargetMode="External"/><Relationship Id="rId82" Type="http://schemas.openxmlformats.org/officeDocument/2006/relationships/image" Target="media/image54.png"/><Relationship Id="rId152" Type="http://schemas.openxmlformats.org/officeDocument/2006/relationships/image" Target="media/image110.png"/><Relationship Id="rId173" Type="http://schemas.openxmlformats.org/officeDocument/2006/relationships/image" Target="media/image130.png"/><Relationship Id="rId194" Type="http://schemas.openxmlformats.org/officeDocument/2006/relationships/image" Target="media/image150.png"/><Relationship Id="rId199" Type="http://schemas.openxmlformats.org/officeDocument/2006/relationships/image" Target="media/image155.emf"/><Relationship Id="rId203" Type="http://schemas.openxmlformats.org/officeDocument/2006/relationships/image" Target="media/image159.png"/><Relationship Id="rId208" Type="http://schemas.openxmlformats.org/officeDocument/2006/relationships/hyperlink" Target="https://en.wikipedia.org/wiki/Van_der_Waals_force" TargetMode="External"/><Relationship Id="rId19" Type="http://schemas.openxmlformats.org/officeDocument/2006/relationships/image" Target="media/image9.png"/><Relationship Id="rId14" Type="http://schemas.microsoft.com/office/2007/relationships/hdphoto" Target="media/hdphoto3.wdp"/><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1.png"/><Relationship Id="rId77" Type="http://schemas.openxmlformats.org/officeDocument/2006/relationships/image" Target="media/image50.png"/><Relationship Id="rId100" Type="http://schemas.openxmlformats.org/officeDocument/2006/relationships/image" Target="media/image69.png"/><Relationship Id="rId105" Type="http://schemas.openxmlformats.org/officeDocument/2006/relationships/image" Target="media/image73.emf"/><Relationship Id="rId126" Type="http://schemas.openxmlformats.org/officeDocument/2006/relationships/image" Target="media/image87.png"/><Relationship Id="rId147" Type="http://schemas.openxmlformats.org/officeDocument/2006/relationships/image" Target="media/image106.png"/><Relationship Id="rId168" Type="http://schemas.openxmlformats.org/officeDocument/2006/relationships/image" Target="media/image125.png"/><Relationship Id="rId8" Type="http://schemas.openxmlformats.org/officeDocument/2006/relationships/image" Target="media/image1.png"/><Relationship Id="rId51" Type="http://schemas.openxmlformats.org/officeDocument/2006/relationships/image" Target="media/image36.png"/><Relationship Id="rId72" Type="http://schemas.openxmlformats.org/officeDocument/2006/relationships/image" Target="media/image48.png"/><Relationship Id="rId93" Type="http://schemas.openxmlformats.org/officeDocument/2006/relationships/image" Target="media/image64.png"/><Relationship Id="rId98" Type="http://schemas.openxmlformats.org/officeDocument/2006/relationships/image" Target="media/image67.jpeg"/><Relationship Id="rId121" Type="http://schemas.openxmlformats.org/officeDocument/2006/relationships/image" Target="media/image82.png"/><Relationship Id="rId142" Type="http://schemas.openxmlformats.org/officeDocument/2006/relationships/image" Target="media/image101.png"/><Relationship Id="rId163" Type="http://schemas.microsoft.com/office/2007/relationships/hdphoto" Target="media/hdphoto13.wdp"/><Relationship Id="rId184" Type="http://schemas.openxmlformats.org/officeDocument/2006/relationships/image" Target="media/image140.png"/><Relationship Id="rId189" Type="http://schemas.openxmlformats.org/officeDocument/2006/relationships/image" Target="media/image145.png"/><Relationship Id="rId3" Type="http://schemas.openxmlformats.org/officeDocument/2006/relationships/styles" Target="styles.xml"/><Relationship Id="rId214" Type="http://schemas.openxmlformats.org/officeDocument/2006/relationships/theme" Target="theme/theme1.xml"/><Relationship Id="rId25" Type="http://schemas.openxmlformats.org/officeDocument/2006/relationships/image" Target="media/image15.png"/><Relationship Id="rId46" Type="http://schemas.openxmlformats.org/officeDocument/2006/relationships/image" Target="media/image31.png"/><Relationship Id="rId67" Type="http://schemas.openxmlformats.org/officeDocument/2006/relationships/hyperlink" Target="https://de.wikipedia.org/wiki/Spontane_Emission" TargetMode="External"/><Relationship Id="rId116" Type="http://schemas.openxmlformats.org/officeDocument/2006/relationships/hyperlink" Target="https://de.wikipedia.org/wiki/Sedimentationsgeschwindigkeit" TargetMode="External"/><Relationship Id="rId137" Type="http://schemas.openxmlformats.org/officeDocument/2006/relationships/image" Target="media/image97.png"/><Relationship Id="rId158" Type="http://schemas.openxmlformats.org/officeDocument/2006/relationships/image" Target="media/image116.png"/><Relationship Id="rId20" Type="http://schemas.openxmlformats.org/officeDocument/2006/relationships/image" Target="media/image10.png"/><Relationship Id="rId41" Type="http://schemas.openxmlformats.org/officeDocument/2006/relationships/image" Target="media/image28.png"/><Relationship Id="rId62" Type="http://schemas.openxmlformats.org/officeDocument/2006/relationships/hyperlink" Target="https://de.wikipedia.org/wiki/Wellenl%C3%A4nge" TargetMode="External"/><Relationship Id="rId83" Type="http://schemas.openxmlformats.org/officeDocument/2006/relationships/image" Target="media/image55.emf"/><Relationship Id="rId88" Type="http://schemas.openxmlformats.org/officeDocument/2006/relationships/image" Target="media/image60.emf"/><Relationship Id="rId111" Type="http://schemas.openxmlformats.org/officeDocument/2006/relationships/image" Target="media/image79.png"/><Relationship Id="rId132" Type="http://schemas.openxmlformats.org/officeDocument/2006/relationships/image" Target="media/image93.png"/><Relationship Id="rId153" Type="http://schemas.openxmlformats.org/officeDocument/2006/relationships/image" Target="media/image111.png"/><Relationship Id="rId174" Type="http://schemas.openxmlformats.org/officeDocument/2006/relationships/image" Target="media/image131.png"/><Relationship Id="rId179" Type="http://schemas.openxmlformats.org/officeDocument/2006/relationships/image" Target="media/image135.emf"/><Relationship Id="rId195" Type="http://schemas.openxmlformats.org/officeDocument/2006/relationships/image" Target="media/image151.png"/><Relationship Id="rId209" Type="http://schemas.openxmlformats.org/officeDocument/2006/relationships/hyperlink" Target="https://en.wikipedia.org/wiki/Potassium_channel" TargetMode="External"/><Relationship Id="rId190" Type="http://schemas.openxmlformats.org/officeDocument/2006/relationships/image" Target="media/image146.png"/><Relationship Id="rId204" Type="http://schemas.openxmlformats.org/officeDocument/2006/relationships/hyperlink" Target="https://en.wikipedia.org/wiki/Electronegativity" TargetMode="External"/><Relationship Id="rId15" Type="http://schemas.openxmlformats.org/officeDocument/2006/relationships/image" Target="media/image5.png"/><Relationship Id="rId36" Type="http://schemas.openxmlformats.org/officeDocument/2006/relationships/image" Target="media/image25.png"/><Relationship Id="rId57" Type="http://schemas.openxmlformats.org/officeDocument/2006/relationships/image" Target="media/image42.png"/><Relationship Id="rId106" Type="http://schemas.openxmlformats.org/officeDocument/2006/relationships/image" Target="media/image74.png"/><Relationship Id="rId127" Type="http://schemas.openxmlformats.org/officeDocument/2006/relationships/image" Target="media/image88.png"/><Relationship Id="rId10" Type="http://schemas.microsoft.com/office/2007/relationships/hdphoto" Target="media/hdphoto1.wdp"/><Relationship Id="rId31" Type="http://schemas.openxmlformats.org/officeDocument/2006/relationships/image" Target="media/image20.png"/><Relationship Id="rId52" Type="http://schemas.openxmlformats.org/officeDocument/2006/relationships/image" Target="media/image37.jpeg"/><Relationship Id="rId73" Type="http://schemas.openxmlformats.org/officeDocument/2006/relationships/hyperlink" Target="https://www.edinst.com/wp-content/uploads/2019/08/stokes-shift-3.png" TargetMode="External"/><Relationship Id="rId78" Type="http://schemas.openxmlformats.org/officeDocument/2006/relationships/hyperlink" Target="https://www.edinst.com/wp-content/uploads/2019/08/HarmonicOscillator.png" TargetMode="External"/><Relationship Id="rId94" Type="http://schemas.openxmlformats.org/officeDocument/2006/relationships/image" Target="media/image65.png"/><Relationship Id="rId99" Type="http://schemas.openxmlformats.org/officeDocument/2006/relationships/image" Target="media/image68.png"/><Relationship Id="rId101" Type="http://schemas.openxmlformats.org/officeDocument/2006/relationships/image" Target="media/image70.png"/><Relationship Id="rId122" Type="http://schemas.openxmlformats.org/officeDocument/2006/relationships/image" Target="media/image83.png"/><Relationship Id="rId143" Type="http://schemas.openxmlformats.org/officeDocument/2006/relationships/image" Target="media/image102.png"/><Relationship Id="rId148" Type="http://schemas.openxmlformats.org/officeDocument/2006/relationships/image" Target="media/image107.png"/><Relationship Id="rId164" Type="http://schemas.openxmlformats.org/officeDocument/2006/relationships/image" Target="media/image121.emf"/><Relationship Id="rId169" Type="http://schemas.openxmlformats.org/officeDocument/2006/relationships/image" Target="media/image126.png"/><Relationship Id="rId185" Type="http://schemas.openxmlformats.org/officeDocument/2006/relationships/image" Target="media/image141.pn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image" Target="media/image136.png"/><Relationship Id="rId210" Type="http://schemas.openxmlformats.org/officeDocument/2006/relationships/hyperlink" Target="https://en.wikipedia.org/wiki/Potassium_channel" TargetMode="External"/><Relationship Id="rId26" Type="http://schemas.openxmlformats.org/officeDocument/2006/relationships/image" Target="media/image16.png"/><Relationship Id="rId47" Type="http://schemas.openxmlformats.org/officeDocument/2006/relationships/image" Target="media/image32.png"/><Relationship Id="rId68" Type="http://schemas.openxmlformats.org/officeDocument/2006/relationships/image" Target="media/image45.emf"/><Relationship Id="rId89" Type="http://schemas.openxmlformats.org/officeDocument/2006/relationships/image" Target="media/image61.emf"/><Relationship Id="rId112" Type="http://schemas.openxmlformats.org/officeDocument/2006/relationships/hyperlink" Target="https://de.wikipedia.org/wiki/Trennverfahren_(Verfahrenstechnik)" TargetMode="External"/><Relationship Id="rId133" Type="http://schemas.microsoft.com/office/2007/relationships/hdphoto" Target="media/hdphoto10.wdp"/><Relationship Id="rId154" Type="http://schemas.openxmlformats.org/officeDocument/2006/relationships/image" Target="media/image112.png"/><Relationship Id="rId175" Type="http://schemas.microsoft.com/office/2007/relationships/hdphoto" Target="media/hdphoto14.wdp"/><Relationship Id="rId196" Type="http://schemas.openxmlformats.org/officeDocument/2006/relationships/image" Target="media/image152.png"/><Relationship Id="rId200" Type="http://schemas.openxmlformats.org/officeDocument/2006/relationships/image" Target="media/image156.png"/><Relationship Id="rId16"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ACEF3-3128-409E-BCCD-E1F56280C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10121</Words>
  <Characters>63767</Characters>
  <Application>Microsoft Office Word</Application>
  <DocSecurity>0</DocSecurity>
  <Lines>531</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Sdougkou</dc:creator>
  <cp:keywords/>
  <dc:description/>
  <cp:lastModifiedBy>MARINA Sdougkou</cp:lastModifiedBy>
  <cp:revision>74</cp:revision>
  <dcterms:created xsi:type="dcterms:W3CDTF">2022-05-11T16:45:00Z</dcterms:created>
  <dcterms:modified xsi:type="dcterms:W3CDTF">2022-07-21T00:16:00Z</dcterms:modified>
</cp:coreProperties>
</file>