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21083" w14:textId="77777777" w:rsidR="00824443" w:rsidRPr="00F34A93" w:rsidRDefault="00824443" w:rsidP="00824443">
      <w:pPr>
        <w:rPr>
          <w:b/>
          <w:lang w:val="en-US"/>
        </w:rPr>
      </w:pPr>
      <w:r w:rsidRPr="00F34A93">
        <w:rPr>
          <w:b/>
          <w:lang w:val="en-US"/>
        </w:rPr>
        <w:t>Block</w:t>
      </w:r>
      <w:r w:rsidRPr="006058BE">
        <w:rPr>
          <w:b/>
          <w:lang w:val="en-GB"/>
        </w:rPr>
        <w:t xml:space="preserve"> Lecture</w:t>
      </w:r>
      <w:r w:rsidRPr="00F34A93">
        <w:rPr>
          <w:b/>
          <w:lang w:val="en-US"/>
        </w:rPr>
        <w:t xml:space="preserve"> Statistics 1</w:t>
      </w:r>
    </w:p>
    <w:p w14:paraId="607022E4" w14:textId="518AE424" w:rsidR="00824443" w:rsidRPr="00F34A93" w:rsidRDefault="00824443" w:rsidP="00824443">
      <w:pPr>
        <w:rPr>
          <w:b/>
          <w:lang w:val="en-US"/>
        </w:rPr>
      </w:pPr>
      <w:r w:rsidRPr="00F34A93">
        <w:rPr>
          <w:b/>
          <w:lang w:val="en-US"/>
        </w:rPr>
        <w:t>Winter 20</w:t>
      </w:r>
      <w:r>
        <w:rPr>
          <w:b/>
          <w:lang w:val="en-US"/>
        </w:rPr>
        <w:t>21</w:t>
      </w:r>
      <w:r w:rsidRPr="00F34A93">
        <w:rPr>
          <w:b/>
          <w:lang w:val="en-US"/>
        </w:rPr>
        <w:t>/20</w:t>
      </w:r>
      <w:r>
        <w:rPr>
          <w:b/>
          <w:lang w:val="en-US"/>
        </w:rPr>
        <w:t>22</w:t>
      </w:r>
    </w:p>
    <w:p w14:paraId="48F77299" w14:textId="045F5A30" w:rsidR="00824443" w:rsidRPr="00F34A93" w:rsidRDefault="00824443" w:rsidP="00824443">
      <w:pPr>
        <w:rPr>
          <w:b/>
          <w:lang w:val="en-US"/>
        </w:rPr>
      </w:pPr>
      <w:r w:rsidRPr="00F34A93">
        <w:rPr>
          <w:b/>
          <w:lang w:val="en-US"/>
        </w:rPr>
        <w:t>Exam 2</w:t>
      </w:r>
      <w:r>
        <w:rPr>
          <w:b/>
          <w:lang w:val="en-US"/>
        </w:rPr>
        <w:t>8</w:t>
      </w:r>
      <w:r w:rsidRPr="00F34A93">
        <w:rPr>
          <w:b/>
          <w:lang w:val="en-US"/>
        </w:rPr>
        <w:t>.</w:t>
      </w:r>
      <w:r>
        <w:rPr>
          <w:b/>
          <w:lang w:val="en-US"/>
        </w:rPr>
        <w:t>2</w:t>
      </w:r>
      <w:r w:rsidRPr="00F34A93">
        <w:rPr>
          <w:b/>
          <w:lang w:val="en-US"/>
        </w:rPr>
        <w:t>.20</w:t>
      </w:r>
      <w:r>
        <w:rPr>
          <w:b/>
          <w:lang w:val="en-US"/>
        </w:rPr>
        <w:t>22</w:t>
      </w:r>
    </w:p>
    <w:p w14:paraId="57F43564" w14:textId="77777777" w:rsidR="00824443" w:rsidRPr="00F34A93" w:rsidRDefault="00824443" w:rsidP="00824443">
      <w:pPr>
        <w:rPr>
          <w:b/>
          <w:lang w:val="en-US"/>
        </w:rPr>
      </w:pPr>
    </w:p>
    <w:p w14:paraId="4EB1270D" w14:textId="77777777" w:rsidR="00824443" w:rsidRPr="00F34A93" w:rsidRDefault="00824443" w:rsidP="00824443">
      <w:pPr>
        <w:rPr>
          <w:b/>
          <w:lang w:val="en-US"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3014"/>
        <w:gridCol w:w="3022"/>
        <w:gridCol w:w="3026"/>
      </w:tblGrid>
      <w:tr w:rsidR="00824443" w14:paraId="1F4FBFE7" w14:textId="77777777" w:rsidTr="005C55C5">
        <w:tc>
          <w:tcPr>
            <w:tcW w:w="3070" w:type="dxa"/>
          </w:tcPr>
          <w:p w14:paraId="7D3402DF" w14:textId="77777777" w:rsidR="00824443" w:rsidRDefault="00824443" w:rsidP="005C55C5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071" w:type="dxa"/>
          </w:tcPr>
          <w:p w14:paraId="4F5F2D75" w14:textId="77777777" w:rsidR="00824443" w:rsidRDefault="00824443" w:rsidP="005C55C5">
            <w:pPr>
              <w:rPr>
                <w:b/>
              </w:rPr>
            </w:pPr>
            <w:r>
              <w:rPr>
                <w:b/>
              </w:rPr>
              <w:t>Matrikel Number</w:t>
            </w:r>
          </w:p>
        </w:tc>
        <w:tc>
          <w:tcPr>
            <w:tcW w:w="3071" w:type="dxa"/>
          </w:tcPr>
          <w:p w14:paraId="115FB281" w14:textId="77777777" w:rsidR="00824443" w:rsidRDefault="00824443" w:rsidP="005C55C5">
            <w:pPr>
              <w:rPr>
                <w:b/>
              </w:rPr>
            </w:pPr>
            <w:r>
              <w:rPr>
                <w:b/>
              </w:rPr>
              <w:t>Affiliation</w:t>
            </w:r>
          </w:p>
        </w:tc>
      </w:tr>
      <w:tr w:rsidR="00824443" w14:paraId="5F8E217C" w14:textId="77777777" w:rsidTr="005C55C5">
        <w:tc>
          <w:tcPr>
            <w:tcW w:w="3070" w:type="dxa"/>
          </w:tcPr>
          <w:p w14:paraId="5181CDDE" w14:textId="77777777" w:rsidR="00824443" w:rsidRDefault="00824443" w:rsidP="005C55C5">
            <w:pPr>
              <w:rPr>
                <w:b/>
              </w:rPr>
            </w:pPr>
          </w:p>
          <w:p w14:paraId="7BC3AC64" w14:textId="77777777" w:rsidR="00824443" w:rsidRDefault="00824443" w:rsidP="005C55C5">
            <w:pPr>
              <w:rPr>
                <w:b/>
              </w:rPr>
            </w:pPr>
          </w:p>
        </w:tc>
        <w:tc>
          <w:tcPr>
            <w:tcW w:w="3071" w:type="dxa"/>
          </w:tcPr>
          <w:p w14:paraId="1CB96401" w14:textId="77777777" w:rsidR="00824443" w:rsidRDefault="00824443" w:rsidP="005C55C5">
            <w:pPr>
              <w:rPr>
                <w:b/>
              </w:rPr>
            </w:pPr>
          </w:p>
        </w:tc>
        <w:tc>
          <w:tcPr>
            <w:tcW w:w="3071" w:type="dxa"/>
          </w:tcPr>
          <w:p w14:paraId="0F3E2E97" w14:textId="77777777" w:rsidR="00824443" w:rsidRDefault="00824443" w:rsidP="005C55C5">
            <w:pPr>
              <w:rPr>
                <w:b/>
              </w:rPr>
            </w:pPr>
          </w:p>
        </w:tc>
      </w:tr>
    </w:tbl>
    <w:p w14:paraId="6AA76896" w14:textId="77777777" w:rsidR="00824443" w:rsidRDefault="00824443" w:rsidP="00824443">
      <w:pPr>
        <w:rPr>
          <w:b/>
        </w:rPr>
      </w:pPr>
    </w:p>
    <w:p w14:paraId="33643AD4" w14:textId="77777777" w:rsidR="00824443" w:rsidRDefault="00824443" w:rsidP="00824443">
      <w:pPr>
        <w:rPr>
          <w:b/>
        </w:rPr>
      </w:pPr>
    </w:p>
    <w:p w14:paraId="2731A5EB" w14:textId="77777777" w:rsidR="00824443" w:rsidRDefault="00824443" w:rsidP="00824443">
      <w:pPr>
        <w:rPr>
          <w:b/>
        </w:rPr>
      </w:pPr>
    </w:p>
    <w:p w14:paraId="36B6E61D" w14:textId="77777777" w:rsidR="00824443" w:rsidRDefault="00824443" w:rsidP="00824443">
      <w:pPr>
        <w:rPr>
          <w:b/>
        </w:rPr>
      </w:pPr>
    </w:p>
    <w:p w14:paraId="21A6B3CA" w14:textId="32507266" w:rsidR="00824443" w:rsidRDefault="00824443" w:rsidP="00824443">
      <w:pPr>
        <w:rPr>
          <w:b/>
          <w:lang w:val="en-US"/>
        </w:rPr>
      </w:pPr>
      <w:r w:rsidRPr="00F34A93">
        <w:rPr>
          <w:b/>
          <w:lang w:val="en-US"/>
        </w:rPr>
        <w:t>Exercise 1</w:t>
      </w:r>
    </w:p>
    <w:p w14:paraId="53419450" w14:textId="15E39210" w:rsidR="00824443" w:rsidRDefault="00824443" w:rsidP="00824443">
      <w:pPr>
        <w:rPr>
          <w:b/>
          <w:lang w:val="en-US"/>
        </w:rPr>
      </w:pPr>
    </w:p>
    <w:p w14:paraId="4FC9E825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Define the following parameters which are needed for diagnostic tests:</w:t>
      </w:r>
    </w:p>
    <w:p w14:paraId="4BA88B24" w14:textId="77777777" w:rsidR="00824443" w:rsidRPr="00F203B6" w:rsidRDefault="00824443" w:rsidP="00824443">
      <w:pPr>
        <w:rPr>
          <w:color w:val="000000" w:themeColor="text1"/>
          <w:lang w:val="en-US"/>
        </w:rPr>
      </w:pPr>
    </w:p>
    <w:p w14:paraId="7CB570BE" w14:textId="61ABDC9A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 xml:space="preserve">Sensitivity = TP/(TP+FN) = True positive/diseased = (T+|D+) </w:t>
      </w:r>
    </w:p>
    <w:p w14:paraId="57B329E6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0F5B4695" w14:textId="193ADBCF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 xml:space="preserve">Specificity= TN/(TN+FP) = True negative/healthy(not diseased) = (T-|D-) </w:t>
      </w:r>
    </w:p>
    <w:p w14:paraId="3BAF766E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555F2B8F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3F16DF5F" w14:textId="020F6234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 xml:space="preserve">Positive Predictive Value = TP/(TP+FP) =  (D+|T+) </w:t>
      </w:r>
    </w:p>
    <w:p w14:paraId="6B8411DB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44ADF04D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5FE8899F" w14:textId="0F96C8C4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 xml:space="preserve">Negative Predictive Value = TN/(TN+FN) = (D-|T-) </w:t>
      </w:r>
    </w:p>
    <w:p w14:paraId="76F475D2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1B58EA0F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3D180329" w14:textId="26A0B6DC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Prevalence = TP+FN =(D+) = diseased</w:t>
      </w:r>
    </w:p>
    <w:p w14:paraId="7E93DD7A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5D3E2132" w14:textId="09A47D12" w:rsidR="00824443" w:rsidRPr="00824443" w:rsidRDefault="00824443" w:rsidP="00824443">
      <w:pPr>
        <w:rPr>
          <w:b/>
          <w:color w:val="000000" w:themeColor="text1"/>
          <w:lang w:val="en-US"/>
        </w:rPr>
      </w:pPr>
      <w:r w:rsidRPr="00824443">
        <w:rPr>
          <w:b/>
          <w:color w:val="000000" w:themeColor="text1"/>
          <w:lang w:val="en-US"/>
        </w:rPr>
        <w:t>You may formulate the definitions in terms of probabilities or observed frequencies, both is correct.</w:t>
      </w:r>
    </w:p>
    <w:p w14:paraId="065ED6D0" w14:textId="77777777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338C6B2F" w14:textId="29B20FA5" w:rsidR="00824443" w:rsidRPr="00824443" w:rsidRDefault="00824443" w:rsidP="00824443">
      <w:pPr>
        <w:rPr>
          <w:b/>
          <w:color w:val="000000" w:themeColor="text1"/>
          <w:lang w:val="en-US"/>
        </w:rPr>
      </w:pPr>
      <w:r w:rsidRPr="00824443">
        <w:rPr>
          <w:b/>
          <w:color w:val="000000" w:themeColor="text1"/>
          <w:lang w:val="en-US"/>
        </w:rPr>
        <w:t>Exercise 2:</w:t>
      </w:r>
    </w:p>
    <w:p w14:paraId="2CF8B2C2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5BEE774B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Give a formula for the calculation of the positive predictive value in terms of prevalence, sensitivity and specificity.</w:t>
      </w:r>
    </w:p>
    <w:p w14:paraId="666368A3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0EB220BE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 xml:space="preserve"> </w:t>
      </w:r>
    </w:p>
    <w:p w14:paraId="629EBF3C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 xml:space="preserve">Pos. pred. Value 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prevalence</m:t>
            </m:r>
            <m:r>
              <w:rPr>
                <w:rFonts w:ascii="Cambria Math" w:hAnsi="Cambria Math"/>
                <w:color w:val="000000" w:themeColor="text1"/>
                <w:lang w:val="en-US"/>
              </w:rPr>
              <m:t xml:space="preserve"> </m:t>
            </m:r>
            <m:r>
              <w:rPr>
                <w:rFonts w:ascii="Cambria Math" w:hAnsi="Cambria Math"/>
                <w:color w:val="000000" w:themeColor="text1"/>
              </w:rPr>
              <m:t>x</m:t>
            </m:r>
            <m:r>
              <w:rPr>
                <w:rFonts w:ascii="Cambria Math" w:hAnsi="Cambria Math"/>
                <w:color w:val="000000" w:themeColor="text1"/>
                <w:lang w:val="en-US"/>
              </w:rPr>
              <m:t xml:space="preserve"> </m:t>
            </m:r>
            <m:r>
              <w:rPr>
                <w:rFonts w:ascii="Cambria Math" w:hAnsi="Cambria Math"/>
                <w:color w:val="000000" w:themeColor="text1"/>
              </w:rPr>
              <m:t>sensitivity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prevalen</m:t>
            </m:r>
            <m:r>
              <w:rPr>
                <w:rFonts w:ascii="Cambria Math" w:hAnsi="Cambria Math"/>
                <w:color w:val="000000" w:themeColor="text1"/>
                <w:lang w:val="en-US"/>
              </w:rPr>
              <m:t xml:space="preserve"> </m:t>
            </m:r>
            <m:r>
              <w:rPr>
                <w:rFonts w:ascii="Cambria Math" w:hAnsi="Cambria Math"/>
                <w:color w:val="000000" w:themeColor="text1"/>
              </w:rPr>
              <m:t>x</m:t>
            </m:r>
            <m:r>
              <w:rPr>
                <w:rFonts w:ascii="Cambria Math" w:hAnsi="Cambria Math"/>
                <w:color w:val="000000" w:themeColor="text1"/>
                <w:lang w:val="en-US"/>
              </w:rPr>
              <m:t xml:space="preserve"> </m:t>
            </m:r>
            <m:r>
              <w:rPr>
                <w:rFonts w:ascii="Cambria Math" w:hAnsi="Cambria Math"/>
                <w:color w:val="000000" w:themeColor="text1"/>
              </w:rPr>
              <m:t>sensitivity</m:t>
            </m:r>
            <m:r>
              <w:rPr>
                <w:rFonts w:ascii="Cambria Math" w:hAnsi="Cambria Math"/>
                <w:color w:val="000000" w:themeColor="text1"/>
                <w:lang w:val="en-US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lang w:val="en-US"/>
                  </w:rPr>
                  <m:t>1-</m:t>
                </m:r>
                <m:r>
                  <w:rPr>
                    <w:rFonts w:ascii="Cambria Math" w:hAnsi="Cambria Math"/>
                    <w:color w:val="000000" w:themeColor="text1"/>
                  </w:rPr>
                  <m:t>prevalence</m:t>
                </m:r>
              </m:e>
            </m:d>
            <m:r>
              <w:rPr>
                <w:rFonts w:ascii="Cambria Math" w:hAnsi="Cambria Math"/>
                <w:color w:val="000000" w:themeColor="text1"/>
              </w:rPr>
              <m:t>x</m:t>
            </m:r>
            <m:r>
              <w:rPr>
                <w:rFonts w:ascii="Cambria Math" w:hAnsi="Cambria Math"/>
                <w:color w:val="000000" w:themeColor="text1"/>
                <w:lang w:val="en-US"/>
              </w:rPr>
              <m:t>(1-</m:t>
            </m:r>
            <m:r>
              <w:rPr>
                <w:rFonts w:ascii="Cambria Math" w:hAnsi="Cambria Math"/>
                <w:color w:val="000000" w:themeColor="text1"/>
              </w:rPr>
              <m:t>specificity</m:t>
            </m:r>
            <m:r>
              <w:rPr>
                <w:rFonts w:ascii="Cambria Math" w:hAnsi="Cambria Math"/>
                <w:color w:val="000000" w:themeColor="text1"/>
                <w:lang w:val="en-US"/>
              </w:rPr>
              <m:t>)</m:t>
            </m:r>
          </m:den>
        </m:f>
      </m:oMath>
      <w:r w:rsidRPr="00824443">
        <w:rPr>
          <w:color w:val="000000" w:themeColor="text1"/>
          <w:lang w:val="en-US"/>
        </w:rPr>
        <w:tab/>
      </w:r>
    </w:p>
    <w:p w14:paraId="7F1B530F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564E66BA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18C7C637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The Bayesian Formula in its general form is:</w:t>
      </w:r>
    </w:p>
    <w:p w14:paraId="430BDAE3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38D90511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78A42567" w14:textId="77777777" w:rsidR="00824443" w:rsidRPr="00824443" w:rsidRDefault="00824443" w:rsidP="00824443">
      <w:pPr>
        <w:rPr>
          <w:color w:val="000000" w:themeColor="text1"/>
        </w:rPr>
      </w:pPr>
      <w:r w:rsidRPr="00824443">
        <w:rPr>
          <w:noProof/>
          <w:color w:val="000000" w:themeColor="text1"/>
          <w:position w:val="-28"/>
        </w:rPr>
        <w:drawing>
          <wp:inline distT="0" distB="0" distL="0" distR="0" wp14:anchorId="4C3BE484" wp14:editId="30BA7EC9">
            <wp:extent cx="2735580" cy="419100"/>
            <wp:effectExtent l="0" t="0" r="762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730D9" w14:textId="77777777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4E3D0138" w14:textId="15649207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4E42C393" w14:textId="77777777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134C0A47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6F4A09FD" w14:textId="77777777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066E1125" w14:textId="77777777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47947103" w14:textId="64C118B0" w:rsidR="00824443" w:rsidRPr="00824443" w:rsidRDefault="00824443" w:rsidP="00824443">
      <w:pPr>
        <w:rPr>
          <w:b/>
          <w:color w:val="000000" w:themeColor="text1"/>
          <w:lang w:val="en-US"/>
        </w:rPr>
      </w:pPr>
      <w:r w:rsidRPr="00824443">
        <w:rPr>
          <w:b/>
          <w:color w:val="000000" w:themeColor="text1"/>
          <w:lang w:val="en-US"/>
        </w:rPr>
        <w:t>Exercise 3:</w:t>
      </w:r>
    </w:p>
    <w:p w14:paraId="5EDD051B" w14:textId="6019CF99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3B4F40CD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For the following variables decide which type of scale they have:</w:t>
      </w:r>
    </w:p>
    <w:p w14:paraId="6A75D05C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44C75C19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2F24FC88" w14:textId="77777777" w:rsidR="00824443" w:rsidRPr="00824443" w:rsidRDefault="00824443" w:rsidP="00824443">
      <w:pPr>
        <w:rPr>
          <w:color w:val="000000" w:themeColor="text1"/>
          <w:lang w:val="it-IT"/>
        </w:rPr>
      </w:pP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it-IT"/>
        </w:rPr>
        <w:t>Nominal scale</w:t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  <w:t>Ordinal Scale</w:t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  <w:t>Interval Scale</w:t>
      </w:r>
    </w:p>
    <w:p w14:paraId="38F8B1E4" w14:textId="77777777" w:rsidR="00824443" w:rsidRPr="00824443" w:rsidRDefault="00824443" w:rsidP="00824443">
      <w:pPr>
        <w:rPr>
          <w:color w:val="000000" w:themeColor="text1"/>
          <w:lang w:val="it-IT"/>
        </w:rPr>
      </w:pPr>
    </w:p>
    <w:p w14:paraId="37CD526B" w14:textId="77777777" w:rsidR="00824443" w:rsidRPr="00824443" w:rsidRDefault="00824443" w:rsidP="00824443">
      <w:pPr>
        <w:rPr>
          <w:color w:val="000000" w:themeColor="text1"/>
          <w:lang w:val="it-IT"/>
        </w:rPr>
      </w:pPr>
      <w:r w:rsidRPr="00824443">
        <w:rPr>
          <w:color w:val="000000" w:themeColor="text1"/>
          <w:lang w:val="it-IT"/>
        </w:rPr>
        <w:t>Eye colour</w:t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  <w:t>X</w:t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  <w:t>O</w:t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</w:r>
      <w:r w:rsidRPr="00824443">
        <w:rPr>
          <w:color w:val="000000" w:themeColor="text1"/>
          <w:lang w:val="it-IT"/>
        </w:rPr>
        <w:tab/>
        <w:t>O</w:t>
      </w:r>
    </w:p>
    <w:p w14:paraId="5ADF9D80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[blue, green, brown, black]</w:t>
      </w:r>
    </w:p>
    <w:p w14:paraId="4FAA0E0B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49E98DF8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 xml:space="preserve">Body Weight </w:t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  <w:t>O</w:t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  <w:t>X</w:t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  <w:t>O</w:t>
      </w:r>
    </w:p>
    <w:p w14:paraId="1FF831FF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[underweight, normal weight, overweight]</w:t>
      </w:r>
    </w:p>
    <w:p w14:paraId="0FA2C162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71E1737D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Body Height [cm]</w:t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  <w:t>O</w:t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  <w:t>O</w:t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  <w:t>X</w:t>
      </w:r>
    </w:p>
    <w:p w14:paraId="593E04E9" w14:textId="77777777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24C05F40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64691C55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0E52886C" w14:textId="2BE40BC9" w:rsidR="00824443" w:rsidRPr="00824443" w:rsidRDefault="00824443" w:rsidP="00824443">
      <w:pPr>
        <w:rPr>
          <w:b/>
          <w:color w:val="000000" w:themeColor="text1"/>
          <w:lang w:val="en-US"/>
        </w:rPr>
      </w:pPr>
      <w:r w:rsidRPr="00824443">
        <w:rPr>
          <w:b/>
          <w:color w:val="000000" w:themeColor="text1"/>
          <w:lang w:val="en-US"/>
        </w:rPr>
        <w:t>Exercise 4:</w:t>
      </w:r>
    </w:p>
    <w:p w14:paraId="66A4D936" w14:textId="5D2DD97D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0E71CFF8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For the following sample, calculate mean, variance, standard deviation, median, and quartiles. Square Roots have not to be calculated explicitly.</w:t>
      </w:r>
    </w:p>
    <w:p w14:paraId="3F441763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324216F2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Sample:</w:t>
      </w:r>
      <w:r w:rsidRPr="00824443">
        <w:rPr>
          <w:color w:val="000000" w:themeColor="text1"/>
          <w:lang w:val="en-US"/>
        </w:rPr>
        <w:tab/>
      </w:r>
      <w:r w:rsidRPr="00824443">
        <w:rPr>
          <w:color w:val="000000" w:themeColor="text1"/>
          <w:lang w:val="en-US"/>
        </w:rPr>
        <w:tab/>
        <w:t>2</w:t>
      </w:r>
      <w:r w:rsidRPr="00824443">
        <w:rPr>
          <w:color w:val="000000" w:themeColor="text1"/>
          <w:lang w:val="en-US"/>
        </w:rPr>
        <w:tab/>
        <w:t>4</w:t>
      </w:r>
      <w:r w:rsidRPr="00824443">
        <w:rPr>
          <w:color w:val="000000" w:themeColor="text1"/>
          <w:lang w:val="en-US"/>
        </w:rPr>
        <w:tab/>
        <w:t>6</w:t>
      </w:r>
      <w:r w:rsidRPr="00824443">
        <w:rPr>
          <w:color w:val="000000" w:themeColor="text1"/>
          <w:lang w:val="en-US"/>
        </w:rPr>
        <w:tab/>
        <w:t>8</w:t>
      </w:r>
      <w:r w:rsidRPr="00824443">
        <w:rPr>
          <w:color w:val="000000" w:themeColor="text1"/>
          <w:lang w:val="en-US"/>
        </w:rPr>
        <w:tab/>
        <w:t>10</w:t>
      </w:r>
      <w:r w:rsidRPr="00824443">
        <w:rPr>
          <w:color w:val="000000" w:themeColor="text1"/>
          <w:lang w:val="en-US"/>
        </w:rPr>
        <w:tab/>
        <w:t>12</w:t>
      </w:r>
      <w:r w:rsidRPr="00824443">
        <w:rPr>
          <w:color w:val="000000" w:themeColor="text1"/>
          <w:lang w:val="en-US"/>
        </w:rPr>
        <w:tab/>
        <w:t>14</w:t>
      </w:r>
      <w:r w:rsidRPr="00824443">
        <w:rPr>
          <w:color w:val="000000" w:themeColor="text1"/>
          <w:lang w:val="en-US"/>
        </w:rPr>
        <w:tab/>
        <w:t>16</w:t>
      </w:r>
    </w:p>
    <w:p w14:paraId="2C76FD8F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6BEA20E7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0FFD227A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Mean 72/8 = 9</w:t>
      </w:r>
    </w:p>
    <w:p w14:paraId="7D204CCD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5B2F544D" w14:textId="471BCA74" w:rsidR="00824443" w:rsidRPr="00F203B6" w:rsidRDefault="00824443" w:rsidP="00824443">
      <w:pPr>
        <w:rPr>
          <w:color w:val="000000" w:themeColor="text1"/>
        </w:rPr>
      </w:pPr>
      <w:r w:rsidRPr="00F203B6">
        <w:rPr>
          <w:color w:val="000000" w:themeColor="text1"/>
        </w:rPr>
        <w:t>Variance  = 49/7 + 25/7 + 9/7 + 1/7 + 1/7 + 9/7 + 25/7 + 49/7 = 2*(49+25+9+1)/7 =168/</w:t>
      </w:r>
      <w:r w:rsidRPr="00F203B6">
        <w:rPr>
          <w:b/>
          <w:color w:val="000000" w:themeColor="text1"/>
        </w:rPr>
        <w:t xml:space="preserve">7 </w:t>
      </w:r>
      <w:r w:rsidRPr="00F203B6">
        <w:rPr>
          <w:color w:val="000000" w:themeColor="text1"/>
        </w:rPr>
        <w:t xml:space="preserve">= 24 </w:t>
      </w:r>
    </w:p>
    <w:p w14:paraId="41C1E351" w14:textId="77777777" w:rsidR="00824443" w:rsidRPr="00F203B6" w:rsidRDefault="00824443" w:rsidP="00824443">
      <w:pPr>
        <w:rPr>
          <w:color w:val="000000" w:themeColor="text1"/>
        </w:rPr>
      </w:pPr>
    </w:p>
    <w:p w14:paraId="463A6FFE" w14:textId="2F19AE24" w:rsidR="00824443" w:rsidRPr="00F203B6" w:rsidRDefault="00824443" w:rsidP="00824443">
      <w:pPr>
        <w:rPr>
          <w:color w:val="000000" w:themeColor="text1"/>
        </w:rPr>
      </w:pPr>
      <w:r w:rsidRPr="00F203B6">
        <w:rPr>
          <w:color w:val="000000" w:themeColor="text1"/>
        </w:rPr>
        <w:t>Standard Deviation = Wurzel(24)= 4,9</w:t>
      </w:r>
    </w:p>
    <w:p w14:paraId="4AE74DBF" w14:textId="77777777" w:rsidR="00824443" w:rsidRPr="00F203B6" w:rsidRDefault="00824443" w:rsidP="00824443">
      <w:pPr>
        <w:rPr>
          <w:color w:val="000000" w:themeColor="text1"/>
        </w:rPr>
      </w:pPr>
    </w:p>
    <w:p w14:paraId="269E7680" w14:textId="77777777" w:rsidR="00824443" w:rsidRPr="00F203B6" w:rsidRDefault="00824443" w:rsidP="00824443">
      <w:pPr>
        <w:rPr>
          <w:color w:val="000000" w:themeColor="text1"/>
        </w:rPr>
      </w:pPr>
      <w:r w:rsidRPr="00F203B6">
        <w:rPr>
          <w:color w:val="000000" w:themeColor="text1"/>
        </w:rPr>
        <w:t>Median = 9</w:t>
      </w:r>
    </w:p>
    <w:p w14:paraId="2834C55F" w14:textId="77777777" w:rsidR="00824443" w:rsidRPr="00F203B6" w:rsidRDefault="00824443" w:rsidP="00824443">
      <w:pPr>
        <w:rPr>
          <w:color w:val="000000" w:themeColor="text1"/>
        </w:rPr>
      </w:pPr>
    </w:p>
    <w:p w14:paraId="0B84A22F" w14:textId="7A4EA24A" w:rsidR="00824443" w:rsidRPr="00824443" w:rsidRDefault="00824443" w:rsidP="00824443">
      <w:pPr>
        <w:rPr>
          <w:color w:val="000000" w:themeColor="text1"/>
        </w:rPr>
      </w:pPr>
      <w:r w:rsidRPr="00824443">
        <w:rPr>
          <w:color w:val="000000" w:themeColor="text1"/>
        </w:rPr>
        <w:t>Quartiles = Bei 25% und 75% nimmt man soweit ich weiß den kleineren Wert, also 4 &amp; 12</w:t>
      </w:r>
    </w:p>
    <w:p w14:paraId="42FD6754" w14:textId="77777777" w:rsidR="00824443" w:rsidRPr="00824443" w:rsidRDefault="00824443" w:rsidP="00824443">
      <w:pPr>
        <w:rPr>
          <w:b/>
          <w:color w:val="000000" w:themeColor="text1"/>
        </w:rPr>
      </w:pPr>
    </w:p>
    <w:p w14:paraId="0F485162" w14:textId="77777777" w:rsidR="00824443" w:rsidRPr="00824443" w:rsidRDefault="00824443" w:rsidP="00824443">
      <w:pPr>
        <w:rPr>
          <w:color w:val="000000" w:themeColor="text1"/>
        </w:rPr>
      </w:pPr>
    </w:p>
    <w:p w14:paraId="7DF7EB0F" w14:textId="77777777" w:rsidR="00824443" w:rsidRPr="00F203B6" w:rsidRDefault="00824443" w:rsidP="00824443">
      <w:pPr>
        <w:rPr>
          <w:color w:val="000000" w:themeColor="text1"/>
        </w:rPr>
      </w:pPr>
    </w:p>
    <w:p w14:paraId="78B85AF1" w14:textId="77777777" w:rsidR="00824443" w:rsidRPr="00F203B6" w:rsidRDefault="00824443" w:rsidP="00824443">
      <w:pPr>
        <w:ind w:left="2136"/>
        <w:rPr>
          <w:color w:val="000000" w:themeColor="text1"/>
        </w:rPr>
      </w:pPr>
    </w:p>
    <w:p w14:paraId="4B7ADF29" w14:textId="77777777" w:rsidR="00824443" w:rsidRPr="00F203B6" w:rsidRDefault="00824443" w:rsidP="00824443">
      <w:pPr>
        <w:ind w:left="2136"/>
        <w:rPr>
          <w:color w:val="000000" w:themeColor="text1"/>
        </w:rPr>
      </w:pPr>
    </w:p>
    <w:p w14:paraId="5734E8BC" w14:textId="5385B4EE" w:rsidR="00824443" w:rsidRPr="00F203B6" w:rsidRDefault="00824443" w:rsidP="00824443">
      <w:pPr>
        <w:ind w:left="2136"/>
        <w:rPr>
          <w:color w:val="000000" w:themeColor="text1"/>
        </w:rPr>
      </w:pPr>
      <w:r w:rsidRPr="00F203B6">
        <w:rPr>
          <w:color w:val="000000" w:themeColor="text1"/>
        </w:rPr>
        <w:tab/>
      </w:r>
    </w:p>
    <w:p w14:paraId="23D152DC" w14:textId="77777777" w:rsidR="00824443" w:rsidRPr="00F203B6" w:rsidRDefault="00824443" w:rsidP="00824443">
      <w:pPr>
        <w:rPr>
          <w:color w:val="000000" w:themeColor="text1"/>
        </w:rPr>
      </w:pPr>
    </w:p>
    <w:p w14:paraId="30647E3E" w14:textId="77777777" w:rsidR="00824443" w:rsidRPr="00F203B6" w:rsidRDefault="00824443" w:rsidP="00824443">
      <w:pPr>
        <w:rPr>
          <w:b/>
          <w:color w:val="000000" w:themeColor="text1"/>
        </w:rPr>
      </w:pPr>
    </w:p>
    <w:p w14:paraId="1A4BCC78" w14:textId="77777777" w:rsidR="00824443" w:rsidRPr="00F203B6" w:rsidRDefault="00824443" w:rsidP="00824443">
      <w:pPr>
        <w:rPr>
          <w:b/>
          <w:color w:val="000000" w:themeColor="text1"/>
        </w:rPr>
      </w:pPr>
    </w:p>
    <w:p w14:paraId="68EFD70E" w14:textId="77777777" w:rsidR="00824443" w:rsidRPr="00F203B6" w:rsidRDefault="00824443" w:rsidP="00824443">
      <w:pPr>
        <w:rPr>
          <w:b/>
          <w:color w:val="000000" w:themeColor="text1"/>
        </w:rPr>
      </w:pPr>
    </w:p>
    <w:p w14:paraId="541A2E85" w14:textId="77777777" w:rsidR="00824443" w:rsidRPr="00F203B6" w:rsidRDefault="00824443" w:rsidP="00824443">
      <w:pPr>
        <w:rPr>
          <w:b/>
          <w:color w:val="000000" w:themeColor="text1"/>
        </w:rPr>
      </w:pPr>
    </w:p>
    <w:p w14:paraId="0B777684" w14:textId="77777777" w:rsidR="00824443" w:rsidRPr="00F203B6" w:rsidRDefault="00824443" w:rsidP="00824443">
      <w:pPr>
        <w:rPr>
          <w:b/>
          <w:color w:val="000000" w:themeColor="text1"/>
        </w:rPr>
      </w:pPr>
    </w:p>
    <w:p w14:paraId="010A6366" w14:textId="77777777" w:rsidR="00824443" w:rsidRPr="00F203B6" w:rsidRDefault="00824443" w:rsidP="00824443">
      <w:pPr>
        <w:rPr>
          <w:b/>
          <w:color w:val="000000" w:themeColor="text1"/>
        </w:rPr>
      </w:pPr>
    </w:p>
    <w:p w14:paraId="0693F170" w14:textId="77777777" w:rsidR="00824443" w:rsidRPr="00F203B6" w:rsidRDefault="00824443" w:rsidP="00824443">
      <w:pPr>
        <w:rPr>
          <w:b/>
          <w:color w:val="000000" w:themeColor="text1"/>
        </w:rPr>
      </w:pPr>
    </w:p>
    <w:p w14:paraId="74A1FDB3" w14:textId="5628B45E" w:rsidR="00824443" w:rsidRPr="00824443" w:rsidRDefault="00824443" w:rsidP="00824443">
      <w:pPr>
        <w:rPr>
          <w:b/>
          <w:color w:val="000000" w:themeColor="text1"/>
          <w:lang w:val="en-US"/>
        </w:rPr>
      </w:pPr>
      <w:r w:rsidRPr="00824443">
        <w:rPr>
          <w:b/>
          <w:color w:val="000000" w:themeColor="text1"/>
          <w:lang w:val="en-US"/>
        </w:rPr>
        <w:lastRenderedPageBreak/>
        <w:t>Exercise 5</w:t>
      </w:r>
    </w:p>
    <w:p w14:paraId="058EA138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4BCB85D5" w14:textId="42EE481A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73963ED4" wp14:editId="5392D47B">
            <wp:simplePos x="0" y="0"/>
            <wp:positionH relativeFrom="column">
              <wp:posOffset>965835</wp:posOffset>
            </wp:positionH>
            <wp:positionV relativeFrom="paragraph">
              <wp:posOffset>17780</wp:posOffset>
            </wp:positionV>
            <wp:extent cx="4749165" cy="975995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165" cy="975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443">
        <w:rPr>
          <w:color w:val="000000" w:themeColor="text1"/>
          <w:lang w:val="en-US"/>
        </w:rPr>
        <w:t xml:space="preserve"> </w:t>
      </w:r>
    </w:p>
    <w:p w14:paraId="59DA27D3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2136B5A0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4AE28B26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70010A57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72F6AE21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7C831202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4B56D7D4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 xml:space="preserve">Perform the chi-square test for the following example. </w:t>
      </w:r>
    </w:p>
    <w:p w14:paraId="5DA2B8A8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3"/>
      </w:tblGrid>
      <w:tr w:rsidR="00824443" w:rsidRPr="00824443" w14:paraId="74F4AA3F" w14:textId="77777777" w:rsidTr="005C55C5">
        <w:tc>
          <w:tcPr>
            <w:tcW w:w="1842" w:type="dxa"/>
          </w:tcPr>
          <w:p w14:paraId="4692DA4D" w14:textId="77777777" w:rsidR="00824443" w:rsidRPr="00824443" w:rsidRDefault="00824443" w:rsidP="005C55C5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42" w:type="dxa"/>
          </w:tcPr>
          <w:p w14:paraId="0ACD8A93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Success</w:t>
            </w:r>
          </w:p>
        </w:tc>
        <w:tc>
          <w:tcPr>
            <w:tcW w:w="1842" w:type="dxa"/>
          </w:tcPr>
          <w:p w14:paraId="0A49F1A3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Failure</w:t>
            </w:r>
          </w:p>
        </w:tc>
        <w:tc>
          <w:tcPr>
            <w:tcW w:w="1843" w:type="dxa"/>
          </w:tcPr>
          <w:p w14:paraId="51C7B196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Total</w:t>
            </w:r>
          </w:p>
        </w:tc>
      </w:tr>
      <w:tr w:rsidR="00824443" w:rsidRPr="00824443" w14:paraId="31EB26C4" w14:textId="77777777" w:rsidTr="005C55C5">
        <w:tc>
          <w:tcPr>
            <w:tcW w:w="1842" w:type="dxa"/>
          </w:tcPr>
          <w:p w14:paraId="69341C29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Therapy A</w:t>
            </w:r>
          </w:p>
        </w:tc>
        <w:tc>
          <w:tcPr>
            <w:tcW w:w="1842" w:type="dxa"/>
          </w:tcPr>
          <w:p w14:paraId="0F2932AE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40=h11</w:t>
            </w:r>
          </w:p>
        </w:tc>
        <w:tc>
          <w:tcPr>
            <w:tcW w:w="1842" w:type="dxa"/>
          </w:tcPr>
          <w:p w14:paraId="3A89F243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60=h12</w:t>
            </w:r>
          </w:p>
        </w:tc>
        <w:tc>
          <w:tcPr>
            <w:tcW w:w="1843" w:type="dxa"/>
          </w:tcPr>
          <w:p w14:paraId="591FBEE4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100=h1.</w:t>
            </w:r>
          </w:p>
        </w:tc>
      </w:tr>
      <w:tr w:rsidR="00824443" w:rsidRPr="00824443" w14:paraId="68D06B3A" w14:textId="77777777" w:rsidTr="005C55C5">
        <w:tc>
          <w:tcPr>
            <w:tcW w:w="1842" w:type="dxa"/>
          </w:tcPr>
          <w:p w14:paraId="253B034C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Therapy B</w:t>
            </w:r>
          </w:p>
        </w:tc>
        <w:tc>
          <w:tcPr>
            <w:tcW w:w="1842" w:type="dxa"/>
          </w:tcPr>
          <w:p w14:paraId="63FA4922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20=h21</w:t>
            </w:r>
          </w:p>
        </w:tc>
        <w:tc>
          <w:tcPr>
            <w:tcW w:w="1842" w:type="dxa"/>
          </w:tcPr>
          <w:p w14:paraId="13D484FB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80=h22</w:t>
            </w:r>
          </w:p>
        </w:tc>
        <w:tc>
          <w:tcPr>
            <w:tcW w:w="1843" w:type="dxa"/>
          </w:tcPr>
          <w:p w14:paraId="5AFE4CAD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100=h2.</w:t>
            </w:r>
          </w:p>
        </w:tc>
      </w:tr>
      <w:tr w:rsidR="00824443" w:rsidRPr="00824443" w14:paraId="6FEA5D46" w14:textId="77777777" w:rsidTr="005C55C5">
        <w:tc>
          <w:tcPr>
            <w:tcW w:w="1842" w:type="dxa"/>
          </w:tcPr>
          <w:p w14:paraId="1EAE7CDE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Total</w:t>
            </w:r>
          </w:p>
        </w:tc>
        <w:tc>
          <w:tcPr>
            <w:tcW w:w="1842" w:type="dxa"/>
          </w:tcPr>
          <w:p w14:paraId="26F92099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60=h.1</w:t>
            </w:r>
          </w:p>
        </w:tc>
        <w:tc>
          <w:tcPr>
            <w:tcW w:w="1842" w:type="dxa"/>
          </w:tcPr>
          <w:p w14:paraId="3E646027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140=h.2</w:t>
            </w:r>
          </w:p>
        </w:tc>
        <w:tc>
          <w:tcPr>
            <w:tcW w:w="1843" w:type="dxa"/>
          </w:tcPr>
          <w:p w14:paraId="2BC99874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200=h..</w:t>
            </w:r>
          </w:p>
        </w:tc>
      </w:tr>
    </w:tbl>
    <w:p w14:paraId="0D093D0B" w14:textId="77777777" w:rsidR="00824443" w:rsidRPr="00824443" w:rsidRDefault="00824443" w:rsidP="00824443">
      <w:pPr>
        <w:rPr>
          <w:color w:val="000000" w:themeColor="text1"/>
        </w:rPr>
      </w:pPr>
    </w:p>
    <w:p w14:paraId="36779727" w14:textId="77777777" w:rsidR="00824443" w:rsidRPr="00824443" w:rsidRDefault="00824443" w:rsidP="00824443">
      <w:pPr>
        <w:rPr>
          <w:color w:val="000000" w:themeColor="text1"/>
        </w:rPr>
      </w:pPr>
      <w:r w:rsidRPr="00824443">
        <w:rPr>
          <w:color w:val="000000" w:themeColor="text1"/>
        </w:rPr>
        <w:t xml:space="preserve">e11 = 60*100/200 = 30 </w:t>
      </w:r>
    </w:p>
    <w:p w14:paraId="24EE89F0" w14:textId="77777777" w:rsidR="00824443" w:rsidRPr="00824443" w:rsidRDefault="00824443" w:rsidP="00824443">
      <w:pPr>
        <w:rPr>
          <w:color w:val="000000" w:themeColor="text1"/>
        </w:rPr>
      </w:pPr>
      <w:r w:rsidRPr="00824443">
        <w:rPr>
          <w:color w:val="000000" w:themeColor="text1"/>
        </w:rPr>
        <w:t xml:space="preserve">e12 = 140*100/200 = 70 </w:t>
      </w:r>
    </w:p>
    <w:p w14:paraId="6E2E7CB3" w14:textId="77777777" w:rsidR="00824443" w:rsidRPr="00824443" w:rsidRDefault="00824443" w:rsidP="00824443">
      <w:pPr>
        <w:rPr>
          <w:color w:val="000000" w:themeColor="text1"/>
        </w:rPr>
      </w:pPr>
      <w:r w:rsidRPr="00824443">
        <w:rPr>
          <w:color w:val="000000" w:themeColor="text1"/>
        </w:rPr>
        <w:t xml:space="preserve">e21 = 60*100/200 = 30 </w:t>
      </w:r>
    </w:p>
    <w:p w14:paraId="0872C7EE" w14:textId="77777777" w:rsidR="00824443" w:rsidRPr="00824443" w:rsidRDefault="00824443" w:rsidP="00824443">
      <w:pPr>
        <w:rPr>
          <w:color w:val="000000" w:themeColor="text1"/>
        </w:rPr>
      </w:pPr>
      <w:r w:rsidRPr="00824443">
        <w:rPr>
          <w:color w:val="000000" w:themeColor="text1"/>
        </w:rPr>
        <w:t xml:space="preserve">e22 = 140*100/200 = 70 </w:t>
      </w:r>
    </w:p>
    <w:p w14:paraId="366CB454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H0: Therapy B shows no difference to Therapy A</w:t>
      </w:r>
    </w:p>
    <w:p w14:paraId="034EBD35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H1: Therapy B is different to Therapy A</w:t>
      </w:r>
    </w:p>
    <w:p w14:paraId="7EBD40B0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3D67A71C" w14:textId="77777777" w:rsidR="00824443" w:rsidRPr="00824443" w:rsidRDefault="00824443" w:rsidP="00824443">
      <w:pPr>
        <w:rPr>
          <w:color w:val="000000" w:themeColor="text1"/>
        </w:rPr>
      </w:pPr>
      <w:r w:rsidRPr="00824443">
        <w:rPr>
          <w:color w:val="000000" w:themeColor="text1"/>
        </w:rPr>
        <w:t>Chi-Square: (40-30)²/30 + (60-70)²/70 + (20-30)²/30 + (80-70)²/70 = 2*10/3+2*10/7=2*(100/21) ~10 =9,52</w:t>
      </w:r>
    </w:p>
    <w:p w14:paraId="4C82C1CD" w14:textId="77777777" w:rsidR="00824443" w:rsidRPr="00824443" w:rsidRDefault="00824443" w:rsidP="00824443">
      <w:pPr>
        <w:rPr>
          <w:color w:val="000000" w:themeColor="text1"/>
        </w:rPr>
      </w:pPr>
    </w:p>
    <w:p w14:paraId="4F51AD23" w14:textId="77777777" w:rsidR="00824443" w:rsidRPr="00824443" w:rsidRDefault="00824443" w:rsidP="00824443">
      <w:pPr>
        <w:rPr>
          <w:color w:val="000000" w:themeColor="text1"/>
        </w:rPr>
      </w:pPr>
      <w:r w:rsidRPr="00824443">
        <w:rPr>
          <w:color w:val="000000" w:themeColor="text1"/>
        </w:rPr>
        <w:t>Critical Value = 3.84</w:t>
      </w:r>
    </w:p>
    <w:p w14:paraId="0B6C057D" w14:textId="77777777" w:rsidR="00824443" w:rsidRPr="00824443" w:rsidRDefault="00824443" w:rsidP="00824443">
      <w:pPr>
        <w:rPr>
          <w:color w:val="000000" w:themeColor="text1"/>
        </w:rPr>
      </w:pPr>
    </w:p>
    <w:p w14:paraId="4A1B43DB" w14:textId="2DD03A52" w:rsidR="00824443" w:rsidRPr="00824443" w:rsidRDefault="00824443" w:rsidP="00824443">
      <w:pPr>
        <w:rPr>
          <w:color w:val="000000" w:themeColor="text1"/>
        </w:rPr>
      </w:pPr>
      <w:r w:rsidRPr="00824443">
        <w:rPr>
          <w:color w:val="000000" w:themeColor="text1"/>
        </w:rPr>
        <w:t xml:space="preserve">Interpretation: (10&gt;&gt; 3.84) X^2 ist größer als X^2-kritisch, also wird die Nullhypothese verworfen. Somit unterschiedet sich Therapie A signifikant von Therapie B. Logisch, wenn die Therapien gleich wären wäre X^2 </w:t>
      </w:r>
      <w:r w:rsidRPr="00824443">
        <w:rPr>
          <w:color w:val="000000" w:themeColor="text1"/>
        </w:rPr>
        <w:sym w:font="Wingdings" w:char="F0E0"/>
      </w:r>
      <w:r w:rsidRPr="00824443">
        <w:rPr>
          <w:color w:val="000000" w:themeColor="text1"/>
        </w:rPr>
        <w:t>0</w:t>
      </w:r>
    </w:p>
    <w:p w14:paraId="13071249" w14:textId="77777777" w:rsidR="00824443" w:rsidRPr="00824443" w:rsidRDefault="00824443" w:rsidP="00824443">
      <w:pPr>
        <w:rPr>
          <w:b/>
          <w:color w:val="000000" w:themeColor="text1"/>
        </w:rPr>
      </w:pPr>
    </w:p>
    <w:p w14:paraId="11553950" w14:textId="71BB7655" w:rsidR="00824443" w:rsidRPr="00824443" w:rsidRDefault="00824443" w:rsidP="00824443">
      <w:pPr>
        <w:rPr>
          <w:b/>
          <w:color w:val="000000" w:themeColor="text1"/>
          <w:lang w:val="en-US"/>
        </w:rPr>
      </w:pPr>
      <w:r w:rsidRPr="00824443">
        <w:rPr>
          <w:b/>
          <w:color w:val="000000" w:themeColor="text1"/>
          <w:lang w:val="en-US"/>
        </w:rPr>
        <w:t xml:space="preserve">Exercise </w:t>
      </w:r>
      <w:r>
        <w:rPr>
          <w:b/>
          <w:color w:val="000000" w:themeColor="text1"/>
          <w:lang w:val="en-US"/>
        </w:rPr>
        <w:t>6</w:t>
      </w:r>
    </w:p>
    <w:p w14:paraId="0D846DC9" w14:textId="77777777" w:rsidR="00824443" w:rsidRPr="00824443" w:rsidRDefault="00824443" w:rsidP="00824443">
      <w:pPr>
        <w:rPr>
          <w:color w:val="000000" w:themeColor="text1"/>
          <w:lang w:val="en-US"/>
        </w:rPr>
      </w:pPr>
      <w:r w:rsidRPr="00824443">
        <w:rPr>
          <w:color w:val="000000" w:themeColor="text1"/>
          <w:lang w:val="en-US"/>
        </w:rPr>
        <w:t>Fill in the following Table for the choice of a statistical test:</w:t>
      </w:r>
    </w:p>
    <w:p w14:paraId="2C746295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tbl>
      <w:tblPr>
        <w:tblW w:w="721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7"/>
        <w:gridCol w:w="2405"/>
        <w:gridCol w:w="2403"/>
      </w:tblGrid>
      <w:tr w:rsidR="00824443" w:rsidRPr="00824443" w14:paraId="1EDFCDFA" w14:textId="77777777" w:rsidTr="005C55C5">
        <w:trPr>
          <w:trHeight w:val="825"/>
          <w:tblCellSpacing w:w="0" w:type="dxa"/>
        </w:trPr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F6A834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  <w:lang w:val="en-US"/>
              </w:rPr>
              <w:t xml:space="preserve">          </w:t>
            </w:r>
            <w:r w:rsidRPr="00824443">
              <w:rPr>
                <w:color w:val="000000" w:themeColor="text1"/>
              </w:rPr>
              <w:t>2 Samples</w:t>
            </w:r>
          </w:p>
          <w:p w14:paraId="1C9F7D9A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Outcome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A244F4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Independent</w:t>
            </w:r>
          </w:p>
          <w:p w14:paraId="453C0D79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</w:p>
          <w:p w14:paraId="2BDDA3B7" w14:textId="77777777" w:rsidR="00824443" w:rsidRPr="00824443" w:rsidRDefault="00824443" w:rsidP="005C55C5">
            <w:pPr>
              <w:rPr>
                <w:color w:val="000000" w:themeColor="text1"/>
              </w:rPr>
            </w:pPr>
          </w:p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70DE6544" w14:textId="77777777" w:rsidR="00824443" w:rsidRPr="00824443" w:rsidRDefault="00824443" w:rsidP="005C55C5">
            <w:pPr>
              <w:jc w:val="center"/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dependent</w:t>
            </w:r>
          </w:p>
        </w:tc>
      </w:tr>
      <w:tr w:rsidR="00824443" w:rsidRPr="00824443" w14:paraId="7A2C9D27" w14:textId="77777777" w:rsidTr="005C55C5">
        <w:trPr>
          <w:trHeight w:val="720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EDB56F" w14:textId="74226336" w:rsidR="00824443" w:rsidRPr="00824443" w:rsidRDefault="007C4E79" w:rsidP="005C55C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Binary 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560CFC" w14:textId="7E542E47" w:rsidR="00824443" w:rsidRPr="00824443" w:rsidRDefault="00824443" w:rsidP="005C55C5">
            <w:pPr>
              <w:rPr>
                <w:color w:val="000000" w:themeColor="text1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C3CF915" w14:textId="6644F411" w:rsidR="00824443" w:rsidRPr="00824443" w:rsidRDefault="00824443" w:rsidP="005C55C5">
            <w:pPr>
              <w:rPr>
                <w:color w:val="000000" w:themeColor="text1"/>
              </w:rPr>
            </w:pPr>
          </w:p>
        </w:tc>
      </w:tr>
      <w:tr w:rsidR="00824443" w:rsidRPr="00824443" w14:paraId="50838854" w14:textId="77777777" w:rsidTr="005C55C5">
        <w:trPr>
          <w:trHeight w:val="76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95CB32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Ordinal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A0F18A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 xml:space="preserve">    Mann-Whitney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E5F13B2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 xml:space="preserve">    Wilcoxon</w:t>
            </w:r>
          </w:p>
        </w:tc>
      </w:tr>
      <w:tr w:rsidR="00824443" w:rsidRPr="00824443" w14:paraId="0D891A52" w14:textId="77777777" w:rsidTr="005C55C5">
        <w:trPr>
          <w:trHeight w:val="76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11D14F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Quantitatively not normal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97B8E4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 xml:space="preserve">    Mann-Whitney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14:paraId="6E9CB999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 xml:space="preserve">    Wilcoxon</w:t>
            </w:r>
          </w:p>
        </w:tc>
      </w:tr>
      <w:tr w:rsidR="00824443" w:rsidRPr="00F203B6" w14:paraId="09822382" w14:textId="77777777" w:rsidTr="005C55C5">
        <w:trPr>
          <w:trHeight w:val="109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FC37974" w14:textId="77777777" w:rsidR="00824443" w:rsidRPr="00824443" w:rsidRDefault="00824443" w:rsidP="005C55C5">
            <w:pPr>
              <w:rPr>
                <w:color w:val="000000" w:themeColor="text1"/>
              </w:rPr>
            </w:pPr>
            <w:r w:rsidRPr="00824443">
              <w:rPr>
                <w:color w:val="000000" w:themeColor="text1"/>
              </w:rPr>
              <w:t>Quantitatively normal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91743C9" w14:textId="77777777" w:rsidR="00824443" w:rsidRPr="00824443" w:rsidRDefault="00824443" w:rsidP="005C55C5">
            <w:pPr>
              <w:rPr>
                <w:color w:val="000000" w:themeColor="text1"/>
                <w:lang w:val="en-US"/>
              </w:rPr>
            </w:pPr>
            <w:r w:rsidRPr="00824443">
              <w:rPr>
                <w:color w:val="000000" w:themeColor="text1"/>
                <w:lang w:val="en-US"/>
              </w:rPr>
              <w:t xml:space="preserve">        t-test for independent sample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905E65" w14:textId="77777777" w:rsidR="00824443" w:rsidRPr="00824443" w:rsidRDefault="00824443" w:rsidP="005C55C5">
            <w:pPr>
              <w:rPr>
                <w:color w:val="000000" w:themeColor="text1"/>
                <w:lang w:val="en-US"/>
              </w:rPr>
            </w:pPr>
            <w:r w:rsidRPr="00824443">
              <w:rPr>
                <w:color w:val="000000" w:themeColor="text1"/>
                <w:lang w:val="en-US"/>
              </w:rPr>
              <w:t xml:space="preserve">   T-Test for dependent sample</w:t>
            </w:r>
          </w:p>
        </w:tc>
      </w:tr>
    </w:tbl>
    <w:p w14:paraId="6098EB65" w14:textId="77777777" w:rsidR="00824443" w:rsidRPr="00824443" w:rsidRDefault="00824443" w:rsidP="00824443">
      <w:pPr>
        <w:rPr>
          <w:color w:val="000000" w:themeColor="text1"/>
          <w:lang w:val="en-US"/>
        </w:rPr>
      </w:pPr>
    </w:p>
    <w:p w14:paraId="02A85C3D" w14:textId="310F8AC9" w:rsidR="00824443" w:rsidRDefault="00824443" w:rsidP="00824443">
      <w:pPr>
        <w:rPr>
          <w:b/>
          <w:color w:val="000000" w:themeColor="text1"/>
          <w:lang w:val="en-US"/>
        </w:rPr>
      </w:pPr>
      <w:r w:rsidRPr="00824443">
        <w:rPr>
          <w:b/>
          <w:color w:val="000000" w:themeColor="text1"/>
          <w:lang w:val="en-US"/>
        </w:rPr>
        <w:lastRenderedPageBreak/>
        <w:t xml:space="preserve">Exercise </w:t>
      </w:r>
      <w:r>
        <w:rPr>
          <w:b/>
          <w:color w:val="000000" w:themeColor="text1"/>
          <w:lang w:val="en-US"/>
        </w:rPr>
        <w:t>7</w:t>
      </w:r>
    </w:p>
    <w:p w14:paraId="103C07FD" w14:textId="0265A149" w:rsidR="00824443" w:rsidRDefault="00824443" w:rsidP="00824443">
      <w:pPr>
        <w:rPr>
          <w:b/>
          <w:color w:val="000000" w:themeColor="text1"/>
          <w:lang w:val="en-US"/>
        </w:rPr>
      </w:pPr>
    </w:p>
    <w:p w14:paraId="0FE9275E" w14:textId="0441EC81" w:rsidR="00824443" w:rsidRDefault="00824443" w:rsidP="00824443">
      <w:pPr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t xml:space="preserve">Which type of statistical errors (Type 1/ Type 2) appears in the following examples? </w:t>
      </w:r>
    </w:p>
    <w:p w14:paraId="701AC83C" w14:textId="2BADEF36" w:rsidR="00824443" w:rsidRDefault="00824443" w:rsidP="00824443">
      <w:pPr>
        <w:rPr>
          <w:bCs/>
          <w:color w:val="000000" w:themeColor="text1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949"/>
        <w:gridCol w:w="1559"/>
        <w:gridCol w:w="1554"/>
      </w:tblGrid>
      <w:tr w:rsidR="004F6D21" w14:paraId="3C4B9BC1" w14:textId="77777777" w:rsidTr="004F6D21">
        <w:tc>
          <w:tcPr>
            <w:tcW w:w="5949" w:type="dxa"/>
          </w:tcPr>
          <w:p w14:paraId="2E7C1DCB" w14:textId="77777777" w:rsidR="004F6D21" w:rsidRDefault="004F6D21" w:rsidP="004F6D21">
            <w:pPr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559" w:type="dxa"/>
          </w:tcPr>
          <w:p w14:paraId="6A8FC9B6" w14:textId="3E3A952D" w:rsidR="004F6D21" w:rsidRDefault="004F6D21" w:rsidP="00824443">
            <w:pPr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Error Type 1</w:t>
            </w:r>
          </w:p>
        </w:tc>
        <w:tc>
          <w:tcPr>
            <w:tcW w:w="1554" w:type="dxa"/>
          </w:tcPr>
          <w:p w14:paraId="293A4A92" w14:textId="794B2118" w:rsidR="004F6D21" w:rsidRDefault="004F6D21" w:rsidP="00824443">
            <w:pPr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Error Type 2</w:t>
            </w:r>
          </w:p>
        </w:tc>
      </w:tr>
      <w:tr w:rsidR="004F6D21" w14:paraId="3027DBD4" w14:textId="77777777" w:rsidTr="004F6D21">
        <w:tc>
          <w:tcPr>
            <w:tcW w:w="5949" w:type="dxa"/>
          </w:tcPr>
          <w:p w14:paraId="6442B3FE" w14:textId="04D44BEC" w:rsidR="004F6D21" w:rsidRPr="004F6D21" w:rsidRDefault="004F6D21" w:rsidP="004F6D21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4F6D21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If the alternative is not accepted even though it is true, an error of </w:t>
            </w:r>
          </w:p>
        </w:tc>
        <w:tc>
          <w:tcPr>
            <w:tcW w:w="1559" w:type="dxa"/>
          </w:tcPr>
          <w:p w14:paraId="6DFFF109" w14:textId="77777777" w:rsidR="004F6D21" w:rsidRDefault="004F6D21" w:rsidP="00824443">
            <w:pPr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554" w:type="dxa"/>
          </w:tcPr>
          <w:p w14:paraId="0ECED757" w14:textId="5F71493D" w:rsidR="004F6D21" w:rsidRDefault="004F6D21" w:rsidP="004F6D21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X</w:t>
            </w:r>
          </w:p>
        </w:tc>
      </w:tr>
      <w:tr w:rsidR="004F6D21" w14:paraId="1D6BC24F" w14:textId="77777777" w:rsidTr="004F6D21">
        <w:tc>
          <w:tcPr>
            <w:tcW w:w="5949" w:type="dxa"/>
          </w:tcPr>
          <w:p w14:paraId="46A4162C" w14:textId="5B8E8013" w:rsidR="004F6D21" w:rsidRPr="004F6D21" w:rsidRDefault="004F6D21" w:rsidP="004F6D21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4F6D21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If the alternative is accepted even though it is true, an error of </w:t>
            </w:r>
          </w:p>
        </w:tc>
        <w:tc>
          <w:tcPr>
            <w:tcW w:w="1559" w:type="dxa"/>
          </w:tcPr>
          <w:p w14:paraId="1FF36A81" w14:textId="1813A552" w:rsidR="004F6D21" w:rsidRDefault="004F6D21" w:rsidP="004F6D21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X</w:t>
            </w:r>
          </w:p>
        </w:tc>
        <w:tc>
          <w:tcPr>
            <w:tcW w:w="1554" w:type="dxa"/>
          </w:tcPr>
          <w:p w14:paraId="5849AC81" w14:textId="77777777" w:rsidR="004F6D21" w:rsidRDefault="004F6D21" w:rsidP="00824443">
            <w:pPr>
              <w:rPr>
                <w:bCs/>
                <w:color w:val="000000" w:themeColor="text1"/>
                <w:lang w:val="en-US"/>
              </w:rPr>
            </w:pPr>
          </w:p>
        </w:tc>
      </w:tr>
      <w:tr w:rsidR="004F6D21" w14:paraId="2F08AA16" w14:textId="77777777" w:rsidTr="004F6D21">
        <w:tc>
          <w:tcPr>
            <w:tcW w:w="5949" w:type="dxa"/>
          </w:tcPr>
          <w:p w14:paraId="3FE8D51E" w14:textId="24920341" w:rsidR="004F6D21" w:rsidRPr="004F6D21" w:rsidRDefault="004F6D21" w:rsidP="004F6D21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4F6D21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If the null hypothesis is rejected even though it is true, an error of </w:t>
            </w:r>
          </w:p>
        </w:tc>
        <w:tc>
          <w:tcPr>
            <w:tcW w:w="1559" w:type="dxa"/>
          </w:tcPr>
          <w:p w14:paraId="6244C008" w14:textId="44B9ED71" w:rsidR="004F6D21" w:rsidRDefault="004F6D21" w:rsidP="004F6D21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X</w:t>
            </w:r>
          </w:p>
        </w:tc>
        <w:tc>
          <w:tcPr>
            <w:tcW w:w="1554" w:type="dxa"/>
          </w:tcPr>
          <w:p w14:paraId="0287CE79" w14:textId="77777777" w:rsidR="004F6D21" w:rsidRDefault="004F6D21" w:rsidP="00824443">
            <w:pPr>
              <w:rPr>
                <w:bCs/>
                <w:color w:val="000000" w:themeColor="text1"/>
                <w:lang w:val="en-US"/>
              </w:rPr>
            </w:pPr>
          </w:p>
        </w:tc>
      </w:tr>
      <w:tr w:rsidR="004F6D21" w14:paraId="246875B7" w14:textId="77777777" w:rsidTr="004F6D21">
        <w:tc>
          <w:tcPr>
            <w:tcW w:w="5949" w:type="dxa"/>
          </w:tcPr>
          <w:p w14:paraId="79340134" w14:textId="426A6D89" w:rsidR="004F6D21" w:rsidRPr="004F6D21" w:rsidRDefault="004F6D21" w:rsidP="004F6D21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4F6D21">
              <w:rPr>
                <w:bCs/>
                <w:color w:val="000000" w:themeColor="text1"/>
                <w:sz w:val="20"/>
                <w:szCs w:val="20"/>
                <w:lang w:val="en-US"/>
              </w:rPr>
              <w:t>If the null hypothesis is not rejected even though it is false, an error of</w:t>
            </w:r>
          </w:p>
        </w:tc>
        <w:tc>
          <w:tcPr>
            <w:tcW w:w="1559" w:type="dxa"/>
          </w:tcPr>
          <w:p w14:paraId="5B1F23E5" w14:textId="77777777" w:rsidR="004F6D21" w:rsidRDefault="004F6D21" w:rsidP="00824443">
            <w:pPr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554" w:type="dxa"/>
          </w:tcPr>
          <w:p w14:paraId="54B0F9B5" w14:textId="2BD6D9CD" w:rsidR="004F6D21" w:rsidRDefault="004F6D21" w:rsidP="004F6D21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X</w:t>
            </w:r>
          </w:p>
        </w:tc>
      </w:tr>
    </w:tbl>
    <w:p w14:paraId="18CCF897" w14:textId="77777777" w:rsidR="00824443" w:rsidRDefault="00824443" w:rsidP="00824443">
      <w:pPr>
        <w:rPr>
          <w:bCs/>
          <w:color w:val="000000" w:themeColor="text1"/>
          <w:lang w:val="en-US"/>
        </w:rPr>
      </w:pPr>
    </w:p>
    <w:p w14:paraId="55C2C017" w14:textId="2B500BE5" w:rsidR="00824443" w:rsidRPr="00824443" w:rsidRDefault="00824443" w:rsidP="00824443">
      <w:pPr>
        <w:rPr>
          <w:b/>
          <w:color w:val="000000" w:themeColor="text1"/>
          <w:lang w:val="en-US"/>
        </w:rPr>
      </w:pPr>
    </w:p>
    <w:p w14:paraId="4AE36292" w14:textId="6C6E4777" w:rsidR="00824443" w:rsidRDefault="00824443" w:rsidP="00824443">
      <w:pPr>
        <w:rPr>
          <w:b/>
          <w:color w:val="000000" w:themeColor="text1"/>
          <w:lang w:val="fr-FR"/>
        </w:rPr>
      </w:pPr>
      <w:r w:rsidRPr="00824443">
        <w:rPr>
          <w:b/>
          <w:color w:val="000000" w:themeColor="text1"/>
          <w:lang w:val="fr-FR"/>
        </w:rPr>
        <w:t>Exercise 8</w:t>
      </w:r>
    </w:p>
    <w:p w14:paraId="5DB890B2" w14:textId="0C93EF3C" w:rsidR="004F6D21" w:rsidRDefault="004F6D21" w:rsidP="00824443">
      <w:pPr>
        <w:rPr>
          <w:b/>
          <w:color w:val="000000" w:themeColor="text1"/>
          <w:lang w:val="fr-FR"/>
        </w:rPr>
      </w:pPr>
    </w:p>
    <w:p w14:paraId="224D79DC" w14:textId="7ACC6343" w:rsidR="004F6D21" w:rsidRDefault="004F6D21" w:rsidP="00824443">
      <w:pPr>
        <w:rPr>
          <w:bCs/>
          <w:color w:val="000000" w:themeColor="text1"/>
          <w:lang w:val="en-US"/>
        </w:rPr>
      </w:pPr>
      <w:r w:rsidRPr="004F6D21">
        <w:rPr>
          <w:bCs/>
          <w:color w:val="000000" w:themeColor="text1"/>
          <w:lang w:val="en-US"/>
        </w:rPr>
        <w:t>In a study it i</w:t>
      </w:r>
      <w:r>
        <w:rPr>
          <w:bCs/>
          <w:color w:val="000000" w:themeColor="text1"/>
          <w:lang w:val="en-US"/>
        </w:rPr>
        <w:t>s investigated whether a campaign against sunburn unwillingly leads to a reduction of bone density due to lack of Vitamin D.</w:t>
      </w:r>
    </w:p>
    <w:p w14:paraId="0E0901FF" w14:textId="0A9E4278" w:rsidR="004F6D21" w:rsidRDefault="004F6D21" w:rsidP="00824443">
      <w:pPr>
        <w:rPr>
          <w:bCs/>
          <w:color w:val="000000" w:themeColor="text1"/>
          <w:lang w:val="en-US"/>
        </w:rPr>
      </w:pPr>
    </w:p>
    <w:p w14:paraId="7468BD39" w14:textId="2C833B19" w:rsidR="004F6D21" w:rsidRDefault="004F6D21" w:rsidP="00824443">
      <w:pPr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t>Give a correct formulation of the respective hypotheses in normal language</w:t>
      </w:r>
    </w:p>
    <w:p w14:paraId="417EF8DC" w14:textId="3F1DF467" w:rsidR="004F6D21" w:rsidRDefault="004F6D21" w:rsidP="00824443">
      <w:pPr>
        <w:rPr>
          <w:bCs/>
          <w:color w:val="000000" w:themeColor="text1"/>
          <w:lang w:val="en-US"/>
        </w:rPr>
      </w:pPr>
    </w:p>
    <w:p w14:paraId="7B35DD25" w14:textId="5EC15C90" w:rsidR="004F6D21" w:rsidRDefault="004F6D21" w:rsidP="00824443">
      <w:pPr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t>Null hypothesis: The campaign is not related to bone density</w:t>
      </w:r>
    </w:p>
    <w:p w14:paraId="55E3EABE" w14:textId="23B15B15" w:rsidR="004F6D21" w:rsidRDefault="004F6D21" w:rsidP="00824443">
      <w:pPr>
        <w:rPr>
          <w:bCs/>
          <w:color w:val="000000" w:themeColor="text1"/>
          <w:lang w:val="en-US"/>
        </w:rPr>
      </w:pPr>
    </w:p>
    <w:p w14:paraId="66000939" w14:textId="5C0EA1D6" w:rsidR="004F6D21" w:rsidRDefault="004F6D21" w:rsidP="00824443">
      <w:pPr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t>Alternative one-sided: The campaign leads to reduction of bone density</w:t>
      </w:r>
    </w:p>
    <w:p w14:paraId="1D672935" w14:textId="19A4A861" w:rsidR="004F6D21" w:rsidRDefault="004F6D21" w:rsidP="00824443">
      <w:pPr>
        <w:rPr>
          <w:bCs/>
          <w:color w:val="000000" w:themeColor="text1"/>
          <w:lang w:val="en-US"/>
        </w:rPr>
      </w:pPr>
    </w:p>
    <w:p w14:paraId="5CDC47B6" w14:textId="4FB65819" w:rsidR="004F6D21" w:rsidRPr="004F6D21" w:rsidRDefault="004F6D21" w:rsidP="00824443">
      <w:pPr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t>Alternative two-sided: The campaign leads to reduction or increase of bone density</w:t>
      </w:r>
    </w:p>
    <w:p w14:paraId="3233D883" w14:textId="0A05E7D2" w:rsidR="00824443" w:rsidRPr="004F6D21" w:rsidRDefault="00824443" w:rsidP="00824443">
      <w:pPr>
        <w:rPr>
          <w:b/>
          <w:color w:val="000000" w:themeColor="text1"/>
          <w:lang w:val="en-US"/>
        </w:rPr>
      </w:pPr>
    </w:p>
    <w:p w14:paraId="19A8C731" w14:textId="38636968" w:rsidR="00824443" w:rsidRPr="00F203B6" w:rsidRDefault="00824443" w:rsidP="00824443">
      <w:pPr>
        <w:rPr>
          <w:b/>
          <w:color w:val="000000" w:themeColor="text1"/>
          <w:lang w:val="en-US"/>
        </w:rPr>
      </w:pPr>
      <w:r w:rsidRPr="00F203B6">
        <w:rPr>
          <w:b/>
          <w:color w:val="000000" w:themeColor="text1"/>
          <w:lang w:val="en-US"/>
        </w:rPr>
        <w:t>Exercise 9</w:t>
      </w:r>
    </w:p>
    <w:p w14:paraId="58CF8C61" w14:textId="2D4937A9" w:rsidR="004F6D21" w:rsidRPr="00F203B6" w:rsidRDefault="004F6D21" w:rsidP="00824443">
      <w:pPr>
        <w:rPr>
          <w:b/>
          <w:color w:val="000000" w:themeColor="text1"/>
          <w:lang w:val="en-US"/>
        </w:rPr>
      </w:pPr>
    </w:p>
    <w:p w14:paraId="2E3D28F6" w14:textId="77777777" w:rsidR="004F6D21" w:rsidRDefault="004F6D21" w:rsidP="00824443">
      <w:pPr>
        <w:rPr>
          <w:bCs/>
          <w:color w:val="000000" w:themeColor="text1"/>
          <w:lang w:val="en-US"/>
        </w:rPr>
      </w:pPr>
      <w:r w:rsidRPr="004F6D21">
        <w:rPr>
          <w:bCs/>
          <w:color w:val="000000" w:themeColor="text1"/>
          <w:lang w:val="en-US"/>
        </w:rPr>
        <w:t>Which of the following s</w:t>
      </w:r>
      <w:r>
        <w:rPr>
          <w:bCs/>
          <w:color w:val="000000" w:themeColor="text1"/>
          <w:lang w:val="en-US"/>
        </w:rPr>
        <w:t>tatements for reference intervals an confidence intervals are true</w:t>
      </w:r>
    </w:p>
    <w:p w14:paraId="6CE920BD" w14:textId="21EA2293" w:rsidR="004F6D21" w:rsidRDefault="004F6D21" w:rsidP="00824443">
      <w:pPr>
        <w:rPr>
          <w:bCs/>
          <w:color w:val="000000" w:themeColor="text1"/>
          <w:lang w:val="en-US"/>
        </w:rPr>
      </w:pPr>
      <w:r>
        <w:rPr>
          <w:bCs/>
          <w:color w:val="000000" w:themeColor="text1"/>
          <w:lang w:val="en-US"/>
        </w:rPr>
        <w:t xml:space="preserve">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949"/>
        <w:gridCol w:w="1559"/>
        <w:gridCol w:w="1554"/>
      </w:tblGrid>
      <w:tr w:rsidR="004F6D21" w14:paraId="6877BCF4" w14:textId="77777777" w:rsidTr="005C55C5">
        <w:tc>
          <w:tcPr>
            <w:tcW w:w="5949" w:type="dxa"/>
          </w:tcPr>
          <w:p w14:paraId="2191E433" w14:textId="77777777" w:rsidR="004F6D21" w:rsidRDefault="004F6D21" w:rsidP="005C55C5">
            <w:pPr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559" w:type="dxa"/>
          </w:tcPr>
          <w:p w14:paraId="74EC4B52" w14:textId="5FEB48B0" w:rsidR="004F6D21" w:rsidRDefault="004F6D21" w:rsidP="005C55C5">
            <w:pPr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True</w:t>
            </w:r>
          </w:p>
        </w:tc>
        <w:tc>
          <w:tcPr>
            <w:tcW w:w="1554" w:type="dxa"/>
          </w:tcPr>
          <w:p w14:paraId="28127DFB" w14:textId="6551965A" w:rsidR="004F6D21" w:rsidRDefault="004F6D21" w:rsidP="005C55C5">
            <w:pPr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False</w:t>
            </w:r>
          </w:p>
        </w:tc>
      </w:tr>
      <w:tr w:rsidR="004F6D21" w14:paraId="1B0AE4E9" w14:textId="77777777" w:rsidTr="005C55C5">
        <w:tc>
          <w:tcPr>
            <w:tcW w:w="5949" w:type="dxa"/>
          </w:tcPr>
          <w:p w14:paraId="5498D460" w14:textId="6A793940" w:rsidR="004F6D21" w:rsidRPr="004F6D21" w:rsidRDefault="004F6D21" w:rsidP="005C55C5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Reference intervals generally consist of the central 95% values in the normal population </w:t>
            </w:r>
          </w:p>
        </w:tc>
        <w:tc>
          <w:tcPr>
            <w:tcW w:w="1559" w:type="dxa"/>
          </w:tcPr>
          <w:p w14:paraId="06184AC2" w14:textId="08F52F9A" w:rsidR="004F6D21" w:rsidRDefault="00BA6E5D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X</w:t>
            </w:r>
          </w:p>
        </w:tc>
        <w:tc>
          <w:tcPr>
            <w:tcW w:w="1554" w:type="dxa"/>
          </w:tcPr>
          <w:p w14:paraId="6CF8ACD2" w14:textId="2B05626A" w:rsidR="004F6D21" w:rsidRDefault="004F6D21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</w:tr>
      <w:tr w:rsidR="004F6D21" w14:paraId="5C01EF17" w14:textId="77777777" w:rsidTr="005C55C5">
        <w:tc>
          <w:tcPr>
            <w:tcW w:w="5949" w:type="dxa"/>
          </w:tcPr>
          <w:p w14:paraId="0BFC726C" w14:textId="09C941FD" w:rsidR="004F6D21" w:rsidRPr="004F6D21" w:rsidRDefault="00BA6E5D" w:rsidP="005C55C5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Cis generally consist of the central 95% values in the normal population </w:t>
            </w:r>
          </w:p>
        </w:tc>
        <w:tc>
          <w:tcPr>
            <w:tcW w:w="1559" w:type="dxa"/>
          </w:tcPr>
          <w:p w14:paraId="6EBE606A" w14:textId="089D3828" w:rsidR="004F6D21" w:rsidRDefault="004F6D21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554" w:type="dxa"/>
          </w:tcPr>
          <w:p w14:paraId="1885B1C7" w14:textId="01409A57" w:rsidR="004F6D21" w:rsidRDefault="00BA6E5D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X</w:t>
            </w:r>
          </w:p>
        </w:tc>
      </w:tr>
      <w:tr w:rsidR="004F6D21" w14:paraId="763CA602" w14:textId="77777777" w:rsidTr="005C55C5">
        <w:tc>
          <w:tcPr>
            <w:tcW w:w="5949" w:type="dxa"/>
          </w:tcPr>
          <w:p w14:paraId="513E305A" w14:textId="4D6DA802" w:rsidR="004F6D21" w:rsidRPr="004F6D21" w:rsidRDefault="00BA6E5D" w:rsidP="005C55C5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Which increasing sample size reference intervals become narrower</w:t>
            </w:r>
          </w:p>
        </w:tc>
        <w:tc>
          <w:tcPr>
            <w:tcW w:w="1559" w:type="dxa"/>
          </w:tcPr>
          <w:p w14:paraId="59D1D538" w14:textId="127FFA20" w:rsidR="004F6D21" w:rsidRDefault="004F6D21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1554" w:type="dxa"/>
          </w:tcPr>
          <w:p w14:paraId="61EDAE17" w14:textId="266DA963" w:rsidR="004F6D21" w:rsidRDefault="00BA6E5D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X</w:t>
            </w:r>
          </w:p>
        </w:tc>
      </w:tr>
      <w:tr w:rsidR="004F6D21" w14:paraId="6FAED9E5" w14:textId="77777777" w:rsidTr="005C55C5">
        <w:tc>
          <w:tcPr>
            <w:tcW w:w="5949" w:type="dxa"/>
          </w:tcPr>
          <w:p w14:paraId="0FB98C05" w14:textId="5ABE7E50" w:rsidR="004F6D21" w:rsidRPr="004F6D21" w:rsidRDefault="00BA6E5D" w:rsidP="005C55C5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Which increasing sample size Cis becomes narrower</w:t>
            </w:r>
          </w:p>
        </w:tc>
        <w:tc>
          <w:tcPr>
            <w:tcW w:w="1559" w:type="dxa"/>
          </w:tcPr>
          <w:p w14:paraId="5C3D67DE" w14:textId="58081421" w:rsidR="004F6D21" w:rsidRDefault="00BA6E5D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X</w:t>
            </w:r>
          </w:p>
        </w:tc>
        <w:tc>
          <w:tcPr>
            <w:tcW w:w="1554" w:type="dxa"/>
          </w:tcPr>
          <w:p w14:paraId="3AC69780" w14:textId="52AB5BD1" w:rsidR="004F6D21" w:rsidRDefault="004F6D21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</w:tr>
    </w:tbl>
    <w:p w14:paraId="7A7D30D7" w14:textId="77777777" w:rsidR="004F6D21" w:rsidRPr="004F6D21" w:rsidRDefault="004F6D21" w:rsidP="00824443">
      <w:pPr>
        <w:rPr>
          <w:bCs/>
          <w:color w:val="000000" w:themeColor="text1"/>
          <w:lang w:val="en-US"/>
        </w:rPr>
      </w:pPr>
    </w:p>
    <w:p w14:paraId="16C6D60D" w14:textId="650E6459" w:rsidR="00824443" w:rsidRPr="004F6D21" w:rsidRDefault="00824443" w:rsidP="00824443">
      <w:pPr>
        <w:rPr>
          <w:b/>
          <w:color w:val="000000" w:themeColor="text1"/>
          <w:lang w:val="en-US"/>
        </w:rPr>
      </w:pPr>
    </w:p>
    <w:p w14:paraId="6BB4B3B2" w14:textId="48F9212C" w:rsidR="00824443" w:rsidRDefault="00824443" w:rsidP="00824443">
      <w:pPr>
        <w:rPr>
          <w:b/>
          <w:color w:val="000000" w:themeColor="text1"/>
          <w:lang w:val="fr-FR"/>
        </w:rPr>
      </w:pPr>
      <w:r w:rsidRPr="00824443">
        <w:rPr>
          <w:b/>
          <w:color w:val="000000" w:themeColor="text1"/>
          <w:lang w:val="fr-FR"/>
        </w:rPr>
        <w:t xml:space="preserve">Exercise 10 </w:t>
      </w:r>
    </w:p>
    <w:p w14:paraId="6E80AF31" w14:textId="4806B398" w:rsidR="00F639E7" w:rsidRDefault="00F639E7" w:rsidP="00824443">
      <w:pPr>
        <w:rPr>
          <w:b/>
          <w:color w:val="000000" w:themeColor="text1"/>
          <w:lang w:val="fr-FR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4"/>
        <w:gridCol w:w="567"/>
        <w:gridCol w:w="7791"/>
      </w:tblGrid>
      <w:tr w:rsidR="00F639E7" w:rsidRPr="009B2E83" w14:paraId="07B1D117" w14:textId="77777777" w:rsidTr="00F639E7">
        <w:tc>
          <w:tcPr>
            <w:tcW w:w="704" w:type="dxa"/>
            <w:tcBorders>
              <w:left w:val="single" w:sz="4" w:space="0" w:color="auto"/>
            </w:tcBorders>
          </w:tcPr>
          <w:p w14:paraId="08D8F438" w14:textId="5452CAF4" w:rsidR="00F639E7" w:rsidRDefault="00F639E7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X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61DBB99" w14:textId="0740E882" w:rsidR="00F639E7" w:rsidRDefault="00F639E7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Y</w:t>
            </w:r>
          </w:p>
        </w:tc>
        <w:tc>
          <w:tcPr>
            <w:tcW w:w="77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B29959" w14:textId="1C41FC7B" w:rsidR="00F639E7" w:rsidRPr="009B2E83" w:rsidRDefault="009B2E83" w:rsidP="00F639E7">
            <w:pPr>
              <w:tabs>
                <w:tab w:val="left" w:pos="1500"/>
              </w:tabs>
              <w:rPr>
                <w:bCs/>
                <w:color w:val="000000" w:themeColor="text1"/>
              </w:rPr>
            </w:pPr>
            <w:r w:rsidRPr="009B2E83">
              <w:rPr>
                <w:bCs/>
                <w:color w:val="000000" w:themeColor="text1"/>
              </w:rPr>
              <w:t xml:space="preserve">Berechnen </w:t>
            </w:r>
            <w:r w:rsidR="00F639E7" w:rsidRPr="009B2E83">
              <w:rPr>
                <w:bCs/>
                <w:color w:val="000000" w:themeColor="text1"/>
              </w:rPr>
              <w:t>Sie</w:t>
            </w:r>
            <w:r w:rsidRPr="009B2E83">
              <w:rPr>
                <w:bCs/>
                <w:color w:val="000000" w:themeColor="text1"/>
              </w:rPr>
              <w:t xml:space="preserve"> den</w:t>
            </w:r>
            <w:r w:rsidR="00F639E7" w:rsidRPr="009B2E83">
              <w:rPr>
                <w:bCs/>
                <w:color w:val="000000" w:themeColor="text1"/>
              </w:rPr>
              <w:t xml:space="preserve"> Pearson </w:t>
            </w:r>
            <w:r w:rsidRPr="009B2E83">
              <w:rPr>
                <w:bCs/>
                <w:color w:val="000000" w:themeColor="text1"/>
              </w:rPr>
              <w:t xml:space="preserve">Regression Koeffizienten, </w:t>
            </w:r>
            <w:r w:rsidR="000B7613">
              <w:rPr>
                <w:bCs/>
                <w:color w:val="000000" w:themeColor="text1"/>
              </w:rPr>
              <w:t>Cov</w:t>
            </w:r>
            <w:r w:rsidR="007F790A">
              <w:rPr>
                <w:bCs/>
                <w:color w:val="000000" w:themeColor="text1"/>
              </w:rPr>
              <w:t>ariance</w:t>
            </w:r>
            <w:r w:rsidR="007E4822">
              <w:rPr>
                <w:bCs/>
                <w:color w:val="000000" w:themeColor="text1"/>
              </w:rPr>
              <w:t xml:space="preserve"> &amp; </w:t>
            </w:r>
            <w:r w:rsidR="001D1197">
              <w:rPr>
                <w:bCs/>
                <w:color w:val="000000" w:themeColor="text1"/>
              </w:rPr>
              <w:t xml:space="preserve">Spearman </w:t>
            </w:r>
            <w:r w:rsidR="007E4822">
              <w:rPr>
                <w:bCs/>
                <w:color w:val="000000" w:themeColor="text1"/>
              </w:rPr>
              <w:t xml:space="preserve">Correlation </w:t>
            </w:r>
            <w:r w:rsidR="00C501F4">
              <w:rPr>
                <w:bCs/>
                <w:color w:val="000000" w:themeColor="text1"/>
              </w:rPr>
              <w:t xml:space="preserve">mit Slope b1 und b0 </w:t>
            </w:r>
          </w:p>
        </w:tc>
      </w:tr>
      <w:tr w:rsidR="00F639E7" w14:paraId="6830BF4A" w14:textId="77777777" w:rsidTr="00F639E7">
        <w:tc>
          <w:tcPr>
            <w:tcW w:w="704" w:type="dxa"/>
            <w:tcBorders>
              <w:left w:val="single" w:sz="4" w:space="0" w:color="auto"/>
            </w:tcBorders>
          </w:tcPr>
          <w:p w14:paraId="4BAF0618" w14:textId="1B51913F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14899D0A" w14:textId="3F8DB66E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2</w:t>
            </w:r>
          </w:p>
        </w:tc>
        <w:tc>
          <w:tcPr>
            <w:tcW w:w="77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5A45B2" w14:textId="77777777" w:rsidR="00F639E7" w:rsidRPr="009B2E83" w:rsidRDefault="00F639E7" w:rsidP="00824443">
            <w:pPr>
              <w:rPr>
                <w:bCs/>
                <w:color w:val="000000" w:themeColor="text1"/>
                <w:lang w:val="fr-FR"/>
              </w:rPr>
            </w:pPr>
          </w:p>
        </w:tc>
      </w:tr>
      <w:tr w:rsidR="00F639E7" w14:paraId="4BCC3F5B" w14:textId="77777777" w:rsidTr="00F639E7">
        <w:tc>
          <w:tcPr>
            <w:tcW w:w="704" w:type="dxa"/>
            <w:tcBorders>
              <w:left w:val="single" w:sz="4" w:space="0" w:color="auto"/>
            </w:tcBorders>
          </w:tcPr>
          <w:p w14:paraId="31275D04" w14:textId="1A1EFA36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2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4E2821D8" w14:textId="079AA4BA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1</w:t>
            </w:r>
          </w:p>
        </w:tc>
        <w:tc>
          <w:tcPr>
            <w:tcW w:w="77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A72891" w14:textId="77777777" w:rsidR="00F639E7" w:rsidRDefault="00F639E7" w:rsidP="00824443">
            <w:pPr>
              <w:rPr>
                <w:b/>
                <w:color w:val="000000" w:themeColor="text1"/>
                <w:lang w:val="fr-FR"/>
              </w:rPr>
            </w:pPr>
          </w:p>
        </w:tc>
      </w:tr>
      <w:tr w:rsidR="00F639E7" w14:paraId="5E1DA4C9" w14:textId="77777777" w:rsidTr="00F639E7">
        <w:tc>
          <w:tcPr>
            <w:tcW w:w="704" w:type="dxa"/>
            <w:tcBorders>
              <w:left w:val="single" w:sz="4" w:space="0" w:color="auto"/>
            </w:tcBorders>
          </w:tcPr>
          <w:p w14:paraId="75A7697C" w14:textId="72088C55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3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286BBAD" w14:textId="110A11BC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3</w:t>
            </w:r>
          </w:p>
        </w:tc>
        <w:tc>
          <w:tcPr>
            <w:tcW w:w="77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DA989D" w14:textId="77777777" w:rsidR="00F639E7" w:rsidRDefault="00F639E7" w:rsidP="00824443">
            <w:pPr>
              <w:rPr>
                <w:b/>
                <w:color w:val="000000" w:themeColor="text1"/>
                <w:lang w:val="fr-FR"/>
              </w:rPr>
            </w:pPr>
          </w:p>
        </w:tc>
      </w:tr>
      <w:tr w:rsidR="00F639E7" w14:paraId="0F7EA1A7" w14:textId="77777777" w:rsidTr="00F639E7">
        <w:tc>
          <w:tcPr>
            <w:tcW w:w="704" w:type="dxa"/>
            <w:tcBorders>
              <w:left w:val="single" w:sz="4" w:space="0" w:color="auto"/>
            </w:tcBorders>
          </w:tcPr>
          <w:p w14:paraId="3247A6A3" w14:textId="0EEEAA62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4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01D0791C" w14:textId="7D929166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5</w:t>
            </w:r>
          </w:p>
        </w:tc>
        <w:tc>
          <w:tcPr>
            <w:tcW w:w="77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C2DBFF" w14:textId="77777777" w:rsidR="00F639E7" w:rsidRDefault="00F639E7" w:rsidP="00824443">
            <w:pPr>
              <w:rPr>
                <w:b/>
                <w:color w:val="000000" w:themeColor="text1"/>
                <w:lang w:val="fr-FR"/>
              </w:rPr>
            </w:pPr>
          </w:p>
        </w:tc>
      </w:tr>
      <w:tr w:rsidR="00F639E7" w14:paraId="09DB2B41" w14:textId="77777777" w:rsidTr="00F639E7">
        <w:tc>
          <w:tcPr>
            <w:tcW w:w="704" w:type="dxa"/>
            <w:tcBorders>
              <w:left w:val="single" w:sz="4" w:space="0" w:color="auto"/>
            </w:tcBorders>
          </w:tcPr>
          <w:p w14:paraId="080C5040" w14:textId="48215BDC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5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B6F4CCA" w14:textId="6EDE2E64" w:rsidR="00F639E7" w:rsidRDefault="007C4E79" w:rsidP="00824443">
            <w:pPr>
              <w:rPr>
                <w:b/>
                <w:color w:val="000000" w:themeColor="text1"/>
                <w:lang w:val="fr-FR"/>
              </w:rPr>
            </w:pPr>
            <w:r>
              <w:rPr>
                <w:b/>
                <w:color w:val="000000" w:themeColor="text1"/>
                <w:lang w:val="fr-FR"/>
              </w:rPr>
              <w:t>4</w:t>
            </w:r>
          </w:p>
        </w:tc>
        <w:tc>
          <w:tcPr>
            <w:tcW w:w="77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E1BB4C" w14:textId="77777777" w:rsidR="00F639E7" w:rsidRDefault="00F639E7" w:rsidP="00824443">
            <w:pPr>
              <w:rPr>
                <w:b/>
                <w:color w:val="000000" w:themeColor="text1"/>
                <w:lang w:val="fr-FR"/>
              </w:rPr>
            </w:pPr>
          </w:p>
        </w:tc>
      </w:tr>
    </w:tbl>
    <w:p w14:paraId="28D2DF98" w14:textId="7700A32B" w:rsidR="00C11B62" w:rsidRDefault="00C11B62" w:rsidP="00824443">
      <w:pPr>
        <w:rPr>
          <w:b/>
          <w:color w:val="000000" w:themeColor="text1"/>
          <w:lang w:val="fr-FR"/>
        </w:rPr>
      </w:pPr>
    </w:p>
    <w:p w14:paraId="187A7BCA" w14:textId="2DEBAFF4" w:rsidR="00BA6E5D" w:rsidRDefault="00BA6E5D" w:rsidP="00824443">
      <w:pPr>
        <w:rPr>
          <w:b/>
          <w:color w:val="000000" w:themeColor="text1"/>
          <w:lang w:val="fr-FR"/>
        </w:rPr>
      </w:pPr>
    </w:p>
    <w:p w14:paraId="45C9E6A0" w14:textId="77777777" w:rsidR="00BA6E5D" w:rsidRDefault="00BA6E5D" w:rsidP="00824443">
      <w:pPr>
        <w:rPr>
          <w:b/>
          <w:color w:val="000000" w:themeColor="text1"/>
          <w:lang w:val="fr-FR"/>
        </w:rPr>
      </w:pPr>
    </w:p>
    <w:p w14:paraId="613B566D" w14:textId="77777777" w:rsidR="009B2E83" w:rsidRDefault="009B2E83" w:rsidP="00824443">
      <w:pPr>
        <w:rPr>
          <w:b/>
          <w:color w:val="000000" w:themeColor="text1"/>
          <w:lang w:val="fr-FR"/>
        </w:rPr>
      </w:pPr>
    </w:p>
    <w:p w14:paraId="1D63C9B8" w14:textId="77777777" w:rsidR="009B2E83" w:rsidRPr="00824443" w:rsidRDefault="009B2E83" w:rsidP="00824443">
      <w:pPr>
        <w:rPr>
          <w:b/>
          <w:color w:val="000000" w:themeColor="text1"/>
          <w:lang w:val="fr-FR"/>
        </w:rPr>
      </w:pPr>
    </w:p>
    <w:p w14:paraId="231EB65F" w14:textId="6C4725AA" w:rsidR="00824443" w:rsidRPr="00824443" w:rsidRDefault="00824443" w:rsidP="00824443">
      <w:pPr>
        <w:rPr>
          <w:b/>
          <w:color w:val="000000" w:themeColor="text1"/>
          <w:lang w:val="fr-FR"/>
        </w:rPr>
      </w:pPr>
    </w:p>
    <w:p w14:paraId="4EA0071E" w14:textId="3D8BDE83" w:rsidR="00824443" w:rsidRDefault="00824443" w:rsidP="00824443">
      <w:pPr>
        <w:rPr>
          <w:b/>
          <w:color w:val="000000" w:themeColor="text1"/>
          <w:lang w:val="fr-FR"/>
        </w:rPr>
      </w:pPr>
      <w:r w:rsidRPr="00824443">
        <w:rPr>
          <w:b/>
          <w:color w:val="000000" w:themeColor="text1"/>
          <w:lang w:val="fr-FR"/>
        </w:rPr>
        <w:t>Exercise 11</w:t>
      </w:r>
    </w:p>
    <w:p w14:paraId="0CE76D59" w14:textId="77777777" w:rsidR="00C11B62" w:rsidRDefault="00C11B62" w:rsidP="00824443">
      <w:pPr>
        <w:rPr>
          <w:b/>
          <w:color w:val="000000" w:themeColor="text1"/>
          <w:lang w:val="fr-FR"/>
        </w:rPr>
      </w:pPr>
    </w:p>
    <w:p w14:paraId="3398DBEE" w14:textId="1137A666" w:rsidR="00C11B62" w:rsidRPr="00C11B62" w:rsidRDefault="00C11B62" w:rsidP="00824443">
      <w:pPr>
        <w:rPr>
          <w:b/>
          <w:color w:val="000000" w:themeColor="text1"/>
        </w:rPr>
      </w:pPr>
      <w:r w:rsidRPr="002C1840">
        <w:rPr>
          <w:bCs/>
          <w:color w:val="000000" w:themeColor="text1"/>
        </w:rPr>
        <w:t xml:space="preserve">In welchem </w:t>
      </w:r>
      <w:r w:rsidR="000871B1">
        <w:rPr>
          <w:bCs/>
          <w:color w:val="000000" w:themeColor="text1"/>
        </w:rPr>
        <w:t>Zahlenb</w:t>
      </w:r>
      <w:r w:rsidRPr="002C1840">
        <w:rPr>
          <w:bCs/>
          <w:color w:val="000000" w:themeColor="text1"/>
        </w:rPr>
        <w:t xml:space="preserve">ereich liegt </w:t>
      </w:r>
      <w:r w:rsidR="000871B1">
        <w:rPr>
          <w:bCs/>
          <w:color w:val="000000" w:themeColor="text1"/>
        </w:rPr>
        <w:t xml:space="preserve">der correlation coefficient/ Regressions Coefficient und wann sind beide identisch? </w:t>
      </w:r>
    </w:p>
    <w:p w14:paraId="7056CA67" w14:textId="77777777" w:rsidR="00C11B62" w:rsidRPr="00C11B62" w:rsidRDefault="00C11B62" w:rsidP="00824443">
      <w:pPr>
        <w:rPr>
          <w:b/>
          <w:color w:val="000000" w:themeColor="text1"/>
        </w:rPr>
      </w:pPr>
    </w:p>
    <w:p w14:paraId="39E422A1" w14:textId="00114891" w:rsidR="00824443" w:rsidRPr="00C11B62" w:rsidRDefault="00824443" w:rsidP="00824443">
      <w:pPr>
        <w:rPr>
          <w:b/>
          <w:color w:val="000000" w:themeColor="text1"/>
        </w:rPr>
      </w:pPr>
    </w:p>
    <w:p w14:paraId="1C2ED5FF" w14:textId="05691835" w:rsidR="00824443" w:rsidRPr="00C11B62" w:rsidRDefault="00824443" w:rsidP="00824443">
      <w:pPr>
        <w:rPr>
          <w:b/>
          <w:color w:val="000000" w:themeColor="text1"/>
        </w:rPr>
      </w:pPr>
      <w:r w:rsidRPr="00C11B62">
        <w:rPr>
          <w:b/>
          <w:color w:val="000000" w:themeColor="text1"/>
        </w:rPr>
        <w:t>Exercise 12</w:t>
      </w:r>
    </w:p>
    <w:p w14:paraId="2BD26C17" w14:textId="19540420" w:rsidR="00BA6E5D" w:rsidRPr="00C11B62" w:rsidRDefault="00BA6E5D" w:rsidP="00824443">
      <w:pPr>
        <w:rPr>
          <w:bCs/>
          <w:color w:val="000000" w:themeColor="text1"/>
        </w:rPr>
      </w:pPr>
      <w:r w:rsidRPr="00C11B62">
        <w:rPr>
          <w:bCs/>
          <w:color w:val="000000" w:themeColor="text1"/>
        </w:rPr>
        <w:t xml:space="preserve">Berechenen Sie den Mean und die Varianz für ein Experiment, bei dem </w:t>
      </w:r>
      <w:r w:rsidR="00C11B62" w:rsidRPr="00C11B62">
        <w:rPr>
          <w:bCs/>
          <w:color w:val="000000" w:themeColor="text1"/>
        </w:rPr>
        <w:t xml:space="preserve">alle drei Outcomes die gleiche Wahrscheinlichkeit haben: </w:t>
      </w:r>
    </w:p>
    <w:p w14:paraId="3534F24B" w14:textId="239727D8" w:rsidR="00CA6BC2" w:rsidRPr="00C11B62" w:rsidRDefault="00CA6BC2" w:rsidP="00824443">
      <w:pPr>
        <w:rPr>
          <w:bCs/>
          <w:color w:val="000000" w:themeColor="text1"/>
          <w:lang w:val="en-US"/>
        </w:rPr>
      </w:pPr>
      <w:r w:rsidRPr="00C11B62">
        <w:rPr>
          <w:bCs/>
          <w:color w:val="000000" w:themeColor="text1"/>
          <w:lang w:val="en-US"/>
        </w:rPr>
        <w:t xml:space="preserve">Mean = </w:t>
      </w:r>
      <m:oMath>
        <m:r>
          <w:rPr>
            <w:rFonts w:ascii="Cambria Math" w:hAnsi="Cambria Math" w:cs="GreekC"/>
            <w:color w:val="000000" w:themeColor="text1"/>
            <w:lang w:val="en-US"/>
          </w:rPr>
          <m:t>µ</m:t>
        </m:r>
      </m:oMath>
      <w:r w:rsidRPr="00C11B62">
        <w:rPr>
          <w:bCs/>
          <w:color w:val="000000" w:themeColor="text1"/>
          <w:lang w:val="en-US"/>
        </w:rPr>
        <w:t xml:space="preserve"> Variance = </w:t>
      </w:r>
      <m:oMath>
        <m:sSup>
          <m:sSupPr>
            <m:ctrlPr>
              <w:rPr>
                <w:rFonts w:ascii="Cambria Math" w:hAnsi="Cambria Math" w:cs="GreekC"/>
                <w:bCs/>
                <w:i/>
                <w:color w:val="000000" w:themeColor="text1"/>
              </w:rPr>
            </m:ctrlPr>
          </m:sSupPr>
          <m:e>
            <m:r>
              <w:rPr>
                <w:rFonts w:ascii="Cambria Math" w:hAnsi="Cambria Math" w:cs="GreekC"/>
                <w:color w:val="000000" w:themeColor="text1"/>
              </w:rPr>
              <m:t>σ</m:t>
            </m:r>
          </m:e>
          <m:sup>
            <m:r>
              <w:rPr>
                <w:rFonts w:ascii="Cambria Math" w:hAnsi="Cambria Math" w:cs="GreekC"/>
                <w:color w:val="000000" w:themeColor="text1"/>
                <w:lang w:val="en-US"/>
              </w:rPr>
              <m:t>2</m:t>
            </m:r>
          </m:sup>
        </m:sSup>
      </m:oMath>
      <w:r w:rsidR="00C11B62" w:rsidRPr="00C11B62">
        <w:rPr>
          <w:bCs/>
          <w:color w:val="000000" w:themeColor="text1"/>
          <w:lang w:val="en-US"/>
        </w:rPr>
        <w:t xml:space="preserve"> (siehe Hints)</w:t>
      </w:r>
    </w:p>
    <w:p w14:paraId="79FF7F68" w14:textId="2F92A996" w:rsidR="00BA6E5D" w:rsidRPr="00C11B62" w:rsidRDefault="00BA6E5D" w:rsidP="00824443">
      <w:pPr>
        <w:rPr>
          <w:bCs/>
          <w:color w:val="000000" w:themeColor="text1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314"/>
        <w:gridCol w:w="2874"/>
        <w:gridCol w:w="2874"/>
      </w:tblGrid>
      <w:tr w:rsidR="00BA6E5D" w14:paraId="07F52D4B" w14:textId="33DAAADF" w:rsidTr="00BA6E5D">
        <w:tc>
          <w:tcPr>
            <w:tcW w:w="3314" w:type="dxa"/>
          </w:tcPr>
          <w:p w14:paraId="3EE6FD17" w14:textId="37F5C557" w:rsidR="00BA6E5D" w:rsidRPr="00C11B62" w:rsidRDefault="00BA6E5D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2874" w:type="dxa"/>
          </w:tcPr>
          <w:p w14:paraId="3E8824B6" w14:textId="6676FB66" w:rsidR="00BA6E5D" w:rsidRDefault="00BA6E5D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Mean</w:t>
            </w:r>
          </w:p>
        </w:tc>
        <w:tc>
          <w:tcPr>
            <w:tcW w:w="2874" w:type="dxa"/>
          </w:tcPr>
          <w:p w14:paraId="66D9EB33" w14:textId="484C5B6A" w:rsidR="00BA6E5D" w:rsidRDefault="00BA6E5D" w:rsidP="00BA6E5D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Variance</w:t>
            </w:r>
          </w:p>
        </w:tc>
      </w:tr>
      <w:tr w:rsidR="00BA6E5D" w14:paraId="45DFEF5F" w14:textId="5120FA96" w:rsidTr="00BA6E5D">
        <w:tc>
          <w:tcPr>
            <w:tcW w:w="3314" w:type="dxa"/>
          </w:tcPr>
          <w:p w14:paraId="3AEEF112" w14:textId="77777777" w:rsidR="00BA6E5D" w:rsidRPr="00F203B6" w:rsidRDefault="00BA6E5D" w:rsidP="00BA6E5D">
            <w:pPr>
              <w:jc w:val="center"/>
              <w:rPr>
                <w:bCs/>
                <w:color w:val="000000" w:themeColor="text1"/>
              </w:rPr>
            </w:pPr>
            <w:r w:rsidRPr="00F203B6">
              <w:rPr>
                <w:bCs/>
                <w:color w:val="000000" w:themeColor="text1"/>
              </w:rPr>
              <w:t>X1+X2+X3</w:t>
            </w:r>
          </w:p>
          <w:p w14:paraId="7BA3060B" w14:textId="77777777" w:rsidR="00BA6E5D" w:rsidRPr="00F203B6" w:rsidRDefault="00BA6E5D" w:rsidP="00BA6E5D">
            <w:pPr>
              <w:jc w:val="center"/>
              <w:rPr>
                <w:bCs/>
                <w:color w:val="000000" w:themeColor="text1"/>
              </w:rPr>
            </w:pPr>
            <w:r w:rsidRPr="00F203B6">
              <w:rPr>
                <w:bCs/>
                <w:color w:val="000000" w:themeColor="text1"/>
              </w:rPr>
              <w:t>X1-X2+X3</w:t>
            </w:r>
          </w:p>
          <w:p w14:paraId="382BD147" w14:textId="77777777" w:rsidR="00BA6E5D" w:rsidRPr="00F203B6" w:rsidRDefault="00BA6E5D" w:rsidP="00BA6E5D">
            <w:pPr>
              <w:jc w:val="center"/>
              <w:rPr>
                <w:bCs/>
                <w:color w:val="000000" w:themeColor="text1"/>
              </w:rPr>
            </w:pPr>
            <w:r w:rsidRPr="00F203B6">
              <w:rPr>
                <w:bCs/>
                <w:color w:val="000000" w:themeColor="text1"/>
              </w:rPr>
              <w:t>2xX1-X2-X3</w:t>
            </w:r>
          </w:p>
          <w:p w14:paraId="03068E66" w14:textId="77777777" w:rsidR="00BA6E5D" w:rsidRPr="00F203B6" w:rsidRDefault="00BA6E5D" w:rsidP="00BA6E5D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2D919A79" w14:textId="77777777" w:rsidR="00BA6E5D" w:rsidRPr="00F203B6" w:rsidRDefault="00BA6E5D" w:rsidP="00BA6E5D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793A3E61" w14:textId="77777777" w:rsidR="00BA6E5D" w:rsidRPr="00F203B6" w:rsidRDefault="00BA6E5D" w:rsidP="00BA6E5D">
            <w:pPr>
              <w:jc w:val="center"/>
              <w:rPr>
                <w:bCs/>
                <w:color w:val="000000" w:themeColor="text1"/>
              </w:rPr>
            </w:pPr>
          </w:p>
        </w:tc>
      </w:tr>
    </w:tbl>
    <w:p w14:paraId="7224BC8A" w14:textId="77777777" w:rsidR="00BA6E5D" w:rsidRPr="00F203B6" w:rsidRDefault="00BA6E5D" w:rsidP="00824443">
      <w:pPr>
        <w:rPr>
          <w:bCs/>
          <w:color w:val="000000" w:themeColor="text1"/>
        </w:rPr>
      </w:pPr>
    </w:p>
    <w:p w14:paraId="6FC85133" w14:textId="72E0030A" w:rsidR="00BA6E5D" w:rsidRPr="00F203B6" w:rsidRDefault="00BA6E5D" w:rsidP="00824443">
      <w:pPr>
        <w:rPr>
          <w:bCs/>
          <w:color w:val="000000" w:themeColor="text1"/>
        </w:rPr>
      </w:pPr>
    </w:p>
    <w:p w14:paraId="1B1C836E" w14:textId="2FEAC58A" w:rsidR="00BA6E5D" w:rsidRPr="00F203B6" w:rsidRDefault="00BA6E5D" w:rsidP="00824443">
      <w:pPr>
        <w:rPr>
          <w:bCs/>
          <w:color w:val="000000" w:themeColor="text1"/>
        </w:rPr>
      </w:pPr>
    </w:p>
    <w:p w14:paraId="5CA909E9" w14:textId="7D06878A" w:rsidR="00BA6E5D" w:rsidRPr="00F203B6" w:rsidRDefault="00BA6E5D" w:rsidP="00824443">
      <w:pPr>
        <w:rPr>
          <w:bCs/>
          <w:color w:val="000000" w:themeColor="text1"/>
          <w:lang w:val="fr-FR"/>
        </w:rPr>
      </w:pPr>
      <w:r w:rsidRPr="00F203B6">
        <w:rPr>
          <w:bCs/>
          <w:color w:val="000000" w:themeColor="text1"/>
          <w:lang w:val="fr-FR"/>
        </w:rPr>
        <w:t xml:space="preserve">Hints: </w:t>
      </w:r>
    </w:p>
    <w:p w14:paraId="7E8AC206" w14:textId="2569E973" w:rsidR="00BA6E5D" w:rsidRPr="00F203B6" w:rsidRDefault="00BA6E5D" w:rsidP="00824443">
      <w:pPr>
        <w:rPr>
          <w:bCs/>
          <w:color w:val="000000" w:themeColor="text1"/>
          <w:lang w:val="fr-FR"/>
        </w:rPr>
      </w:pPr>
      <w:r w:rsidRPr="00F203B6">
        <w:rPr>
          <w:bCs/>
          <w:color w:val="000000" w:themeColor="text1"/>
          <w:lang w:val="fr-FR"/>
        </w:rPr>
        <w:t xml:space="preserve">Variance (aX) = a^2*X </w:t>
      </w:r>
    </w:p>
    <w:p w14:paraId="6B2DB18C" w14:textId="044C7D21" w:rsidR="00BA6E5D" w:rsidRPr="00BA6E5D" w:rsidRDefault="00BA6E5D" w:rsidP="00824443">
      <w:pPr>
        <w:rPr>
          <w:bCs/>
          <w:color w:val="000000" w:themeColor="text1"/>
          <w:lang w:val="fr-FR"/>
        </w:rPr>
      </w:pPr>
      <w:r w:rsidRPr="00BA6E5D">
        <w:rPr>
          <w:bCs/>
          <w:color w:val="000000" w:themeColor="text1"/>
          <w:lang w:val="fr-FR"/>
        </w:rPr>
        <w:t>Variance(X+Y)= Variance (X) + Variance (Y) + 2* Con (X +Y)</w:t>
      </w:r>
    </w:p>
    <w:p w14:paraId="6D7DE19C" w14:textId="71C32D50" w:rsidR="00BA6E5D" w:rsidRDefault="00BA6E5D" w:rsidP="00824443">
      <w:pPr>
        <w:rPr>
          <w:bCs/>
          <w:color w:val="000000" w:themeColor="text1"/>
          <w:lang w:val="en-US"/>
        </w:rPr>
      </w:pPr>
      <w:r w:rsidRPr="00BA6E5D">
        <w:rPr>
          <w:bCs/>
          <w:color w:val="000000" w:themeColor="text1"/>
          <w:lang w:val="en-US"/>
        </w:rPr>
        <w:t>Mean(X+Y)= Mean (X) + Mean (</w:t>
      </w:r>
      <w:r>
        <w:rPr>
          <w:bCs/>
          <w:color w:val="000000" w:themeColor="text1"/>
          <w:lang w:val="en-US"/>
        </w:rPr>
        <w:t>Y)</w:t>
      </w:r>
    </w:p>
    <w:p w14:paraId="67AE5118" w14:textId="77777777" w:rsidR="00BA6E5D" w:rsidRPr="00BA6E5D" w:rsidRDefault="00BA6E5D" w:rsidP="00824443">
      <w:pPr>
        <w:rPr>
          <w:bCs/>
          <w:color w:val="000000" w:themeColor="text1"/>
          <w:lang w:val="en-US"/>
        </w:rPr>
      </w:pPr>
    </w:p>
    <w:p w14:paraId="3ECCD361" w14:textId="77777777" w:rsidR="00BA6E5D" w:rsidRPr="00BA6E5D" w:rsidRDefault="00BA6E5D" w:rsidP="00824443">
      <w:pPr>
        <w:rPr>
          <w:b/>
          <w:color w:val="000000" w:themeColor="text1"/>
          <w:lang w:val="en-US"/>
        </w:rPr>
      </w:pPr>
    </w:p>
    <w:p w14:paraId="475205B7" w14:textId="6DA170CC" w:rsidR="00824443" w:rsidRPr="00BA6E5D" w:rsidRDefault="00824443" w:rsidP="00824443">
      <w:pPr>
        <w:rPr>
          <w:b/>
          <w:color w:val="000000" w:themeColor="text1"/>
        </w:rPr>
      </w:pPr>
      <w:r w:rsidRPr="00454C45">
        <w:rPr>
          <w:b/>
          <w:color w:val="000000" w:themeColor="text1"/>
          <w:lang w:val="en-US"/>
        </w:rPr>
        <w:t>Exercise</w:t>
      </w:r>
      <w:r w:rsidRPr="00BA6E5D">
        <w:rPr>
          <w:b/>
          <w:color w:val="000000" w:themeColor="text1"/>
        </w:rPr>
        <w:t xml:space="preserve"> 13</w:t>
      </w:r>
    </w:p>
    <w:p w14:paraId="657138CB" w14:textId="439CB929" w:rsidR="00BA6E5D" w:rsidRPr="00BA6E5D" w:rsidRDefault="00BA6E5D" w:rsidP="00824443">
      <w:pPr>
        <w:rPr>
          <w:b/>
          <w:color w:val="000000" w:themeColor="text1"/>
        </w:rPr>
      </w:pPr>
    </w:p>
    <w:p w14:paraId="6E782592" w14:textId="464840D8" w:rsidR="00BA6E5D" w:rsidRPr="00BA6E5D" w:rsidRDefault="00BA6E5D" w:rsidP="00824443">
      <w:pPr>
        <w:rPr>
          <w:bCs/>
          <w:color w:val="000000" w:themeColor="text1"/>
        </w:rPr>
      </w:pPr>
      <w:r w:rsidRPr="00BA6E5D">
        <w:rPr>
          <w:bCs/>
          <w:color w:val="000000" w:themeColor="text1"/>
        </w:rPr>
        <w:t xml:space="preserve">Wahrscheinlichkeitsberechnung </w:t>
      </w:r>
    </w:p>
    <w:p w14:paraId="5CEC8499" w14:textId="78A7C229" w:rsidR="00BA6E5D" w:rsidRPr="00BA6E5D" w:rsidRDefault="00BA6E5D" w:rsidP="00824443">
      <w:pPr>
        <w:rPr>
          <w:bCs/>
          <w:color w:val="000000" w:themeColor="text1"/>
        </w:rPr>
      </w:pPr>
    </w:p>
    <w:p w14:paraId="56D0A444" w14:textId="341AD8E7" w:rsidR="00BA6E5D" w:rsidRDefault="00BA6E5D" w:rsidP="00824443">
      <w:pPr>
        <w:rPr>
          <w:bCs/>
          <w:color w:val="000000" w:themeColor="text1"/>
        </w:rPr>
      </w:pPr>
      <w:r w:rsidRPr="00BA6E5D">
        <w:rPr>
          <w:bCs/>
          <w:color w:val="000000" w:themeColor="text1"/>
        </w:rPr>
        <w:t>Eine Vase aus der 1 W</w:t>
      </w:r>
      <w:r>
        <w:rPr>
          <w:bCs/>
          <w:color w:val="000000" w:themeColor="text1"/>
        </w:rPr>
        <w:t>ürfel genommen wird, der im 1. Fall</w:t>
      </w:r>
      <w:r w:rsidR="0089145C">
        <w:rPr>
          <w:bCs/>
          <w:color w:val="000000" w:themeColor="text1"/>
        </w:rPr>
        <w:t xml:space="preserve"> </w:t>
      </w:r>
      <w:r w:rsidR="0089145C">
        <w:t>biased</w:t>
      </w:r>
      <w:r>
        <w:rPr>
          <w:bCs/>
          <w:color w:val="000000" w:themeColor="text1"/>
        </w:rPr>
        <w:t xml:space="preserve"> </w:t>
      </w:r>
      <w:r w:rsidR="007C4E79">
        <w:rPr>
          <w:bCs/>
          <w:color w:val="000000" w:themeColor="text1"/>
        </w:rPr>
        <w:t xml:space="preserve">und im 2. Fall </w:t>
      </w:r>
      <w:r w:rsidR="0089145C">
        <w:rPr>
          <w:bCs/>
          <w:color w:val="000000" w:themeColor="text1"/>
        </w:rPr>
        <w:t xml:space="preserve"> un</w:t>
      </w:r>
      <w:r w:rsidR="0089145C">
        <w:t>biased</w:t>
      </w:r>
      <w:r w:rsidR="0089145C">
        <w:t xml:space="preserve"> </w:t>
      </w:r>
      <w:r w:rsidR="007C4E79">
        <w:rPr>
          <w:bCs/>
          <w:color w:val="000000" w:themeColor="text1"/>
        </w:rPr>
        <w:t xml:space="preserve">ist. Der Würfel besitzt 6 gleiche Seiten auf der die gleiche Zahl ist. Berechnen Sie den Mean aus der Summe und die Varianz, wenn ein Würfel entnommen wird und dieser dann 10 mal gewürfelt wird. </w:t>
      </w:r>
    </w:p>
    <w:p w14:paraId="11792EC2" w14:textId="77777777" w:rsidR="0090353D" w:rsidRDefault="0090353D" w:rsidP="00824443">
      <w:pPr>
        <w:rPr>
          <w:bCs/>
          <w:color w:val="000000" w:themeColor="text1"/>
        </w:rPr>
      </w:pPr>
    </w:p>
    <w:p w14:paraId="2EB6E5CE" w14:textId="6F4EF2E4" w:rsidR="0090353D" w:rsidRDefault="0090353D" w:rsidP="00824443">
      <w:pPr>
        <w:rPr>
          <w:bCs/>
          <w:color w:val="000000" w:themeColor="text1"/>
        </w:rPr>
      </w:pPr>
      <w:r>
        <w:rPr>
          <w:bCs/>
          <w:color w:val="000000" w:themeColor="text1"/>
        </w:rPr>
        <w:t>Variance (Nutzen Sie die gegebenen Formeln aus Aufgabe 12)</w:t>
      </w:r>
    </w:p>
    <w:p w14:paraId="05EA8114" w14:textId="77777777" w:rsidR="0090353D" w:rsidRDefault="0090353D" w:rsidP="00824443">
      <w:pPr>
        <w:rPr>
          <w:bCs/>
          <w:color w:val="000000" w:themeColor="text1"/>
        </w:rPr>
      </w:pPr>
    </w:p>
    <w:p w14:paraId="4B574A2B" w14:textId="5D7DCAC1" w:rsidR="0090353D" w:rsidRPr="00BA6E5D" w:rsidRDefault="0090353D" w:rsidP="00824443">
      <w:pPr>
        <w:rPr>
          <w:bCs/>
          <w:color w:val="000000" w:themeColor="text1"/>
        </w:rPr>
      </w:pPr>
      <w:r>
        <w:rPr>
          <w:bCs/>
          <w:color w:val="000000" w:themeColor="text1"/>
        </w:rPr>
        <w:t>Variance für einen fairen Würfel ist: 2.</w:t>
      </w:r>
      <w:r w:rsidR="00630688">
        <w:rPr>
          <w:bCs/>
          <w:color w:val="000000" w:themeColor="text1"/>
        </w:rPr>
        <w:t>94</w:t>
      </w:r>
    </w:p>
    <w:p w14:paraId="1636972B" w14:textId="77777777" w:rsidR="00824443" w:rsidRPr="00BA6E5D" w:rsidRDefault="00824443" w:rsidP="00824443">
      <w:pPr>
        <w:rPr>
          <w:b/>
          <w:color w:val="000000" w:themeColor="text1"/>
        </w:rPr>
      </w:pPr>
    </w:p>
    <w:p w14:paraId="3219A07E" w14:textId="77777777" w:rsidR="00824443" w:rsidRPr="00BA6E5D" w:rsidRDefault="00824443" w:rsidP="00824443">
      <w:pPr>
        <w:rPr>
          <w:b/>
          <w:color w:val="000000" w:themeColor="text1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314"/>
        <w:gridCol w:w="2874"/>
        <w:gridCol w:w="2874"/>
      </w:tblGrid>
      <w:tr w:rsidR="0090353D" w14:paraId="4DE16D5A" w14:textId="77777777" w:rsidTr="005C55C5">
        <w:tc>
          <w:tcPr>
            <w:tcW w:w="3314" w:type="dxa"/>
          </w:tcPr>
          <w:p w14:paraId="559A38E5" w14:textId="77777777" w:rsidR="0090353D" w:rsidRPr="0090353D" w:rsidRDefault="0090353D" w:rsidP="005C55C5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18859983" w14:textId="77777777" w:rsidR="0090353D" w:rsidRDefault="0090353D" w:rsidP="005C55C5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Mean</w:t>
            </w:r>
          </w:p>
        </w:tc>
        <w:tc>
          <w:tcPr>
            <w:tcW w:w="2874" w:type="dxa"/>
          </w:tcPr>
          <w:p w14:paraId="585EF4C7" w14:textId="77777777" w:rsidR="0090353D" w:rsidRDefault="0090353D" w:rsidP="005C55C5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Variance</w:t>
            </w:r>
          </w:p>
        </w:tc>
      </w:tr>
      <w:tr w:rsidR="0090353D" w14:paraId="2207AE35" w14:textId="77777777" w:rsidTr="005C55C5">
        <w:tc>
          <w:tcPr>
            <w:tcW w:w="3314" w:type="dxa"/>
          </w:tcPr>
          <w:p w14:paraId="03BB1434" w14:textId="77777777" w:rsidR="0090353D" w:rsidRDefault="0090353D" w:rsidP="0090353D">
            <w:pPr>
              <w:jc w:val="center"/>
              <w:rPr>
                <w:bCs/>
                <w:color w:val="000000" w:themeColor="text1"/>
                <w:lang w:val="en-US"/>
              </w:rPr>
            </w:pPr>
          </w:p>
          <w:p w14:paraId="1D888797" w14:textId="28D0593D" w:rsidR="0089145C" w:rsidRDefault="0089145C" w:rsidP="0089145C">
            <w:pPr>
              <w:pStyle w:val="Listenabsatz"/>
              <w:numPr>
                <w:ilvl w:val="0"/>
                <w:numId w:val="2"/>
              </w:num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 xml:space="preserve">Fall </w:t>
            </w:r>
          </w:p>
          <w:p w14:paraId="5BFC5240" w14:textId="6CAA5BCB" w:rsidR="0089145C" w:rsidRDefault="0089145C" w:rsidP="0089145C">
            <w:pPr>
              <w:jc w:val="center"/>
              <w:rPr>
                <w:bCs/>
                <w:color w:val="000000" w:themeColor="text1"/>
                <w:lang w:val="en-US"/>
              </w:rPr>
            </w:pPr>
          </w:p>
          <w:p w14:paraId="29A37EAF" w14:textId="6C63AF95" w:rsidR="002C1840" w:rsidRPr="0089145C" w:rsidRDefault="0089145C" w:rsidP="0089145C">
            <w:pPr>
              <w:pStyle w:val="Listenabsatz"/>
              <w:numPr>
                <w:ilvl w:val="0"/>
                <w:numId w:val="2"/>
              </w:num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 xml:space="preserve">Fall </w:t>
            </w:r>
          </w:p>
          <w:p w14:paraId="3ACC825D" w14:textId="79576AA7" w:rsidR="002C1840" w:rsidRDefault="002C1840" w:rsidP="0090353D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2874" w:type="dxa"/>
          </w:tcPr>
          <w:p w14:paraId="52B209FE" w14:textId="77777777" w:rsidR="0090353D" w:rsidRDefault="0090353D" w:rsidP="005C55C5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2874" w:type="dxa"/>
          </w:tcPr>
          <w:p w14:paraId="133637CF" w14:textId="77777777" w:rsidR="0090353D" w:rsidRDefault="0090353D" w:rsidP="005C55C5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</w:tr>
    </w:tbl>
    <w:p w14:paraId="007CCBB8" w14:textId="77777777" w:rsidR="00824443" w:rsidRPr="0090353D" w:rsidRDefault="00824443" w:rsidP="00824443">
      <w:pPr>
        <w:rPr>
          <w:b/>
          <w:color w:val="000000" w:themeColor="text1"/>
          <w:lang w:val="en-US"/>
        </w:rPr>
      </w:pPr>
    </w:p>
    <w:p w14:paraId="742C89F0" w14:textId="77777777" w:rsidR="00824443" w:rsidRPr="0090353D" w:rsidRDefault="00824443" w:rsidP="00824443">
      <w:pPr>
        <w:rPr>
          <w:b/>
          <w:color w:val="000000" w:themeColor="text1"/>
          <w:lang w:val="en-US"/>
        </w:rPr>
      </w:pPr>
    </w:p>
    <w:p w14:paraId="1F9B08AE" w14:textId="77777777" w:rsidR="00824443" w:rsidRPr="0090353D" w:rsidRDefault="00824443" w:rsidP="00824443">
      <w:pPr>
        <w:rPr>
          <w:b/>
          <w:color w:val="000000" w:themeColor="text1"/>
          <w:lang w:val="en-US"/>
        </w:rPr>
      </w:pPr>
    </w:p>
    <w:p w14:paraId="38E52C5B" w14:textId="77777777" w:rsidR="00824443" w:rsidRPr="0090353D" w:rsidRDefault="00824443" w:rsidP="00824443">
      <w:pPr>
        <w:rPr>
          <w:b/>
          <w:color w:val="000000" w:themeColor="text1"/>
          <w:lang w:val="en-US"/>
        </w:rPr>
      </w:pPr>
    </w:p>
    <w:p w14:paraId="434D07F6" w14:textId="77777777" w:rsidR="00924A1B" w:rsidRPr="0090353D" w:rsidRDefault="00924A1B">
      <w:pPr>
        <w:rPr>
          <w:color w:val="000000" w:themeColor="text1"/>
          <w:lang w:val="en-US"/>
        </w:rPr>
      </w:pPr>
    </w:p>
    <w:sectPr w:rsidR="00924A1B" w:rsidRPr="0090353D" w:rsidSect="00E14C2B">
      <w:footerReference w:type="even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AC278" w14:textId="77777777" w:rsidR="000E5580" w:rsidRDefault="000E5580">
      <w:r>
        <w:separator/>
      </w:r>
    </w:p>
  </w:endnote>
  <w:endnote w:type="continuationSeparator" w:id="0">
    <w:p w14:paraId="59A107D8" w14:textId="77777777" w:rsidR="000E5580" w:rsidRDefault="000E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reekC">
    <w:panose1 w:val="000004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CA988" w14:textId="77777777" w:rsidR="00FD64A9" w:rsidRDefault="00630688" w:rsidP="009F09D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610C290" w14:textId="77777777" w:rsidR="00FD64A9" w:rsidRDefault="000E5580" w:rsidP="00FD64A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B5344" w14:textId="77777777" w:rsidR="00FD64A9" w:rsidRDefault="00630688" w:rsidP="009F09D2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3</w:t>
    </w:r>
    <w:r>
      <w:rPr>
        <w:rStyle w:val="Seitenzahl"/>
      </w:rPr>
      <w:fldChar w:fldCharType="end"/>
    </w:r>
  </w:p>
  <w:p w14:paraId="002611C7" w14:textId="77777777" w:rsidR="00FD64A9" w:rsidRDefault="000E5580" w:rsidP="00FD64A9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5FDCD" w14:textId="77777777" w:rsidR="000E5580" w:rsidRDefault="000E5580">
      <w:r>
        <w:separator/>
      </w:r>
    </w:p>
  </w:footnote>
  <w:footnote w:type="continuationSeparator" w:id="0">
    <w:p w14:paraId="4DD7C01E" w14:textId="77777777" w:rsidR="000E5580" w:rsidRDefault="000E5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B41AC"/>
    <w:multiLevelType w:val="hybridMultilevel"/>
    <w:tmpl w:val="536E33AC"/>
    <w:lvl w:ilvl="0" w:tplc="B6488D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700C9"/>
    <w:multiLevelType w:val="hybridMultilevel"/>
    <w:tmpl w:val="FF5890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443"/>
    <w:rsid w:val="000871B1"/>
    <w:rsid w:val="000B7613"/>
    <w:rsid w:val="000E5580"/>
    <w:rsid w:val="001D1197"/>
    <w:rsid w:val="001E1161"/>
    <w:rsid w:val="002C1840"/>
    <w:rsid w:val="00325209"/>
    <w:rsid w:val="00454C45"/>
    <w:rsid w:val="004F6D21"/>
    <w:rsid w:val="00630688"/>
    <w:rsid w:val="007C4E79"/>
    <w:rsid w:val="007E4822"/>
    <w:rsid w:val="007F790A"/>
    <w:rsid w:val="00824443"/>
    <w:rsid w:val="0089145C"/>
    <w:rsid w:val="0090353D"/>
    <w:rsid w:val="00924A1B"/>
    <w:rsid w:val="009B2E83"/>
    <w:rsid w:val="00BA6E5D"/>
    <w:rsid w:val="00C11B62"/>
    <w:rsid w:val="00C501F4"/>
    <w:rsid w:val="00CA6BC2"/>
    <w:rsid w:val="00F203B6"/>
    <w:rsid w:val="00F6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20BBA"/>
  <w15:chartTrackingRefBased/>
  <w15:docId w15:val="{05A4727F-E313-45AE-B82B-DC1230E8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24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8244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rsid w:val="0082444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24443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Seitenzahl">
    <w:name w:val="page number"/>
    <w:basedOn w:val="Absatz-Standardschriftart"/>
    <w:rsid w:val="00824443"/>
  </w:style>
  <w:style w:type="character" w:styleId="Platzhaltertext">
    <w:name w:val="Placeholder Text"/>
    <w:basedOn w:val="Absatz-Standardschriftart"/>
    <w:uiPriority w:val="99"/>
    <w:semiHidden/>
    <w:rsid w:val="00CA6BC2"/>
    <w:rPr>
      <w:color w:val="808080"/>
    </w:rPr>
  </w:style>
  <w:style w:type="paragraph" w:styleId="Listenabsatz">
    <w:name w:val="List Paragraph"/>
    <w:basedOn w:val="Standard"/>
    <w:uiPriority w:val="34"/>
    <w:qFormat/>
    <w:rsid w:val="00891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703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 W.</dc:creator>
  <cp:keywords/>
  <dc:description/>
  <cp:lastModifiedBy>Cora W.</cp:lastModifiedBy>
  <cp:revision>19</cp:revision>
  <dcterms:created xsi:type="dcterms:W3CDTF">2022-02-28T18:01:00Z</dcterms:created>
  <dcterms:modified xsi:type="dcterms:W3CDTF">2022-02-28T19:09:00Z</dcterms:modified>
</cp:coreProperties>
</file>