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7C1E7" w14:textId="458702F6" w:rsidR="00943C68" w:rsidRPr="000A3A4C" w:rsidRDefault="19720639" w:rsidP="43056ED8">
      <w:pPr>
        <w:rPr>
          <w:rFonts w:eastAsiaTheme="minorEastAsia"/>
        </w:rPr>
      </w:pPr>
      <w:r w:rsidRPr="000A3A4C">
        <w:rPr>
          <w:rFonts w:eastAsiaTheme="minorEastAsia"/>
          <w:b/>
          <w:bCs/>
          <w:sz w:val="24"/>
          <w:szCs w:val="24"/>
        </w:rPr>
        <w:t>Fragenkatalog Biomechanik</w:t>
      </w:r>
    </w:p>
    <w:p w14:paraId="4E67D4E6" w14:textId="2AAE2F8D" w:rsidR="009F2268" w:rsidRPr="000A3A4C" w:rsidRDefault="25E9D47C" w:rsidP="00766830">
      <w:pPr>
        <w:pStyle w:val="Listenabsatz"/>
        <w:numPr>
          <w:ilvl w:val="0"/>
          <w:numId w:val="47"/>
        </w:numPr>
        <w:spacing w:line="276" w:lineRule="auto"/>
        <w:rPr>
          <w:rFonts w:eastAsiaTheme="minorEastAsia"/>
          <w:b/>
          <w:bCs/>
          <w:color w:val="000000" w:themeColor="text1"/>
          <w:lang w:val="de"/>
        </w:rPr>
      </w:pPr>
      <w:r w:rsidRPr="000A3A4C">
        <w:rPr>
          <w:rFonts w:eastAsiaTheme="minorEastAsia"/>
          <w:b/>
          <w:bCs/>
          <w:color w:val="000000" w:themeColor="text1"/>
          <w:lang w:val="de"/>
        </w:rPr>
        <w:t>Nenne die 2 Bereiche, in die man die Biomechanik einteilen kann und definiere sie.</w:t>
      </w:r>
    </w:p>
    <w:p w14:paraId="6525C060" w14:textId="40C7550E" w:rsidR="009F2268" w:rsidRPr="000A3A4C" w:rsidRDefault="25E9D47C" w:rsidP="00766830">
      <w:pPr>
        <w:pStyle w:val="Listenabsatz"/>
        <w:numPr>
          <w:ilvl w:val="0"/>
          <w:numId w:val="46"/>
        </w:numPr>
        <w:rPr>
          <w:rFonts w:eastAsiaTheme="minorEastAsia"/>
          <w:lang w:val="de"/>
        </w:rPr>
      </w:pPr>
      <w:r w:rsidRPr="000A3A4C">
        <w:rPr>
          <w:rFonts w:eastAsiaTheme="minorEastAsia"/>
          <w:lang w:val="de"/>
        </w:rPr>
        <w:t>Festkörpermechanik: Zusammenhang zwischen Kraft und Deformation</w:t>
      </w:r>
    </w:p>
    <w:p w14:paraId="4B7A7D4D" w14:textId="5A509DB7" w:rsidR="009F2268" w:rsidRPr="000A3A4C" w:rsidRDefault="25E9D47C" w:rsidP="00766830">
      <w:pPr>
        <w:pStyle w:val="Listenabsatz"/>
        <w:numPr>
          <w:ilvl w:val="0"/>
          <w:numId w:val="46"/>
        </w:numPr>
        <w:rPr>
          <w:rFonts w:eastAsiaTheme="minorEastAsia"/>
          <w:lang w:val="de"/>
        </w:rPr>
      </w:pPr>
      <w:r w:rsidRPr="000A3A4C">
        <w:rPr>
          <w:rFonts w:eastAsiaTheme="minorEastAsia"/>
          <w:lang w:val="de"/>
        </w:rPr>
        <w:t>Fluidmechanik: Zusammenhang zwischen Kraft und Deformationsgeschwindigkeit</w:t>
      </w:r>
    </w:p>
    <w:p w14:paraId="61BF53BD" w14:textId="41F4D4FC" w:rsidR="00370D74" w:rsidRPr="000A3A4C" w:rsidRDefault="00370D74" w:rsidP="00370D74">
      <w:pPr>
        <w:pStyle w:val="Listenabsatz"/>
        <w:numPr>
          <w:ilvl w:val="0"/>
          <w:numId w:val="47"/>
        </w:numPr>
        <w:rPr>
          <w:rFonts w:eastAsiaTheme="minorEastAsia"/>
          <w:b/>
          <w:bCs/>
          <w:lang w:val="de"/>
        </w:rPr>
      </w:pPr>
      <w:r w:rsidRPr="000A3A4C">
        <w:rPr>
          <w:rFonts w:eastAsiaTheme="minorEastAsia"/>
          <w:b/>
          <w:bCs/>
          <w:lang w:val="de"/>
        </w:rPr>
        <w:t xml:space="preserve">Definitionen Biomechanik und </w:t>
      </w:r>
      <w:proofErr w:type="spellStart"/>
      <w:r w:rsidRPr="000A3A4C">
        <w:rPr>
          <w:rFonts w:eastAsiaTheme="minorEastAsia"/>
          <w:b/>
          <w:bCs/>
          <w:lang w:val="de"/>
        </w:rPr>
        <w:t>Mechanobiologie</w:t>
      </w:r>
      <w:proofErr w:type="spellEnd"/>
    </w:p>
    <w:p w14:paraId="7554A4CF" w14:textId="77777777" w:rsidR="00370D74" w:rsidRPr="000A3A4C" w:rsidRDefault="00370D74" w:rsidP="00370D74">
      <w:pPr>
        <w:pStyle w:val="Listenabsatz"/>
        <w:numPr>
          <w:ilvl w:val="0"/>
          <w:numId w:val="46"/>
        </w:numPr>
        <w:rPr>
          <w:rFonts w:eastAsiaTheme="minorEastAsia"/>
          <w:lang w:val="de"/>
        </w:rPr>
      </w:pPr>
      <w:r w:rsidRPr="000A3A4C">
        <w:rPr>
          <w:rFonts w:eastAsiaTheme="minorEastAsia"/>
          <w:lang w:val="de"/>
        </w:rPr>
        <w:t>Biomechanik: Relation zwischen Kraft und Deformation</w:t>
      </w:r>
    </w:p>
    <w:p w14:paraId="7E52807F" w14:textId="2D9CD99A" w:rsidR="00370D74" w:rsidRPr="000A3A4C" w:rsidRDefault="00370D74" w:rsidP="00370D74">
      <w:pPr>
        <w:pStyle w:val="Listenabsatz"/>
        <w:numPr>
          <w:ilvl w:val="0"/>
          <w:numId w:val="46"/>
        </w:numPr>
        <w:rPr>
          <w:rFonts w:eastAsiaTheme="minorEastAsia"/>
          <w:lang w:val="de"/>
        </w:rPr>
      </w:pPr>
      <w:proofErr w:type="spellStart"/>
      <w:r w:rsidRPr="000A3A4C">
        <w:rPr>
          <w:rFonts w:eastAsiaTheme="minorEastAsia"/>
          <w:lang w:val="de"/>
        </w:rPr>
        <w:t>Mechanobiologie</w:t>
      </w:r>
      <w:proofErr w:type="spellEnd"/>
      <w:r w:rsidRPr="000A3A4C">
        <w:rPr>
          <w:rFonts w:eastAsiaTheme="minorEastAsia"/>
          <w:lang w:val="de"/>
        </w:rPr>
        <w:t xml:space="preserve">: Biologische Reaktion in Folge von Kraft und Deformation </w:t>
      </w:r>
    </w:p>
    <w:p w14:paraId="5A29ED21" w14:textId="38A7C62A" w:rsidR="009F2268" w:rsidRPr="000A3A4C" w:rsidRDefault="25E9D47C" w:rsidP="00766830">
      <w:pPr>
        <w:pStyle w:val="Listenabsatz"/>
        <w:numPr>
          <w:ilvl w:val="0"/>
          <w:numId w:val="47"/>
        </w:numPr>
        <w:spacing w:line="276" w:lineRule="auto"/>
        <w:rPr>
          <w:rFonts w:eastAsiaTheme="minorEastAsia"/>
          <w:b/>
          <w:bCs/>
          <w:color w:val="000000" w:themeColor="text1"/>
          <w:lang w:val="de"/>
        </w:rPr>
      </w:pPr>
      <w:r w:rsidRPr="000A3A4C">
        <w:rPr>
          <w:rFonts w:eastAsiaTheme="minorEastAsia"/>
          <w:b/>
          <w:bCs/>
          <w:color w:val="000000" w:themeColor="text1"/>
          <w:lang w:val="de"/>
        </w:rPr>
        <w:t>Nennen Sie mögliche Anwendungen der Biomechanik in der Medizintechnik, in denen Fluidmechanik keine Rolle spielt.</w:t>
      </w:r>
    </w:p>
    <w:p w14:paraId="7D131690" w14:textId="44789850" w:rsidR="009F2268" w:rsidRPr="000A3A4C" w:rsidRDefault="25E9D47C" w:rsidP="00766830">
      <w:pPr>
        <w:pStyle w:val="Listenabsatz"/>
        <w:numPr>
          <w:ilvl w:val="0"/>
          <w:numId w:val="45"/>
        </w:numPr>
        <w:rPr>
          <w:rFonts w:eastAsiaTheme="minorEastAsia"/>
          <w:color w:val="000000" w:themeColor="text1"/>
          <w:lang w:val="de"/>
        </w:rPr>
      </w:pPr>
      <w:r w:rsidRPr="000A3A4C">
        <w:rPr>
          <w:rFonts w:eastAsiaTheme="minorEastAsia"/>
          <w:color w:val="000000" w:themeColor="text1"/>
          <w:lang w:val="de"/>
        </w:rPr>
        <w:t>Gelenkprothesen (Hüfte, Knie, Bandscheiben)</w:t>
      </w:r>
    </w:p>
    <w:p w14:paraId="11059540" w14:textId="561CD568" w:rsidR="009F2268" w:rsidRPr="000A3A4C" w:rsidRDefault="25E9D47C" w:rsidP="00766830">
      <w:pPr>
        <w:pStyle w:val="Listenabsatz"/>
        <w:numPr>
          <w:ilvl w:val="0"/>
          <w:numId w:val="45"/>
        </w:numPr>
        <w:rPr>
          <w:rFonts w:eastAsiaTheme="minorEastAsia"/>
          <w:color w:val="000000" w:themeColor="text1"/>
          <w:lang w:val="de"/>
        </w:rPr>
      </w:pPr>
      <w:r w:rsidRPr="000A3A4C">
        <w:rPr>
          <w:rFonts w:eastAsiaTheme="minorEastAsia"/>
          <w:color w:val="000000" w:themeColor="text1"/>
          <w:lang w:val="de"/>
        </w:rPr>
        <w:t xml:space="preserve">Ergometrie (Fahrräder, höhenverstellbare Tische) </w:t>
      </w:r>
    </w:p>
    <w:p w14:paraId="7FAC5E04" w14:textId="6A94681A" w:rsidR="009F2268" w:rsidRPr="000A3A4C" w:rsidRDefault="25E9D47C" w:rsidP="00766830">
      <w:pPr>
        <w:pStyle w:val="Listenabsatz"/>
        <w:numPr>
          <w:ilvl w:val="0"/>
          <w:numId w:val="45"/>
        </w:numPr>
        <w:rPr>
          <w:rFonts w:eastAsiaTheme="minorEastAsia"/>
          <w:color w:val="000000" w:themeColor="text1"/>
          <w:lang w:val="de"/>
        </w:rPr>
      </w:pPr>
      <w:r w:rsidRPr="000A3A4C">
        <w:rPr>
          <w:rFonts w:eastAsiaTheme="minorEastAsia"/>
          <w:color w:val="000000" w:themeColor="text1"/>
          <w:lang w:val="de"/>
        </w:rPr>
        <w:t>Exoskelette, Gelenkstützen</w:t>
      </w:r>
    </w:p>
    <w:p w14:paraId="40F6BB53" w14:textId="7AA56FEE" w:rsidR="009F2268" w:rsidRPr="000A3A4C" w:rsidRDefault="25E9D47C" w:rsidP="00766830">
      <w:pPr>
        <w:pStyle w:val="Listenabsatz"/>
        <w:numPr>
          <w:ilvl w:val="0"/>
          <w:numId w:val="47"/>
        </w:numPr>
        <w:spacing w:line="276" w:lineRule="auto"/>
        <w:rPr>
          <w:rFonts w:eastAsiaTheme="minorEastAsia"/>
          <w:b/>
          <w:bCs/>
          <w:color w:val="000000" w:themeColor="text1"/>
          <w:lang w:val="de"/>
        </w:rPr>
      </w:pPr>
      <w:r w:rsidRPr="000A3A4C">
        <w:rPr>
          <w:rFonts w:eastAsiaTheme="minorEastAsia"/>
          <w:b/>
          <w:bCs/>
          <w:color w:val="000000" w:themeColor="text1"/>
          <w:lang w:val="de"/>
        </w:rPr>
        <w:t>Definieren Sie Biofluidmechanik und nennen Sie mögliche Anwendungen der Biofluidmechanik in der Medizintechnik.</w:t>
      </w:r>
    </w:p>
    <w:p w14:paraId="79D80D63" w14:textId="53ED3522" w:rsidR="009F2268" w:rsidRPr="000A3A4C" w:rsidRDefault="25E9D47C" w:rsidP="00766830">
      <w:pPr>
        <w:pStyle w:val="Listenabsatz"/>
        <w:numPr>
          <w:ilvl w:val="0"/>
          <w:numId w:val="44"/>
        </w:numPr>
        <w:rPr>
          <w:rFonts w:eastAsiaTheme="minorEastAsia"/>
          <w:lang w:val="de"/>
        </w:rPr>
      </w:pPr>
      <w:r w:rsidRPr="000A3A4C">
        <w:rPr>
          <w:rFonts w:eastAsiaTheme="minorEastAsia"/>
          <w:lang w:val="de"/>
        </w:rPr>
        <w:t>Definition: Gebiet der Biomechanik, die sich mit der Mechanik von biologischen Fluiden bzw. Fluiden in einem biologischen System beschäftigt</w:t>
      </w:r>
    </w:p>
    <w:p w14:paraId="12D5854B" w14:textId="2D287FD3" w:rsidR="009F2268" w:rsidRPr="000A3A4C" w:rsidRDefault="25E9D47C" w:rsidP="00766830">
      <w:pPr>
        <w:pStyle w:val="Listenabsatz"/>
        <w:numPr>
          <w:ilvl w:val="0"/>
          <w:numId w:val="44"/>
        </w:numPr>
        <w:rPr>
          <w:rFonts w:eastAsiaTheme="minorEastAsia"/>
          <w:lang w:val="de"/>
        </w:rPr>
      </w:pPr>
      <w:r w:rsidRPr="000A3A4C">
        <w:rPr>
          <w:rFonts w:eastAsiaTheme="minorEastAsia"/>
          <w:lang w:val="de"/>
        </w:rPr>
        <w:t>Zusammenhang zwischen Kraft und Deformationsgeschwindigkeit im biologischen System</w:t>
      </w:r>
    </w:p>
    <w:p w14:paraId="1BEA32A6" w14:textId="639AA669" w:rsidR="009F2268" w:rsidRPr="000A3A4C" w:rsidRDefault="25E9D47C" w:rsidP="00460423">
      <w:pPr>
        <w:pStyle w:val="Listenabsatz"/>
        <w:numPr>
          <w:ilvl w:val="0"/>
          <w:numId w:val="44"/>
        </w:numPr>
        <w:spacing w:after="0"/>
        <w:rPr>
          <w:rFonts w:eastAsiaTheme="minorEastAsia"/>
          <w:lang w:val="de"/>
        </w:rPr>
      </w:pPr>
      <w:r w:rsidRPr="000A3A4C">
        <w:rPr>
          <w:rFonts w:eastAsiaTheme="minorEastAsia"/>
          <w:lang w:val="de"/>
        </w:rPr>
        <w:t xml:space="preserve">Anwendungen: </w:t>
      </w:r>
      <w:r w:rsidR="00460423" w:rsidRPr="000A3A4C">
        <w:rPr>
          <w:rFonts w:eastAsiaTheme="minorEastAsia"/>
          <w:lang w:val="de"/>
        </w:rPr>
        <w:tab/>
      </w:r>
      <w:r w:rsidRPr="000A3A4C">
        <w:rPr>
          <w:rFonts w:eastAsiaTheme="minorEastAsia"/>
          <w:lang w:val="de"/>
        </w:rPr>
        <w:t>- Kardiovaskuläre Implantate</w:t>
      </w:r>
    </w:p>
    <w:p w14:paraId="7E1D7BDC" w14:textId="50F50A58" w:rsidR="009F2268" w:rsidRPr="000A3A4C" w:rsidRDefault="25E9D47C" w:rsidP="00460423">
      <w:pPr>
        <w:spacing w:after="0" w:line="276" w:lineRule="auto"/>
        <w:ind w:left="2124" w:firstLine="708"/>
        <w:rPr>
          <w:rFonts w:eastAsiaTheme="minorEastAsia"/>
          <w:lang w:val="de"/>
        </w:rPr>
      </w:pPr>
      <w:r w:rsidRPr="000A3A4C">
        <w:rPr>
          <w:rFonts w:eastAsiaTheme="minorEastAsia"/>
          <w:lang w:val="de"/>
        </w:rPr>
        <w:t>-  Lungenfunktionsdiagnostik</w:t>
      </w:r>
    </w:p>
    <w:p w14:paraId="44AF3F0B" w14:textId="5187B4D3" w:rsidR="009F2268" w:rsidRPr="000A3A4C" w:rsidRDefault="25E9D47C" w:rsidP="00460423">
      <w:pPr>
        <w:spacing w:after="0" w:line="276" w:lineRule="auto"/>
        <w:ind w:left="2832"/>
        <w:rPr>
          <w:rFonts w:eastAsiaTheme="minorEastAsia"/>
          <w:lang w:val="de"/>
        </w:rPr>
      </w:pPr>
      <w:r w:rsidRPr="000A3A4C">
        <w:rPr>
          <w:rFonts w:eastAsiaTheme="minorEastAsia"/>
          <w:lang w:val="de"/>
        </w:rPr>
        <w:t>-  Herz-Lungen-Maschine</w:t>
      </w:r>
    </w:p>
    <w:p w14:paraId="522824C5" w14:textId="18141E54" w:rsidR="009F2268" w:rsidRPr="000A3A4C" w:rsidRDefault="25E9D47C" w:rsidP="00460423">
      <w:pPr>
        <w:spacing w:after="0" w:line="276" w:lineRule="auto"/>
        <w:ind w:left="2832"/>
        <w:rPr>
          <w:rFonts w:eastAsiaTheme="minorEastAsia"/>
          <w:lang w:val="de"/>
        </w:rPr>
      </w:pPr>
      <w:r w:rsidRPr="000A3A4C">
        <w:rPr>
          <w:rFonts w:eastAsiaTheme="minorEastAsia"/>
          <w:lang w:val="de"/>
        </w:rPr>
        <w:t>-  Dialyse</w:t>
      </w:r>
    </w:p>
    <w:p w14:paraId="6FD55C3D" w14:textId="764D55A8" w:rsidR="009F2268" w:rsidRPr="000A3A4C" w:rsidRDefault="25E9D47C" w:rsidP="00460423">
      <w:pPr>
        <w:spacing w:after="0" w:line="276" w:lineRule="auto"/>
        <w:ind w:left="2832"/>
        <w:rPr>
          <w:rFonts w:eastAsiaTheme="minorEastAsia"/>
          <w:lang w:val="de"/>
        </w:rPr>
      </w:pPr>
      <w:r w:rsidRPr="000A3A4C">
        <w:rPr>
          <w:rFonts w:eastAsiaTheme="minorEastAsia"/>
          <w:lang w:val="de"/>
        </w:rPr>
        <w:t>-  Liquor-Drainage-System</w:t>
      </w:r>
    </w:p>
    <w:p w14:paraId="0047D9F9" w14:textId="352F191E" w:rsidR="009F2268" w:rsidRPr="000A3A4C" w:rsidRDefault="25E9D47C" w:rsidP="00766830">
      <w:pPr>
        <w:pStyle w:val="Listenabsatz"/>
        <w:numPr>
          <w:ilvl w:val="0"/>
          <w:numId w:val="47"/>
        </w:numPr>
        <w:spacing w:line="276" w:lineRule="auto"/>
        <w:rPr>
          <w:rFonts w:eastAsiaTheme="minorEastAsia"/>
          <w:b/>
          <w:bCs/>
          <w:color w:val="000000" w:themeColor="text1"/>
          <w:lang w:val="de"/>
        </w:rPr>
      </w:pPr>
      <w:r w:rsidRPr="000A3A4C">
        <w:rPr>
          <w:rFonts w:eastAsiaTheme="minorEastAsia"/>
          <w:b/>
          <w:bCs/>
          <w:color w:val="000000" w:themeColor="text1"/>
          <w:lang w:val="de"/>
        </w:rPr>
        <w:t>Bei der künstlichen Beatmung kann es zur Narbenbildung auf Grund des hohen Beatmungsdrucks kommen. Nennen sie sowohl die biomechanischen als auch die mechanobiologischen Vorgänge.</w:t>
      </w:r>
    </w:p>
    <w:p w14:paraId="763B58DC" w14:textId="36E0C7B8" w:rsidR="009F2268" w:rsidRPr="000A3A4C" w:rsidRDefault="25E9D47C" w:rsidP="00766830">
      <w:pPr>
        <w:pStyle w:val="Listenabsatz"/>
        <w:numPr>
          <w:ilvl w:val="0"/>
          <w:numId w:val="45"/>
        </w:numPr>
        <w:rPr>
          <w:rFonts w:eastAsiaTheme="minorEastAsia"/>
          <w:color w:val="000000" w:themeColor="text1"/>
          <w:lang w:val="de"/>
        </w:rPr>
      </w:pPr>
      <w:r w:rsidRPr="000A3A4C">
        <w:rPr>
          <w:rFonts w:eastAsiaTheme="minorEastAsia"/>
          <w:color w:val="000000" w:themeColor="text1"/>
          <w:lang w:val="de"/>
        </w:rPr>
        <w:t>Biomechanik: Dehnung der Alveolen unter erhöhtem Druck in den Atemwegen</w:t>
      </w:r>
    </w:p>
    <w:p w14:paraId="4C2C8AFD" w14:textId="24790255" w:rsidR="009F2268" w:rsidRPr="000A3A4C" w:rsidRDefault="25E9D47C" w:rsidP="00766830">
      <w:pPr>
        <w:pStyle w:val="Listenabsatz"/>
        <w:numPr>
          <w:ilvl w:val="0"/>
          <w:numId w:val="45"/>
        </w:numPr>
        <w:rPr>
          <w:rFonts w:eastAsiaTheme="minorEastAsia"/>
          <w:color w:val="000000" w:themeColor="text1"/>
          <w:lang w:val="de"/>
        </w:rPr>
      </w:pPr>
      <w:r w:rsidRPr="000A3A4C">
        <w:rPr>
          <w:rFonts w:eastAsiaTheme="minorEastAsia"/>
          <w:color w:val="000000" w:themeColor="text1"/>
          <w:lang w:val="de"/>
        </w:rPr>
        <w:t xml:space="preserve">Mechanobiologie: Gewebedegeneration und Narbenbildung in der Alveolarwand </w:t>
      </w:r>
      <w:r w:rsidR="00DC2978" w:rsidRPr="000A3A4C">
        <w:rPr>
          <w:rFonts w:eastAsiaTheme="minorEastAsia"/>
          <w:color w:val="000000" w:themeColor="text1"/>
          <w:lang w:val="de"/>
        </w:rPr>
        <w:sym w:font="Wingdings" w:char="F0E0"/>
      </w:r>
      <w:r w:rsidRPr="000A3A4C">
        <w:rPr>
          <w:rFonts w:eastAsiaTheme="minorEastAsia"/>
          <w:color w:val="000000" w:themeColor="text1"/>
          <w:lang w:val="de"/>
        </w:rPr>
        <w:t xml:space="preserve"> Verringerung der </w:t>
      </w:r>
      <w:r w:rsidR="009F2268" w:rsidRPr="000A3A4C">
        <w:tab/>
      </w:r>
      <w:r w:rsidR="009F2268" w:rsidRPr="000A3A4C">
        <w:tab/>
      </w:r>
      <w:r w:rsidRPr="000A3A4C">
        <w:rPr>
          <w:rFonts w:eastAsiaTheme="minorEastAsia"/>
          <w:color w:val="000000" w:themeColor="text1"/>
          <w:lang w:val="de"/>
        </w:rPr>
        <w:t xml:space="preserve">            Elastizität</w:t>
      </w:r>
    </w:p>
    <w:p w14:paraId="0674273A" w14:textId="72FFBDE7" w:rsidR="009F2268" w:rsidRPr="000A3A4C" w:rsidRDefault="25E9D47C" w:rsidP="00766830">
      <w:pPr>
        <w:pStyle w:val="Listenabsatz"/>
        <w:numPr>
          <w:ilvl w:val="0"/>
          <w:numId w:val="47"/>
        </w:numPr>
        <w:spacing w:line="276" w:lineRule="auto"/>
        <w:rPr>
          <w:rFonts w:eastAsiaTheme="minorEastAsia"/>
          <w:b/>
          <w:bCs/>
          <w:color w:val="000000" w:themeColor="text1"/>
          <w:lang w:val="de"/>
        </w:rPr>
      </w:pPr>
      <w:r w:rsidRPr="000A3A4C">
        <w:rPr>
          <w:rFonts w:eastAsiaTheme="minorEastAsia"/>
          <w:b/>
          <w:bCs/>
          <w:color w:val="000000" w:themeColor="text1"/>
          <w:lang w:val="de"/>
        </w:rPr>
        <w:t>Betrachten Sie die Verlängerung des Halses durch das Tragen von Ringen. Handelt es sich dabei um einen biomechanischen oder mechanobiologischen Vorgang?</w:t>
      </w:r>
    </w:p>
    <w:p w14:paraId="259564A4" w14:textId="65005E86" w:rsidR="009F2268" w:rsidRPr="000A3A4C" w:rsidRDefault="25E9D47C" w:rsidP="00766830">
      <w:pPr>
        <w:pStyle w:val="Listenabsatz"/>
        <w:numPr>
          <w:ilvl w:val="0"/>
          <w:numId w:val="45"/>
        </w:numPr>
        <w:rPr>
          <w:rFonts w:eastAsiaTheme="minorEastAsia"/>
          <w:color w:val="000000" w:themeColor="text1"/>
          <w:lang w:val="de"/>
        </w:rPr>
      </w:pPr>
      <w:r w:rsidRPr="000A3A4C">
        <w:rPr>
          <w:rFonts w:eastAsiaTheme="minorEastAsia"/>
          <w:color w:val="000000" w:themeColor="text1"/>
          <w:lang w:val="de"/>
        </w:rPr>
        <w:t>Mechanobiologisch: von Ringen verursachte Kräfte beeinflussen das Zellwachstum in der Wirbelsäule</w:t>
      </w:r>
    </w:p>
    <w:p w14:paraId="5D0EC836" w14:textId="3CC60937" w:rsidR="7A31FF3D" w:rsidRPr="000A3A4C" w:rsidRDefault="7A31FF3D" w:rsidP="00766830">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Wie hängen Biomechanik und Mechanobiologie zusammen?</w:t>
      </w:r>
    </w:p>
    <w:p w14:paraId="3F6AAC97" w14:textId="39801C00" w:rsidR="7A31FF3D" w:rsidRPr="000A3A4C" w:rsidRDefault="7A31FF3D" w:rsidP="00766830">
      <w:pPr>
        <w:pStyle w:val="Listenabsatz"/>
        <w:numPr>
          <w:ilvl w:val="0"/>
          <w:numId w:val="43"/>
        </w:numPr>
        <w:rPr>
          <w:rFonts w:eastAsiaTheme="minorEastAsia"/>
          <w:lang w:val="de"/>
        </w:rPr>
      </w:pPr>
      <w:r w:rsidRPr="000A3A4C">
        <w:rPr>
          <w:rFonts w:ascii="Calibri" w:eastAsia="Calibri" w:hAnsi="Calibri" w:cs="Calibri"/>
          <w:lang w:val="de"/>
        </w:rPr>
        <w:t>das mechanische Verhalten des Gewebes beeinflusst die biologische Reaktion</w:t>
      </w:r>
    </w:p>
    <w:p w14:paraId="30D9555E" w14:textId="2B26E2D5" w:rsidR="7A31FF3D" w:rsidRPr="000A3A4C" w:rsidRDefault="7A31FF3D" w:rsidP="00766830">
      <w:pPr>
        <w:pStyle w:val="Listenabsatz"/>
        <w:numPr>
          <w:ilvl w:val="0"/>
          <w:numId w:val="43"/>
        </w:numPr>
        <w:rPr>
          <w:rFonts w:eastAsiaTheme="minorEastAsia"/>
          <w:lang w:val="de"/>
        </w:rPr>
      </w:pPr>
      <w:r w:rsidRPr="000A3A4C">
        <w:rPr>
          <w:rFonts w:ascii="Calibri" w:eastAsia="Calibri" w:hAnsi="Calibri" w:cs="Calibri"/>
          <w:lang w:val="de"/>
        </w:rPr>
        <w:t>die biologische Reaktion beeinflusst das mechanische Verhalten des Gewebes</w:t>
      </w:r>
    </w:p>
    <w:p w14:paraId="3C626702" w14:textId="74D53354" w:rsidR="7A31FF3D" w:rsidRPr="000A3A4C" w:rsidRDefault="7A31FF3D" w:rsidP="00766830">
      <w:pPr>
        <w:pStyle w:val="Listenabsatz"/>
        <w:numPr>
          <w:ilvl w:val="0"/>
          <w:numId w:val="47"/>
        </w:numPr>
        <w:rPr>
          <w:rFonts w:eastAsiaTheme="minorEastAsia"/>
          <w:b/>
          <w:bCs/>
          <w:color w:val="000000" w:themeColor="text1"/>
          <w:lang w:val="de"/>
        </w:rPr>
      </w:pPr>
      <w:r w:rsidRPr="000A3A4C">
        <w:rPr>
          <w:rFonts w:ascii="Calibri" w:eastAsia="Calibri" w:hAnsi="Calibri" w:cs="Calibri"/>
          <w:b/>
          <w:bCs/>
          <w:color w:val="000000" w:themeColor="text1"/>
          <w:lang w:val="de"/>
        </w:rPr>
        <w:t>Betrachten die Form des Baums, handelt es sich dabei um den Effek</w:t>
      </w:r>
      <w:r w:rsidR="0F10B9F7" w:rsidRPr="000A3A4C">
        <w:rPr>
          <w:rFonts w:ascii="Calibri" w:eastAsia="Calibri" w:hAnsi="Calibri" w:cs="Calibri"/>
          <w:b/>
          <w:bCs/>
          <w:color w:val="000000" w:themeColor="text1"/>
          <w:lang w:val="de"/>
        </w:rPr>
        <w:t>t</w:t>
      </w:r>
      <w:r w:rsidRPr="000A3A4C">
        <w:rPr>
          <w:rFonts w:ascii="Calibri" w:eastAsia="Calibri" w:hAnsi="Calibri" w:cs="Calibri"/>
          <w:b/>
          <w:bCs/>
          <w:color w:val="000000" w:themeColor="text1"/>
          <w:lang w:val="de"/>
        </w:rPr>
        <w:t xml:space="preserve"> eines biomechanischen oder mechanobiologischen Vorgangs? </w:t>
      </w:r>
    </w:p>
    <w:p w14:paraId="2FAD2A85" w14:textId="47AD0830" w:rsidR="568BB0ED" w:rsidRPr="000A3A4C" w:rsidRDefault="568BB0ED" w:rsidP="31DF5079">
      <w:pPr>
        <w:pStyle w:val="Listenabsatz"/>
        <w:rPr>
          <w:rFonts w:eastAsiaTheme="minorEastAsia"/>
          <w:b/>
          <w:bCs/>
          <w:color w:val="000000" w:themeColor="text1"/>
        </w:rPr>
      </w:pPr>
      <w:r w:rsidRPr="000A3A4C">
        <w:rPr>
          <w:noProof/>
        </w:rPr>
        <w:drawing>
          <wp:inline distT="0" distB="0" distL="0" distR="0" wp14:anchorId="497DD205" wp14:editId="18F27ADD">
            <wp:extent cx="1302659" cy="841851"/>
            <wp:effectExtent l="0" t="0" r="0" b="0"/>
            <wp:docPr id="2" name="Grafik 2" descr="Ein Bild, das Text, Screenshot, Pflanz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pic:nvPicPr>
                  <pic:blipFill>
                    <a:blip r:embed="rId8" cstate="print">
                      <a:extLst>
                        <a:ext uri="{28A0092B-C50C-407E-A947-70E740481C1C}">
                          <a14:useLocalDpi xmlns:a14="http://schemas.microsoft.com/office/drawing/2010/main" val="0"/>
                        </a:ext>
                      </a:extLst>
                    </a:blip>
                    <a:srcRect l="2008" t="35593" r="57101" b="12429"/>
                    <a:stretch>
                      <a:fillRect/>
                    </a:stretch>
                  </pic:blipFill>
                  <pic:spPr>
                    <a:xfrm>
                      <a:off x="0" y="0"/>
                      <a:ext cx="1302659" cy="841851"/>
                    </a:xfrm>
                    <a:prstGeom prst="rect">
                      <a:avLst/>
                    </a:prstGeom>
                  </pic:spPr>
                </pic:pic>
              </a:graphicData>
            </a:graphic>
          </wp:inline>
        </w:drawing>
      </w:r>
    </w:p>
    <w:p w14:paraId="24AA48B0" w14:textId="77115A6F" w:rsidR="00202983" w:rsidRPr="000A3A4C" w:rsidRDefault="00006727" w:rsidP="00460423">
      <w:pPr>
        <w:pStyle w:val="Listenabsatz"/>
        <w:numPr>
          <w:ilvl w:val="0"/>
          <w:numId w:val="43"/>
        </w:numPr>
        <w:rPr>
          <w:rFonts w:eastAsiaTheme="minorEastAsia"/>
          <w:b/>
          <w:bCs/>
          <w:color w:val="000000" w:themeColor="text1"/>
        </w:rPr>
      </w:pPr>
      <w:r w:rsidRPr="000A3A4C">
        <w:rPr>
          <w:rFonts w:eastAsiaTheme="minorEastAsia"/>
          <w:color w:val="000000" w:themeColor="text1"/>
        </w:rPr>
        <w:t>Der Baum verformt sich aufgrund der Kraft des Windes</w:t>
      </w:r>
      <w:r w:rsidR="00BB00A0" w:rsidRPr="000A3A4C">
        <w:rPr>
          <w:rFonts w:eastAsiaTheme="minorEastAsia"/>
          <w:color w:val="000000" w:themeColor="text1"/>
        </w:rPr>
        <w:t xml:space="preserve">. </w:t>
      </w:r>
    </w:p>
    <w:p w14:paraId="25BE0749" w14:textId="19660990" w:rsidR="00372716" w:rsidRPr="000A3A4C" w:rsidRDefault="00202983" w:rsidP="00285B8F">
      <w:pPr>
        <w:pStyle w:val="Listenabsatz"/>
        <w:rPr>
          <w:rFonts w:eastAsiaTheme="minorEastAsia"/>
          <w:b/>
          <w:bCs/>
          <w:color w:val="000000" w:themeColor="text1"/>
        </w:rPr>
      </w:pPr>
      <w:r w:rsidRPr="000A3A4C">
        <w:rPr>
          <w:rFonts w:ascii="Wingdings" w:eastAsiaTheme="minorEastAsia" w:hAnsi="Wingdings" w:cs="Wingdings"/>
          <w:color w:val="000000" w:themeColor="text1"/>
        </w:rPr>
        <w:t>à</w:t>
      </w:r>
      <w:r w:rsidR="00BB00A0" w:rsidRPr="000A3A4C">
        <w:rPr>
          <w:rFonts w:eastAsiaTheme="minorEastAsia"/>
          <w:color w:val="000000" w:themeColor="text1"/>
        </w:rPr>
        <w:t>biomechanische</w:t>
      </w:r>
      <w:r w:rsidRPr="000A3A4C">
        <w:rPr>
          <w:rFonts w:eastAsiaTheme="minorEastAsia"/>
          <w:color w:val="000000" w:themeColor="text1"/>
        </w:rPr>
        <w:t>r</w:t>
      </w:r>
      <w:r w:rsidR="00BB00A0" w:rsidRPr="000A3A4C">
        <w:rPr>
          <w:rFonts w:eastAsiaTheme="minorEastAsia"/>
          <w:color w:val="000000" w:themeColor="text1"/>
        </w:rPr>
        <w:t xml:space="preserve"> Vorgang!</w:t>
      </w:r>
    </w:p>
    <w:p w14:paraId="6DB4C632" w14:textId="0092C00C" w:rsidR="568BB0ED" w:rsidRPr="000A3A4C" w:rsidRDefault="568BB0ED" w:rsidP="00766830">
      <w:pPr>
        <w:pStyle w:val="Listenabsatz"/>
        <w:numPr>
          <w:ilvl w:val="0"/>
          <w:numId w:val="47"/>
        </w:numPr>
        <w:spacing w:line="276" w:lineRule="auto"/>
        <w:rPr>
          <w:b/>
          <w:bCs/>
          <w:color w:val="000000" w:themeColor="text1"/>
          <w:lang w:val="de"/>
        </w:rPr>
      </w:pPr>
      <w:r w:rsidRPr="000A3A4C">
        <w:rPr>
          <w:rFonts w:ascii="Calibri" w:eastAsia="Calibri" w:hAnsi="Calibri" w:cs="Calibri"/>
          <w:b/>
          <w:bCs/>
          <w:color w:val="000000" w:themeColor="text1"/>
          <w:lang w:val="de"/>
        </w:rPr>
        <w:t>E</w:t>
      </w:r>
      <w:r w:rsidR="1DD1EB5C" w:rsidRPr="000A3A4C">
        <w:rPr>
          <w:rFonts w:ascii="Calibri" w:eastAsia="Calibri" w:hAnsi="Calibri" w:cs="Calibri"/>
          <w:b/>
          <w:bCs/>
          <w:color w:val="000000" w:themeColor="text1"/>
          <w:lang w:val="de"/>
        </w:rPr>
        <w:t>r</w:t>
      </w:r>
      <w:r w:rsidRPr="000A3A4C">
        <w:rPr>
          <w:rFonts w:ascii="Calibri" w:eastAsia="Calibri" w:hAnsi="Calibri" w:cs="Calibri"/>
          <w:b/>
          <w:bCs/>
          <w:color w:val="000000" w:themeColor="text1"/>
          <w:lang w:val="de"/>
        </w:rPr>
        <w:t xml:space="preserve">kläre </w:t>
      </w:r>
      <w:r w:rsidR="3C6573B0" w:rsidRPr="000A3A4C">
        <w:rPr>
          <w:rFonts w:ascii="Calibri" w:eastAsia="Calibri" w:hAnsi="Calibri" w:cs="Calibri"/>
          <w:b/>
          <w:bCs/>
          <w:color w:val="000000" w:themeColor="text1"/>
          <w:lang w:val="de"/>
        </w:rPr>
        <w:t xml:space="preserve">sowohl </w:t>
      </w:r>
      <w:r w:rsidRPr="000A3A4C">
        <w:rPr>
          <w:rFonts w:ascii="Calibri" w:eastAsia="Calibri" w:hAnsi="Calibri" w:cs="Calibri"/>
          <w:b/>
          <w:bCs/>
          <w:color w:val="000000" w:themeColor="text1"/>
          <w:lang w:val="de"/>
        </w:rPr>
        <w:t xml:space="preserve">den </w:t>
      </w:r>
      <w:r w:rsidR="00460423" w:rsidRPr="000A3A4C">
        <w:rPr>
          <w:rFonts w:ascii="Calibri" w:eastAsia="Calibri" w:hAnsi="Calibri" w:cs="Calibri"/>
          <w:b/>
          <w:bCs/>
          <w:color w:val="000000" w:themeColor="text1"/>
          <w:lang w:val="de"/>
        </w:rPr>
        <w:t>b</w:t>
      </w:r>
      <w:r w:rsidRPr="000A3A4C">
        <w:rPr>
          <w:rFonts w:ascii="Calibri" w:eastAsia="Calibri" w:hAnsi="Calibri" w:cs="Calibri"/>
          <w:b/>
          <w:bCs/>
          <w:color w:val="000000" w:themeColor="text1"/>
          <w:lang w:val="de"/>
        </w:rPr>
        <w:t xml:space="preserve">iomechanischen als auch </w:t>
      </w:r>
      <w:r w:rsidR="1A75511A" w:rsidRPr="000A3A4C">
        <w:rPr>
          <w:rFonts w:ascii="Calibri" w:eastAsia="Calibri" w:hAnsi="Calibri" w:cs="Calibri"/>
          <w:b/>
          <w:bCs/>
          <w:color w:val="000000" w:themeColor="text1"/>
          <w:lang w:val="de"/>
        </w:rPr>
        <w:t>den</w:t>
      </w:r>
      <w:r w:rsidRPr="000A3A4C">
        <w:rPr>
          <w:rFonts w:ascii="Calibri" w:eastAsia="Calibri" w:hAnsi="Calibri" w:cs="Calibri"/>
          <w:b/>
          <w:bCs/>
          <w:color w:val="000000" w:themeColor="text1"/>
          <w:lang w:val="de"/>
        </w:rPr>
        <w:t xml:space="preserve"> möglichen mechanobiologischen Vorgang, bei einer künstlichen Beatmung</w:t>
      </w:r>
    </w:p>
    <w:p w14:paraId="7FF0FCDB" w14:textId="65087983" w:rsidR="43056ED8" w:rsidRPr="000A3A4C" w:rsidRDefault="6AF14821" w:rsidP="0F2C9948">
      <w:pPr>
        <w:pStyle w:val="Listenabsatz"/>
        <w:numPr>
          <w:ilvl w:val="0"/>
          <w:numId w:val="4"/>
        </w:numPr>
        <w:spacing w:line="276" w:lineRule="auto"/>
        <w:rPr>
          <w:rFonts w:asciiTheme="minorEastAsia" w:eastAsiaTheme="minorEastAsia" w:hAnsiTheme="minorEastAsia" w:cstheme="minorEastAsia"/>
          <w:b/>
          <w:bCs/>
          <w:color w:val="000000" w:themeColor="text1"/>
          <w:lang w:val="de"/>
        </w:rPr>
      </w:pPr>
      <w:r w:rsidRPr="000A3A4C">
        <w:rPr>
          <w:rFonts w:eastAsiaTheme="minorEastAsia"/>
          <w:color w:val="000000" w:themeColor="text1"/>
          <w:lang w:val="de"/>
        </w:rPr>
        <w:t>Biomechanischer Vorgang: Einströmende Luft</w:t>
      </w:r>
      <w:r w:rsidR="7BA82446" w:rsidRPr="000A3A4C">
        <w:rPr>
          <w:rFonts w:eastAsiaTheme="minorEastAsia"/>
          <w:color w:val="000000" w:themeColor="text1"/>
          <w:lang w:val="de"/>
        </w:rPr>
        <w:t xml:space="preserve"> (Überdruck)</w:t>
      </w:r>
      <w:r w:rsidRPr="000A3A4C">
        <w:rPr>
          <w:rFonts w:eastAsiaTheme="minorEastAsia"/>
          <w:color w:val="000000" w:themeColor="text1"/>
          <w:lang w:val="de"/>
        </w:rPr>
        <w:t xml:space="preserve"> dehnt und füllt die Lungenflügel </w:t>
      </w:r>
      <w:r w:rsidR="2DB00389" w:rsidRPr="000A3A4C">
        <w:rPr>
          <w:rFonts w:eastAsiaTheme="minorEastAsia"/>
          <w:color w:val="000000" w:themeColor="text1"/>
          <w:lang w:val="de"/>
        </w:rPr>
        <w:t>(Deformationen)</w:t>
      </w:r>
    </w:p>
    <w:p w14:paraId="618265EB" w14:textId="2F1E7811" w:rsidR="6AF14821" w:rsidRPr="000A3A4C" w:rsidRDefault="6AF14821" w:rsidP="0F2C9948">
      <w:pPr>
        <w:pStyle w:val="Listenabsatz"/>
        <w:numPr>
          <w:ilvl w:val="0"/>
          <w:numId w:val="4"/>
        </w:numPr>
        <w:spacing w:line="276" w:lineRule="auto"/>
        <w:rPr>
          <w:b/>
          <w:bCs/>
          <w:color w:val="000000" w:themeColor="text1"/>
          <w:lang w:val="de"/>
        </w:rPr>
      </w:pPr>
      <w:r w:rsidRPr="000A3A4C">
        <w:rPr>
          <w:rFonts w:eastAsiaTheme="minorEastAsia"/>
          <w:color w:val="000000" w:themeColor="text1"/>
          <w:lang w:val="de"/>
        </w:rPr>
        <w:t xml:space="preserve">Mechanobiologischer Vorgang: </w:t>
      </w:r>
      <w:r w:rsidR="24C83F88" w:rsidRPr="000A3A4C">
        <w:rPr>
          <w:rFonts w:eastAsiaTheme="minorEastAsia"/>
          <w:color w:val="000000" w:themeColor="text1"/>
          <w:lang w:val="de"/>
        </w:rPr>
        <w:t xml:space="preserve">an der Stelle der Intubation (endotracheale Intubation) kann eine Entzündung entstehen, </w:t>
      </w:r>
      <w:r w:rsidR="0E454A01" w:rsidRPr="000A3A4C">
        <w:rPr>
          <w:rFonts w:eastAsiaTheme="minorEastAsia"/>
          <w:color w:val="000000" w:themeColor="text1"/>
          <w:lang w:val="de"/>
        </w:rPr>
        <w:t xml:space="preserve">durch die </w:t>
      </w:r>
      <w:r w:rsidR="2D12ACAA" w:rsidRPr="000A3A4C">
        <w:rPr>
          <w:rFonts w:eastAsiaTheme="minorEastAsia"/>
          <w:color w:val="000000" w:themeColor="text1"/>
          <w:lang w:val="de"/>
        </w:rPr>
        <w:t xml:space="preserve">langfristige Beatmung kann es zu Gewöhnungseffekten kommen --&gt; </w:t>
      </w:r>
      <w:r w:rsidR="2D12ACAA" w:rsidRPr="000A3A4C">
        <w:rPr>
          <w:rFonts w:eastAsiaTheme="minorEastAsia"/>
          <w:color w:val="000000" w:themeColor="text1"/>
          <w:lang w:val="de"/>
        </w:rPr>
        <w:lastRenderedPageBreak/>
        <w:t>eigener Atemantrieb geht zurück --</w:t>
      </w:r>
      <w:r w:rsidR="167C6C85" w:rsidRPr="000A3A4C">
        <w:rPr>
          <w:rFonts w:eastAsiaTheme="minorEastAsia"/>
          <w:color w:val="000000" w:themeColor="text1"/>
          <w:lang w:val="de"/>
        </w:rPr>
        <w:t xml:space="preserve">&gt; </w:t>
      </w:r>
      <w:proofErr w:type="spellStart"/>
      <w:r w:rsidR="167C6C85" w:rsidRPr="000A3A4C">
        <w:rPr>
          <w:rFonts w:eastAsiaTheme="minorEastAsia"/>
          <w:color w:val="000000" w:themeColor="text1"/>
          <w:lang w:val="de"/>
        </w:rPr>
        <w:t>Atemhilfsmuskulatur</w:t>
      </w:r>
      <w:proofErr w:type="spellEnd"/>
      <w:r w:rsidR="167C6C85" w:rsidRPr="000A3A4C">
        <w:rPr>
          <w:rFonts w:eastAsiaTheme="minorEastAsia"/>
          <w:color w:val="000000" w:themeColor="text1"/>
          <w:lang w:val="de"/>
        </w:rPr>
        <w:t xml:space="preserve"> wird abgebaut (mögliche Entzündung durch </w:t>
      </w:r>
      <w:r w:rsidR="2FC1D98B" w:rsidRPr="000A3A4C">
        <w:rPr>
          <w:rFonts w:eastAsiaTheme="minorEastAsia"/>
          <w:color w:val="000000" w:themeColor="text1"/>
          <w:lang w:val="de"/>
        </w:rPr>
        <w:t>Kraft und Deformation</w:t>
      </w:r>
      <w:r w:rsidR="167C6C85" w:rsidRPr="000A3A4C">
        <w:rPr>
          <w:rFonts w:eastAsiaTheme="minorEastAsia"/>
          <w:color w:val="000000" w:themeColor="text1"/>
          <w:lang w:val="de"/>
        </w:rPr>
        <w:t>)</w:t>
      </w:r>
      <w:r w:rsidR="3E4DAD59" w:rsidRPr="000A3A4C">
        <w:rPr>
          <w:rFonts w:eastAsiaTheme="minorEastAsia"/>
          <w:color w:val="000000" w:themeColor="text1"/>
          <w:lang w:val="de"/>
        </w:rPr>
        <w:t xml:space="preserve"> --&gt; Änderung der Gewebeeigenschaften (Bindegewebe) --&gt; Narbenbildung</w:t>
      </w:r>
      <w:r w:rsidRPr="000A3A4C">
        <w:br/>
      </w:r>
      <w:r w:rsidR="474B147C" w:rsidRPr="000A3A4C">
        <w:rPr>
          <w:rFonts w:eastAsiaTheme="minorEastAsia"/>
          <w:color w:val="000000" w:themeColor="text1"/>
          <w:lang w:val="de"/>
        </w:rPr>
        <w:t>--&gt; kann weitere biomechanische Prozesse mit sich bringen, da Bindegewebe nicht so elastisch ist wie gesundes Gewebe</w:t>
      </w:r>
    </w:p>
    <w:p w14:paraId="1D70ECEC" w14:textId="5672DFAA" w:rsidR="11DD85ED" w:rsidRPr="000A3A4C" w:rsidRDefault="11DD85ED" w:rsidP="00766830">
      <w:pPr>
        <w:pStyle w:val="Listenabsatz"/>
        <w:numPr>
          <w:ilvl w:val="0"/>
          <w:numId w:val="47"/>
        </w:numPr>
        <w:rPr>
          <w:rFonts w:eastAsiaTheme="minorEastAsia"/>
          <w:b/>
          <w:bCs/>
          <w:color w:val="000000" w:themeColor="text1"/>
          <w:lang w:val="de"/>
        </w:rPr>
      </w:pPr>
      <w:r w:rsidRPr="000A3A4C">
        <w:rPr>
          <w:rFonts w:ascii="Calibri" w:eastAsia="Calibri" w:hAnsi="Calibri" w:cs="Calibri"/>
          <w:b/>
          <w:bCs/>
          <w:color w:val="000000" w:themeColor="text1"/>
          <w:lang w:val="de"/>
        </w:rPr>
        <w:t>Nennen Sie ein mögliches, einfach herzustellendes physikalisches Modell für eine Stenose</w:t>
      </w:r>
    </w:p>
    <w:p w14:paraId="5BDB04B4" w14:textId="22F4E939" w:rsidR="11DD85ED" w:rsidRPr="000A3A4C" w:rsidRDefault="3E6E4946" w:rsidP="0F2C9948">
      <w:pPr>
        <w:pStyle w:val="Listenabsatz"/>
        <w:numPr>
          <w:ilvl w:val="0"/>
          <w:numId w:val="3"/>
        </w:numPr>
        <w:rPr>
          <w:rFonts w:eastAsiaTheme="minorEastAsia"/>
          <w:b/>
          <w:bCs/>
          <w:color w:val="000000" w:themeColor="text1"/>
          <w:lang w:val="de"/>
        </w:rPr>
      </w:pPr>
      <w:r w:rsidRPr="000A3A4C">
        <w:rPr>
          <w:rFonts w:ascii="Calibri" w:eastAsia="Calibri" w:hAnsi="Calibri" w:cs="Calibri"/>
          <w:color w:val="000000" w:themeColor="text1"/>
          <w:lang w:val="de"/>
        </w:rPr>
        <w:t xml:space="preserve">Spritzenpumpe mit veränderbarer Fließgeschwindigkeit (Herz) </w:t>
      </w:r>
    </w:p>
    <w:p w14:paraId="346A20C7" w14:textId="341F1E21" w:rsidR="3E6E4946" w:rsidRPr="000A3A4C" w:rsidRDefault="3E6E4946" w:rsidP="0F2C9948">
      <w:pPr>
        <w:pStyle w:val="Listenabsatz"/>
        <w:numPr>
          <w:ilvl w:val="0"/>
          <w:numId w:val="3"/>
        </w:numPr>
        <w:rPr>
          <w:b/>
          <w:bCs/>
          <w:color w:val="000000" w:themeColor="text1"/>
          <w:lang w:val="de"/>
        </w:rPr>
      </w:pPr>
      <w:r w:rsidRPr="000A3A4C">
        <w:rPr>
          <w:rFonts w:ascii="Calibri" w:eastAsia="Calibri" w:hAnsi="Calibri" w:cs="Calibri"/>
          <w:color w:val="000000" w:themeColor="text1"/>
          <w:lang w:val="de"/>
        </w:rPr>
        <w:t>Infusionsschläuche in verschiedenen Größen</w:t>
      </w:r>
    </w:p>
    <w:p w14:paraId="6446AF7F" w14:textId="496428AE" w:rsidR="3E6E4946" w:rsidRPr="000A3A4C" w:rsidRDefault="3E6E4946" w:rsidP="0F2C9948">
      <w:pPr>
        <w:pStyle w:val="Listenabsatz"/>
        <w:numPr>
          <w:ilvl w:val="0"/>
          <w:numId w:val="3"/>
        </w:numPr>
        <w:rPr>
          <w:b/>
          <w:bCs/>
          <w:color w:val="000000" w:themeColor="text1"/>
          <w:lang w:val="de"/>
        </w:rPr>
      </w:pPr>
      <w:r w:rsidRPr="000A3A4C">
        <w:rPr>
          <w:rFonts w:ascii="Calibri" w:eastAsia="Calibri" w:hAnsi="Calibri" w:cs="Calibri"/>
          <w:color w:val="000000" w:themeColor="text1"/>
          <w:lang w:val="de"/>
        </w:rPr>
        <w:t>Klemmen als Gefäßverengungen</w:t>
      </w:r>
    </w:p>
    <w:p w14:paraId="3D6C3D58" w14:textId="1E257066" w:rsidR="43056ED8" w:rsidRPr="000A3A4C" w:rsidRDefault="11DD85E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Erläutern Sie mögliche Zweckbestimmungen Ihres Modells</w:t>
      </w:r>
    </w:p>
    <w:p w14:paraId="784F0D40" w14:textId="6319FE3A" w:rsidR="74DAA66F" w:rsidRPr="000A3A4C" w:rsidRDefault="74DAA66F" w:rsidP="0F2C9948">
      <w:pPr>
        <w:pStyle w:val="Listenabsatz"/>
        <w:numPr>
          <w:ilvl w:val="0"/>
          <w:numId w:val="2"/>
        </w:numPr>
        <w:spacing w:line="276" w:lineRule="auto"/>
        <w:rPr>
          <w:rFonts w:asciiTheme="minorEastAsia" w:eastAsiaTheme="minorEastAsia" w:hAnsiTheme="minorEastAsia" w:cstheme="minorEastAsia"/>
          <w:b/>
          <w:bCs/>
          <w:color w:val="000000" w:themeColor="text1"/>
          <w:lang w:val="de"/>
        </w:rPr>
      </w:pPr>
      <w:r w:rsidRPr="000A3A4C">
        <w:rPr>
          <w:rFonts w:ascii="Calibri" w:eastAsiaTheme="minorEastAsia" w:hAnsi="Calibri" w:cs="Calibri"/>
          <w:color w:val="000000" w:themeColor="text1"/>
          <w:lang w:val="de"/>
        </w:rPr>
        <w:t xml:space="preserve">Druckveränderungen bei verschiedenen Pumpleistungen </w:t>
      </w:r>
    </w:p>
    <w:p w14:paraId="250065AF" w14:textId="6B3771F4" w:rsidR="74DAA66F" w:rsidRPr="000A3A4C" w:rsidRDefault="74DAA66F" w:rsidP="0F2C9948">
      <w:pPr>
        <w:pStyle w:val="Listenabsatz"/>
        <w:numPr>
          <w:ilvl w:val="0"/>
          <w:numId w:val="2"/>
        </w:numPr>
        <w:spacing w:line="276" w:lineRule="auto"/>
        <w:rPr>
          <w:b/>
          <w:bCs/>
          <w:color w:val="000000" w:themeColor="text1"/>
          <w:lang w:val="de"/>
        </w:rPr>
      </w:pPr>
      <w:r w:rsidRPr="000A3A4C">
        <w:rPr>
          <w:rFonts w:ascii="Calibri" w:eastAsiaTheme="minorEastAsia" w:hAnsi="Calibri" w:cs="Calibri"/>
          <w:color w:val="000000" w:themeColor="text1"/>
          <w:lang w:val="de"/>
        </w:rPr>
        <w:t xml:space="preserve">Auswirkungen des Grads der Enge </w:t>
      </w:r>
    </w:p>
    <w:p w14:paraId="38A85DF0" w14:textId="0C601926" w:rsidR="11DD85ED" w:rsidRPr="000A3A4C" w:rsidRDefault="11DD85E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Nennen Sie mögliche relevante Modellparameter.</w:t>
      </w:r>
    </w:p>
    <w:p w14:paraId="57144915" w14:textId="6ABEE317" w:rsidR="43056ED8" w:rsidRPr="000A3A4C" w:rsidRDefault="03CCAD06" w:rsidP="0F2C9948">
      <w:pPr>
        <w:pStyle w:val="Listenabsatz"/>
        <w:numPr>
          <w:ilvl w:val="0"/>
          <w:numId w:val="37"/>
        </w:numPr>
        <w:spacing w:line="276" w:lineRule="auto"/>
        <w:rPr>
          <w:rFonts w:eastAsiaTheme="minorEastAsia"/>
          <w:b/>
          <w:bCs/>
          <w:color w:val="000000" w:themeColor="text1"/>
          <w:lang w:val="de"/>
        </w:rPr>
      </w:pPr>
      <w:r w:rsidRPr="000A3A4C">
        <w:rPr>
          <w:rFonts w:eastAsiaTheme="minorEastAsia"/>
          <w:color w:val="000000" w:themeColor="text1"/>
          <w:lang w:val="de"/>
        </w:rPr>
        <w:t>Art der Spritzenpumpe</w:t>
      </w:r>
    </w:p>
    <w:p w14:paraId="08D71EB1" w14:textId="35E9D547" w:rsidR="03CCAD06" w:rsidRPr="000A3A4C" w:rsidRDefault="03CCAD06" w:rsidP="0F2C9948">
      <w:pPr>
        <w:pStyle w:val="Listenabsatz"/>
        <w:numPr>
          <w:ilvl w:val="0"/>
          <w:numId w:val="37"/>
        </w:numPr>
        <w:spacing w:line="276" w:lineRule="auto"/>
        <w:rPr>
          <w:b/>
          <w:bCs/>
          <w:color w:val="000000" w:themeColor="text1"/>
          <w:lang w:val="de"/>
        </w:rPr>
      </w:pPr>
      <w:r w:rsidRPr="000A3A4C">
        <w:rPr>
          <w:rFonts w:eastAsiaTheme="minorEastAsia"/>
          <w:color w:val="000000" w:themeColor="text1"/>
          <w:lang w:val="de"/>
        </w:rPr>
        <w:t>Material der Schläuche</w:t>
      </w:r>
    </w:p>
    <w:p w14:paraId="7B0C320D" w14:textId="45DB3D21" w:rsidR="03CCAD06" w:rsidRPr="000A3A4C" w:rsidRDefault="03CCAD06" w:rsidP="0F2C9948">
      <w:pPr>
        <w:pStyle w:val="Listenabsatz"/>
        <w:numPr>
          <w:ilvl w:val="0"/>
          <w:numId w:val="37"/>
        </w:numPr>
        <w:spacing w:line="276" w:lineRule="auto"/>
        <w:rPr>
          <w:b/>
          <w:bCs/>
          <w:color w:val="000000" w:themeColor="text1"/>
          <w:lang w:val="de"/>
        </w:rPr>
      </w:pPr>
      <w:r w:rsidRPr="000A3A4C">
        <w:rPr>
          <w:rFonts w:eastAsiaTheme="minorEastAsia"/>
          <w:color w:val="000000" w:themeColor="text1"/>
          <w:lang w:val="de"/>
        </w:rPr>
        <w:t>Pumpleistung</w:t>
      </w:r>
    </w:p>
    <w:p w14:paraId="7B23E95B" w14:textId="208A3754" w:rsidR="03CCAD06" w:rsidRPr="000A3A4C" w:rsidRDefault="03CCAD06" w:rsidP="0F2C9948">
      <w:pPr>
        <w:pStyle w:val="Listenabsatz"/>
        <w:numPr>
          <w:ilvl w:val="0"/>
          <w:numId w:val="37"/>
        </w:numPr>
        <w:spacing w:line="276" w:lineRule="auto"/>
        <w:rPr>
          <w:b/>
          <w:bCs/>
          <w:color w:val="000000" w:themeColor="text1"/>
          <w:lang w:val="de"/>
        </w:rPr>
      </w:pPr>
      <w:r w:rsidRPr="000A3A4C">
        <w:rPr>
          <w:rFonts w:eastAsiaTheme="minorEastAsia"/>
          <w:color w:val="000000" w:themeColor="text1"/>
          <w:lang w:val="de"/>
        </w:rPr>
        <w:t>Viskosität der Flüssigkeit</w:t>
      </w:r>
    </w:p>
    <w:p w14:paraId="2C7F775E" w14:textId="6FF8AFBA" w:rsidR="11DD85ED" w:rsidRPr="000A3A4C" w:rsidRDefault="11DD85E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Nennen Sie Einschränkungen Ihres Modells.</w:t>
      </w:r>
    </w:p>
    <w:p w14:paraId="027EDBB5" w14:textId="1272DED8" w:rsidR="43056ED8" w:rsidRPr="000A3A4C" w:rsidRDefault="5D881D11" w:rsidP="0F2C9948">
      <w:pPr>
        <w:pStyle w:val="Listenabsatz"/>
        <w:numPr>
          <w:ilvl w:val="0"/>
          <w:numId w:val="1"/>
        </w:numPr>
        <w:rPr>
          <w:rFonts w:asciiTheme="minorEastAsia" w:eastAsiaTheme="minorEastAsia" w:hAnsiTheme="minorEastAsia" w:cstheme="minorEastAsia"/>
          <w:color w:val="000000" w:themeColor="text1"/>
          <w:lang w:val="de"/>
        </w:rPr>
      </w:pPr>
      <w:r w:rsidRPr="000A3A4C">
        <w:rPr>
          <w:rFonts w:eastAsiaTheme="minorEastAsia"/>
          <w:color w:val="000000" w:themeColor="text1"/>
          <w:lang w:val="de"/>
        </w:rPr>
        <w:t xml:space="preserve">Spritzenpumpe simuliert keinen </w:t>
      </w:r>
      <w:r w:rsidR="00460423" w:rsidRPr="000A3A4C">
        <w:rPr>
          <w:rFonts w:eastAsiaTheme="minorEastAsia"/>
          <w:color w:val="000000" w:themeColor="text1"/>
          <w:lang w:val="de"/>
        </w:rPr>
        <w:t>Herzschlag,</w:t>
      </w:r>
      <w:r w:rsidRPr="000A3A4C">
        <w:rPr>
          <w:rFonts w:eastAsiaTheme="minorEastAsia"/>
          <w:color w:val="000000" w:themeColor="text1"/>
          <w:lang w:val="de"/>
        </w:rPr>
        <w:t xml:space="preserve"> sondern simuliert gleichbleibenden Druck </w:t>
      </w:r>
    </w:p>
    <w:p w14:paraId="44142156" w14:textId="3B51C881" w:rsidR="11DD85ED" w:rsidRPr="000A3A4C" w:rsidRDefault="11DD85E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Nennen Sie ein mögliches, einfach herzustellendes physikalisches Modell für ein Blutgefäß.</w:t>
      </w:r>
    </w:p>
    <w:p w14:paraId="1A6EB15A" w14:textId="48CC6208" w:rsidR="11DD85ED" w:rsidRPr="000A3A4C" w:rsidRDefault="11DD85E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Silikonschlauch</w:t>
      </w:r>
    </w:p>
    <w:p w14:paraId="624534D3" w14:textId="605A0CC6" w:rsidR="7A31FF3D" w:rsidRPr="000A3A4C" w:rsidRDefault="7A31FF3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Erläutern Sie mögliche Zweckbestimmungen Ihres Modells.</w:t>
      </w:r>
    </w:p>
    <w:p w14:paraId="25D0FE87" w14:textId="12D20C58"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Analyse der Strömungseigenschaften (Geschwindigkeit, Art der Strömung)</w:t>
      </w:r>
    </w:p>
    <w:p w14:paraId="096FB112" w14:textId="6F765D3D"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Analyse der Druckänderung bei versch</w:t>
      </w:r>
      <w:r w:rsidRPr="000A3A4C">
        <w:rPr>
          <w:rFonts w:ascii="Calibri" w:eastAsia="Calibri" w:hAnsi="Calibri" w:cs="Calibri"/>
          <w:lang w:val="de"/>
        </w:rPr>
        <w:t>ie</w:t>
      </w:r>
      <w:r w:rsidRPr="000A3A4C">
        <w:rPr>
          <w:rFonts w:ascii="Calibri" w:eastAsia="Calibri" w:hAnsi="Calibri" w:cs="Calibri"/>
          <w:color w:val="000000" w:themeColor="text1"/>
          <w:lang w:val="de"/>
        </w:rPr>
        <w:t>denen Flussraten</w:t>
      </w:r>
    </w:p>
    <w:p w14:paraId="71B4DEE0" w14:textId="4F54DA60"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In-vitro-Untersuchung</w:t>
      </w:r>
      <w:r w:rsidR="004C3EF9" w:rsidRPr="000A3A4C">
        <w:rPr>
          <w:rFonts w:ascii="Calibri" w:eastAsia="Calibri" w:hAnsi="Calibri" w:cs="Calibri"/>
          <w:color w:val="000000" w:themeColor="text1"/>
          <w:lang w:val="de"/>
        </w:rPr>
        <w:t>en</w:t>
      </w:r>
      <w:r w:rsidRPr="000A3A4C">
        <w:rPr>
          <w:rFonts w:ascii="Calibri" w:eastAsia="Calibri" w:hAnsi="Calibri" w:cs="Calibri"/>
          <w:color w:val="000000" w:themeColor="text1"/>
          <w:lang w:val="de"/>
        </w:rPr>
        <w:t xml:space="preserve"> medizinischer Implantate</w:t>
      </w:r>
    </w:p>
    <w:p w14:paraId="30416CE0" w14:textId="0C601926" w:rsidR="7A31FF3D" w:rsidRPr="000A3A4C" w:rsidRDefault="7A31FF3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Nennen Sie mögliche relevante Modellparameter.</w:t>
      </w:r>
    </w:p>
    <w:p w14:paraId="5E1D0594" w14:textId="3183CA2B"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Durchmesser, Material (elastische Eigenschaften, Biokompatibilität), zu verwendende Flüssigkeit</w:t>
      </w:r>
    </w:p>
    <w:p w14:paraId="65F4A06B" w14:textId="6FF8AFBA" w:rsidR="7A31FF3D" w:rsidRPr="000A3A4C" w:rsidRDefault="7A31FF3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Nennen Sie Einschränkungen Ihres Modells.</w:t>
      </w:r>
    </w:p>
    <w:p w14:paraId="4C3BE9C9" w14:textId="60BFB9E7"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Fehlende Zellschichten an Schlauchinnenwand</w:t>
      </w:r>
      <w:r w:rsidR="004C3EF9" w:rsidRPr="000A3A4C">
        <w:rPr>
          <w:rFonts w:ascii="Calibri" w:eastAsia="Calibri" w:hAnsi="Calibri" w:cs="Calibri"/>
          <w:color w:val="000000" w:themeColor="text1"/>
          <w:lang w:val="de"/>
        </w:rPr>
        <w:t xml:space="preserve"> </w:t>
      </w:r>
      <w:r w:rsidR="004C3EF9" w:rsidRPr="000A3A4C">
        <w:rPr>
          <w:rFonts w:ascii="Calibri" w:eastAsia="Calibri" w:hAnsi="Calibri" w:cs="Calibri"/>
          <w:color w:val="000000" w:themeColor="text1"/>
          <w:lang w:val="de"/>
        </w:rPr>
        <w:sym w:font="Wingdings" w:char="F0E0"/>
      </w:r>
      <w:r w:rsidRPr="000A3A4C">
        <w:rPr>
          <w:rFonts w:ascii="Calibri" w:eastAsia="Calibri" w:hAnsi="Calibri" w:cs="Calibri"/>
          <w:color w:val="000000" w:themeColor="text1"/>
          <w:lang w:val="de"/>
        </w:rPr>
        <w:t xml:space="preserve"> keine Nachbildung der Wechselwirkung mit Zellen</w:t>
      </w:r>
    </w:p>
    <w:p w14:paraId="5E9B6CC0" w14:textId="5E8AB53D"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Gleichmäßiger Durchmesser entlang der Schlauchlänge</w:t>
      </w:r>
    </w:p>
    <w:p w14:paraId="52AAE24A" w14:textId="78ED94BC"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Vereinfachte Gefäßeigenschaften</w:t>
      </w:r>
    </w:p>
    <w:p w14:paraId="40CB3BEC" w14:textId="7EFD4BCB" w:rsidR="7A31FF3D" w:rsidRPr="000A3A4C" w:rsidRDefault="7A31FF3D"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Welche Parameter für ein Lungenmodell aus einem Luftballon sind in Bezug auf die Compliance von Bedeutung?</w:t>
      </w:r>
    </w:p>
    <w:p w14:paraId="7948685F" w14:textId="2A9F68A8"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Dicke des Ballons (Ballonwandstärke)</w:t>
      </w:r>
    </w:p>
    <w:p w14:paraId="2927FCAE" w14:textId="58D5175A"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Durchmesser des Ballons</w:t>
      </w:r>
    </w:p>
    <w:p w14:paraId="115E2440" w14:textId="21AC79D3" w:rsidR="7A31FF3D" w:rsidRPr="000A3A4C" w:rsidRDefault="7A31FF3D" w:rsidP="00766830">
      <w:pPr>
        <w:pStyle w:val="Listenabsatz"/>
        <w:numPr>
          <w:ilvl w:val="0"/>
          <w:numId w:val="42"/>
        </w:numPr>
        <w:rPr>
          <w:rFonts w:eastAsiaTheme="minorEastAsia"/>
          <w:color w:val="000000" w:themeColor="text1"/>
          <w:lang w:val="de"/>
        </w:rPr>
      </w:pPr>
      <w:r w:rsidRPr="000A3A4C">
        <w:rPr>
          <w:rFonts w:ascii="Calibri" w:eastAsia="Calibri" w:hAnsi="Calibri" w:cs="Calibri"/>
          <w:color w:val="000000" w:themeColor="text1"/>
          <w:lang w:val="de"/>
        </w:rPr>
        <w:t>E-Modul des Ballons</w:t>
      </w:r>
    </w:p>
    <w:p w14:paraId="64E3F55F" w14:textId="60563F95" w:rsidR="28A00515" w:rsidRPr="000A3A4C" w:rsidRDefault="28A00515" w:rsidP="0F2C9948">
      <w:pPr>
        <w:pStyle w:val="Listenabsatz"/>
        <w:numPr>
          <w:ilvl w:val="0"/>
          <w:numId w:val="47"/>
        </w:numPr>
        <w:rPr>
          <w:rFonts w:eastAsiaTheme="minorEastAsia"/>
          <w:b/>
          <w:bCs/>
          <w:color w:val="000000" w:themeColor="text1"/>
        </w:rPr>
      </w:pPr>
      <w:r w:rsidRPr="000A3A4C">
        <w:rPr>
          <w:rFonts w:ascii="Calibri" w:eastAsia="Calibri" w:hAnsi="Calibri" w:cs="Calibri"/>
          <w:b/>
          <w:bCs/>
          <w:color w:val="000000" w:themeColor="text1"/>
        </w:rPr>
        <w:t xml:space="preserve">Im Rahmen einer </w:t>
      </w:r>
      <w:proofErr w:type="spellStart"/>
      <w:r w:rsidRPr="000A3A4C">
        <w:rPr>
          <w:rFonts w:ascii="Calibri" w:eastAsia="Calibri" w:hAnsi="Calibri" w:cs="Calibri"/>
          <w:b/>
          <w:bCs/>
          <w:color w:val="000000" w:themeColor="text1"/>
        </w:rPr>
        <w:t>Thromusaspiration</w:t>
      </w:r>
      <w:proofErr w:type="spellEnd"/>
      <w:r w:rsidRPr="000A3A4C">
        <w:rPr>
          <w:rFonts w:ascii="Calibri" w:eastAsia="Calibri" w:hAnsi="Calibri" w:cs="Calibri"/>
          <w:b/>
          <w:bCs/>
          <w:color w:val="000000" w:themeColor="text1"/>
        </w:rPr>
        <w:t xml:space="preserve"> wird ein Thrombus aus einem verschlossenen Gefäß über einen </w:t>
      </w:r>
      <w:proofErr w:type="spellStart"/>
      <w:r w:rsidRPr="000A3A4C">
        <w:rPr>
          <w:rFonts w:ascii="Calibri" w:eastAsia="Calibri" w:hAnsi="Calibri" w:cs="Calibri"/>
          <w:b/>
          <w:bCs/>
          <w:color w:val="000000" w:themeColor="text1"/>
        </w:rPr>
        <w:t>Aspriationskatheter</w:t>
      </w:r>
      <w:proofErr w:type="spellEnd"/>
      <w:r w:rsidRPr="000A3A4C">
        <w:rPr>
          <w:rFonts w:ascii="Calibri" w:eastAsia="Calibri" w:hAnsi="Calibri" w:cs="Calibri"/>
          <w:b/>
          <w:bCs/>
          <w:color w:val="000000" w:themeColor="text1"/>
        </w:rPr>
        <w:t xml:space="preserve"> entfernt </w:t>
      </w:r>
    </w:p>
    <w:p w14:paraId="196BE2A7" w14:textId="4C4DD5E2" w:rsidR="28A00515" w:rsidRPr="000A3A4C" w:rsidRDefault="28A00515" w:rsidP="001F62C6">
      <w:pPr>
        <w:pStyle w:val="Listenabsatz"/>
        <w:numPr>
          <w:ilvl w:val="0"/>
          <w:numId w:val="48"/>
        </w:numPr>
        <w:rPr>
          <w:rFonts w:eastAsiaTheme="minorEastAsia"/>
          <w:b/>
          <w:bCs/>
        </w:rPr>
      </w:pPr>
      <w:r w:rsidRPr="000A3A4C">
        <w:rPr>
          <w:rFonts w:eastAsiaTheme="minorEastAsia"/>
          <w:b/>
          <w:bCs/>
        </w:rPr>
        <w:t>Nennen Sie mögliche relevante Unterschiede zwischen Patienten</w:t>
      </w:r>
    </w:p>
    <w:p w14:paraId="3C3994AB" w14:textId="2CA0309A" w:rsidR="074D4277" w:rsidRPr="000A3A4C" w:rsidRDefault="074D4277" w:rsidP="00766830">
      <w:pPr>
        <w:pStyle w:val="Listenabsatz"/>
        <w:numPr>
          <w:ilvl w:val="0"/>
          <w:numId w:val="35"/>
        </w:numPr>
        <w:rPr>
          <w:rFonts w:eastAsiaTheme="minorEastAsia"/>
          <w:color w:val="000000" w:themeColor="text1"/>
          <w:lang w:val="de"/>
        </w:rPr>
      </w:pPr>
      <w:r w:rsidRPr="000A3A4C">
        <w:rPr>
          <w:color w:val="000000" w:themeColor="text1"/>
          <w:lang w:val="de"/>
        </w:rPr>
        <w:t>Geometrische und mechanische Eigenschaften der Gefäße und Thromben</w:t>
      </w:r>
    </w:p>
    <w:p w14:paraId="4F901C3B" w14:textId="3F2BB7F4" w:rsidR="074D4277" w:rsidRPr="000A3A4C" w:rsidRDefault="074D4277" w:rsidP="00766830">
      <w:pPr>
        <w:pStyle w:val="Listenabsatz"/>
        <w:numPr>
          <w:ilvl w:val="0"/>
          <w:numId w:val="35"/>
        </w:numPr>
        <w:rPr>
          <w:rFonts w:eastAsiaTheme="minorEastAsia"/>
          <w:color w:val="000000" w:themeColor="text1"/>
          <w:lang w:val="de"/>
        </w:rPr>
      </w:pPr>
      <w:r w:rsidRPr="000A3A4C">
        <w:rPr>
          <w:color w:val="000000" w:themeColor="text1"/>
          <w:lang w:val="de"/>
        </w:rPr>
        <w:t>Blutdruck, weitere Erkrankungen</w:t>
      </w:r>
    </w:p>
    <w:p w14:paraId="13EAC130" w14:textId="313F9702" w:rsidR="28A00515" w:rsidRPr="000A3A4C" w:rsidRDefault="28A00515" w:rsidP="001F62C6">
      <w:pPr>
        <w:pStyle w:val="Listenabsatz"/>
        <w:numPr>
          <w:ilvl w:val="0"/>
          <w:numId w:val="48"/>
        </w:numPr>
        <w:rPr>
          <w:b/>
          <w:bCs/>
          <w:u w:val="single"/>
        </w:rPr>
      </w:pPr>
      <w:r w:rsidRPr="000A3A4C">
        <w:rPr>
          <w:rFonts w:eastAsiaTheme="minorEastAsia"/>
          <w:b/>
          <w:bCs/>
        </w:rPr>
        <w:t>Nennen Sie möglicher externe Einflussfaktoren</w:t>
      </w:r>
      <w:r w:rsidRPr="000A3A4C">
        <w:rPr>
          <w:rFonts w:eastAsiaTheme="minorEastAsia"/>
          <w:b/>
          <w:bCs/>
          <w:u w:val="single"/>
        </w:rPr>
        <w:t xml:space="preserve"> </w:t>
      </w:r>
    </w:p>
    <w:p w14:paraId="03146F08" w14:textId="73DCB5B0" w:rsidR="2678BACA" w:rsidRPr="000A3A4C" w:rsidRDefault="2678BACA" w:rsidP="00766830">
      <w:pPr>
        <w:pStyle w:val="Listenabsatz"/>
        <w:numPr>
          <w:ilvl w:val="0"/>
          <w:numId w:val="34"/>
        </w:numPr>
        <w:rPr>
          <w:rFonts w:eastAsiaTheme="minorEastAsia"/>
          <w:color w:val="000000" w:themeColor="text1"/>
          <w:lang w:val="de"/>
        </w:rPr>
      </w:pPr>
      <w:r w:rsidRPr="000A3A4C">
        <w:rPr>
          <w:color w:val="000000" w:themeColor="text1"/>
          <w:lang w:val="de"/>
        </w:rPr>
        <w:t>Handhabung des Aspirationskatheters des</w:t>
      </w:r>
      <w:r w:rsidR="001F62C6" w:rsidRPr="000A3A4C">
        <w:rPr>
          <w:color w:val="000000" w:themeColor="text1"/>
          <w:lang w:val="de"/>
        </w:rPr>
        <w:t xml:space="preserve">/der </w:t>
      </w:r>
      <w:proofErr w:type="spellStart"/>
      <w:r w:rsidR="001F62C6" w:rsidRPr="000A3A4C">
        <w:rPr>
          <w:color w:val="000000" w:themeColor="text1"/>
          <w:lang w:val="de"/>
        </w:rPr>
        <w:t>Ärzt</w:t>
      </w:r>
      <w:proofErr w:type="spellEnd"/>
      <w:r w:rsidR="001F62C6" w:rsidRPr="000A3A4C">
        <w:rPr>
          <w:color w:val="000000" w:themeColor="text1"/>
          <w:lang w:val="de"/>
        </w:rPr>
        <w:t>*in</w:t>
      </w:r>
    </w:p>
    <w:p w14:paraId="76015DE1" w14:textId="4BCEE30A" w:rsidR="2678BACA" w:rsidRPr="000A3A4C" w:rsidRDefault="2678BACA" w:rsidP="00766830">
      <w:pPr>
        <w:pStyle w:val="Listenabsatz"/>
        <w:numPr>
          <w:ilvl w:val="0"/>
          <w:numId w:val="34"/>
        </w:numPr>
        <w:rPr>
          <w:rFonts w:eastAsiaTheme="minorEastAsia"/>
          <w:color w:val="000000" w:themeColor="text1"/>
          <w:lang w:val="de"/>
        </w:rPr>
      </w:pPr>
      <w:r w:rsidRPr="000A3A4C">
        <w:rPr>
          <w:color w:val="000000" w:themeColor="text1"/>
          <w:lang w:val="de"/>
        </w:rPr>
        <w:t>Bildgebende Ausstattung</w:t>
      </w:r>
    </w:p>
    <w:p w14:paraId="677AE58E" w14:textId="2BECD552" w:rsidR="28A00515" w:rsidRPr="000A3A4C" w:rsidRDefault="28A00515" w:rsidP="001F62C6">
      <w:pPr>
        <w:pStyle w:val="Listenabsatz"/>
        <w:numPr>
          <w:ilvl w:val="0"/>
          <w:numId w:val="48"/>
        </w:numPr>
        <w:rPr>
          <w:b/>
          <w:bCs/>
          <w:u w:val="single"/>
        </w:rPr>
      </w:pPr>
      <w:r w:rsidRPr="000A3A4C">
        <w:rPr>
          <w:rFonts w:eastAsiaTheme="minorEastAsia"/>
          <w:b/>
          <w:bCs/>
        </w:rPr>
        <w:t>Nennen Sie möglicher Reaktionen</w:t>
      </w:r>
      <w:r w:rsidRPr="000A3A4C">
        <w:rPr>
          <w:rFonts w:eastAsiaTheme="minorEastAsia"/>
          <w:b/>
          <w:bCs/>
          <w:u w:val="single"/>
        </w:rPr>
        <w:t xml:space="preserve"> </w:t>
      </w:r>
    </w:p>
    <w:p w14:paraId="66BE1C55" w14:textId="05664062" w:rsidR="509C2DB3" w:rsidRPr="000A3A4C" w:rsidRDefault="509C2DB3" w:rsidP="00766830">
      <w:pPr>
        <w:pStyle w:val="Listenabsatz"/>
        <w:numPr>
          <w:ilvl w:val="0"/>
          <w:numId w:val="33"/>
        </w:numPr>
        <w:rPr>
          <w:rFonts w:eastAsiaTheme="minorEastAsia"/>
          <w:color w:val="000000" w:themeColor="text1"/>
          <w:lang w:val="de"/>
        </w:rPr>
      </w:pPr>
      <w:r w:rsidRPr="000A3A4C">
        <w:rPr>
          <w:color w:val="000000" w:themeColor="text1"/>
          <w:lang w:val="de"/>
        </w:rPr>
        <w:t>Bewegung/Zittern des Patienten</w:t>
      </w:r>
    </w:p>
    <w:p w14:paraId="78A2813B" w14:textId="09B265B1" w:rsidR="509C2DB3" w:rsidRPr="000A3A4C" w:rsidRDefault="509C2DB3" w:rsidP="00766830">
      <w:pPr>
        <w:pStyle w:val="Listenabsatz"/>
        <w:numPr>
          <w:ilvl w:val="0"/>
          <w:numId w:val="33"/>
        </w:numPr>
        <w:rPr>
          <w:rFonts w:eastAsiaTheme="minorEastAsia"/>
          <w:lang w:val="de"/>
        </w:rPr>
      </w:pPr>
      <w:r w:rsidRPr="000A3A4C">
        <w:rPr>
          <w:color w:val="000000" w:themeColor="text1"/>
          <w:lang w:val="de"/>
        </w:rPr>
        <w:t>Schmerzempfindun</w:t>
      </w:r>
      <w:r w:rsidRPr="000A3A4C">
        <w:rPr>
          <w:lang w:val="de"/>
        </w:rPr>
        <w:t>g</w:t>
      </w:r>
    </w:p>
    <w:p w14:paraId="17FC631E" w14:textId="6FB7A12B" w:rsidR="509C2DB3" w:rsidRPr="000A3A4C" w:rsidRDefault="509C2DB3" w:rsidP="00331893">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Definiere Normalspannung, Schubspannung und Drehmoment.</w:t>
      </w:r>
    </w:p>
    <w:p w14:paraId="4FDE4A29" w14:textId="113E888A" w:rsidR="509C2DB3" w:rsidRPr="000A3A4C" w:rsidRDefault="509C2DB3" w:rsidP="00766830">
      <w:pPr>
        <w:pStyle w:val="Listenabsatz"/>
        <w:numPr>
          <w:ilvl w:val="0"/>
          <w:numId w:val="31"/>
        </w:numPr>
        <w:rPr>
          <w:rFonts w:eastAsiaTheme="minorEastAsia"/>
          <w:lang w:val="de"/>
        </w:rPr>
      </w:pPr>
      <w:r w:rsidRPr="000A3A4C">
        <w:rPr>
          <w:rFonts w:ascii="Calibri" w:eastAsia="Calibri" w:hAnsi="Calibri" w:cs="Calibri"/>
          <w:lang w:val="de"/>
        </w:rPr>
        <w:lastRenderedPageBreak/>
        <w:t>Normalspannung σ: Kraft, die orthogonal auf eine infinitesimale Flächeneinheit wirkt</w:t>
      </w:r>
    </w:p>
    <w:p w14:paraId="3502F2CD" w14:textId="182080E3" w:rsidR="509C2DB3" w:rsidRPr="000A3A4C" w:rsidRDefault="509C2DB3" w:rsidP="00766830">
      <w:pPr>
        <w:pStyle w:val="Listenabsatz"/>
        <w:numPr>
          <w:ilvl w:val="0"/>
          <w:numId w:val="31"/>
        </w:numPr>
        <w:rPr>
          <w:rFonts w:eastAsiaTheme="minorEastAsia"/>
          <w:lang w:val="de"/>
        </w:rPr>
      </w:pPr>
      <w:r w:rsidRPr="000A3A4C">
        <w:rPr>
          <w:rFonts w:ascii="Calibri" w:eastAsia="Calibri" w:hAnsi="Calibri" w:cs="Calibri"/>
          <w:lang w:val="de"/>
        </w:rPr>
        <w:t>Schubspannung τ: tangentiale Kraft, die sich auf einer infinitesimalen Flächeneinheit auswirkt</w:t>
      </w:r>
    </w:p>
    <w:p w14:paraId="1C10B9E4" w14:textId="45DFDBA6" w:rsidR="509C2DB3" w:rsidRPr="000A3A4C" w:rsidRDefault="509C2DB3" w:rsidP="00766830">
      <w:pPr>
        <w:pStyle w:val="Listenabsatz"/>
        <w:numPr>
          <w:ilvl w:val="0"/>
          <w:numId w:val="31"/>
        </w:numPr>
        <w:rPr>
          <w:rFonts w:eastAsiaTheme="minorEastAsia"/>
          <w:lang w:val="de"/>
        </w:rPr>
      </w:pPr>
      <w:r w:rsidRPr="000A3A4C">
        <w:rPr>
          <w:rFonts w:ascii="Calibri" w:eastAsia="Calibri" w:hAnsi="Calibri" w:cs="Calibri"/>
          <w:lang w:val="de"/>
        </w:rPr>
        <w:t xml:space="preserve">Drehmoment: Drehwirkung, die eine Kraft auf einen Körper bzgl. eines gewählten Bezugspunktes verursacht </w:t>
      </w:r>
    </w:p>
    <w:p w14:paraId="1C32DE2A" w14:textId="6EA852BB" w:rsidR="509C2DB3" w:rsidRPr="000A3A4C" w:rsidRDefault="509C2DB3"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 und beschreibe das 3. Newtonsche Gesetz.</w:t>
      </w:r>
    </w:p>
    <w:p w14:paraId="21933FBD" w14:textId="0991D847" w:rsidR="509C2DB3" w:rsidRPr="000A3A4C" w:rsidRDefault="509C2DB3" w:rsidP="00766830">
      <w:pPr>
        <w:pStyle w:val="Listenabsatz"/>
        <w:numPr>
          <w:ilvl w:val="0"/>
          <w:numId w:val="30"/>
        </w:numPr>
        <w:rPr>
          <w:rFonts w:eastAsiaTheme="minorEastAsia"/>
          <w:lang w:val="de"/>
        </w:rPr>
      </w:pPr>
      <w:r w:rsidRPr="000A3A4C">
        <w:rPr>
          <w:rFonts w:ascii="Calibri" w:eastAsia="Calibri" w:hAnsi="Calibri" w:cs="Calibri"/>
          <w:lang w:val="de"/>
        </w:rPr>
        <w:t>Wechselwirkungsprinzip</w:t>
      </w:r>
    </w:p>
    <w:p w14:paraId="29D2606C" w14:textId="5E0695CD" w:rsidR="509C2DB3" w:rsidRPr="000A3A4C" w:rsidRDefault="509C2DB3" w:rsidP="00766830">
      <w:pPr>
        <w:pStyle w:val="Listenabsatz"/>
        <w:numPr>
          <w:ilvl w:val="0"/>
          <w:numId w:val="30"/>
        </w:numPr>
        <w:rPr>
          <w:rFonts w:eastAsiaTheme="minorEastAsia"/>
          <w:lang w:val="de"/>
        </w:rPr>
      </w:pPr>
      <w:r w:rsidRPr="000A3A4C">
        <w:rPr>
          <w:rFonts w:ascii="Calibri" w:eastAsia="Calibri" w:hAnsi="Calibri" w:cs="Calibri"/>
          <w:lang w:val="de"/>
        </w:rPr>
        <w:t>Übt Körper 1 auf Körper 2 eine Kraft aus, so übt Körper 2 eine gleiche entgegengerichtete Kraft auf Körper 1 aus</w:t>
      </w:r>
    </w:p>
    <w:p w14:paraId="31AC0953" w14:textId="103AA291" w:rsidR="509C2DB3" w:rsidRPr="000A3A4C" w:rsidRDefault="509C2DB3" w:rsidP="00766830">
      <w:pPr>
        <w:pStyle w:val="Listenabsatz"/>
        <w:numPr>
          <w:ilvl w:val="0"/>
          <w:numId w:val="30"/>
        </w:numPr>
        <w:rPr>
          <w:rFonts w:eastAsiaTheme="minorEastAsia"/>
          <w:lang w:val="de"/>
        </w:rPr>
      </w:pPr>
      <w:r w:rsidRPr="000A3A4C">
        <w:rPr>
          <w:rFonts w:ascii="Calibri" w:eastAsia="Calibri" w:hAnsi="Calibri" w:cs="Calibri"/>
          <w:lang w:val="de"/>
        </w:rPr>
        <w:t>Anwendung in der Biomechanik: Gewebe &lt;-&gt; Gewebe / Gewebe &lt;-&gt; Implantat</w:t>
      </w:r>
    </w:p>
    <w:p w14:paraId="347B459B" w14:textId="4DA2E4C4" w:rsidR="002B5DFA" w:rsidRPr="000A3A4C" w:rsidRDefault="002B5DFA" w:rsidP="002B5DFA">
      <w:pPr>
        <w:pStyle w:val="Listenabsatz"/>
        <w:numPr>
          <w:ilvl w:val="0"/>
          <w:numId w:val="47"/>
        </w:numPr>
        <w:spacing w:line="276" w:lineRule="auto"/>
        <w:rPr>
          <w:rFonts w:ascii="Calibri" w:eastAsia="Calibri" w:hAnsi="Calibri" w:cs="Calibri"/>
          <w:b/>
          <w:bCs/>
          <w:color w:val="000000" w:themeColor="text1"/>
          <w:lang w:val="de"/>
        </w:rPr>
      </w:pPr>
      <w:r w:rsidRPr="000A3A4C">
        <w:rPr>
          <w:rFonts w:ascii="Calibri" w:eastAsia="Calibri" w:hAnsi="Calibri" w:cs="Calibri"/>
          <w:b/>
          <w:bCs/>
          <w:color w:val="000000" w:themeColor="text1"/>
          <w:lang w:val="de"/>
        </w:rPr>
        <w:t xml:space="preserve">Was ist ein </w:t>
      </w:r>
      <w:proofErr w:type="spellStart"/>
      <w:r w:rsidRPr="000A3A4C">
        <w:rPr>
          <w:rFonts w:ascii="Calibri" w:eastAsia="Calibri" w:hAnsi="Calibri" w:cs="Calibri"/>
          <w:b/>
          <w:bCs/>
          <w:color w:val="000000" w:themeColor="text1"/>
          <w:lang w:val="de"/>
        </w:rPr>
        <w:t>Newton’sches</w:t>
      </w:r>
      <w:proofErr w:type="spellEnd"/>
      <w:r w:rsidRPr="000A3A4C">
        <w:rPr>
          <w:rFonts w:ascii="Calibri" w:eastAsia="Calibri" w:hAnsi="Calibri" w:cs="Calibri"/>
          <w:b/>
          <w:bCs/>
          <w:color w:val="000000" w:themeColor="text1"/>
          <w:lang w:val="de"/>
        </w:rPr>
        <w:t xml:space="preserve"> </w:t>
      </w:r>
      <w:proofErr w:type="spellStart"/>
      <w:r w:rsidRPr="000A3A4C">
        <w:rPr>
          <w:rFonts w:ascii="Calibri" w:eastAsia="Calibri" w:hAnsi="Calibri" w:cs="Calibri"/>
          <w:b/>
          <w:bCs/>
          <w:color w:val="000000" w:themeColor="text1"/>
          <w:lang w:val="de"/>
        </w:rPr>
        <w:t>Fuid</w:t>
      </w:r>
      <w:proofErr w:type="spellEnd"/>
      <w:r w:rsidRPr="000A3A4C">
        <w:rPr>
          <w:rFonts w:ascii="Calibri" w:eastAsia="Calibri" w:hAnsi="Calibri" w:cs="Calibri"/>
          <w:b/>
          <w:bCs/>
          <w:color w:val="000000" w:themeColor="text1"/>
          <w:lang w:val="de"/>
        </w:rPr>
        <w:t>?</w:t>
      </w:r>
    </w:p>
    <w:p w14:paraId="7D2F0DB7" w14:textId="47D1436A" w:rsidR="002B5DFA" w:rsidRPr="000A3A4C" w:rsidRDefault="002B5DFA" w:rsidP="002B5DFA">
      <w:pPr>
        <w:pStyle w:val="Listenabsatz"/>
        <w:numPr>
          <w:ilvl w:val="0"/>
          <w:numId w:val="30"/>
        </w:numPr>
        <w:rPr>
          <w:rFonts w:ascii="Calibri" w:eastAsia="Calibri" w:hAnsi="Calibri" w:cs="Calibri"/>
          <w:lang w:val="de"/>
        </w:rPr>
      </w:pPr>
      <w:r w:rsidRPr="000A3A4C">
        <w:rPr>
          <w:rFonts w:ascii="Calibri" w:eastAsia="Calibri" w:hAnsi="Calibri" w:cs="Calibri"/>
          <w:lang w:val="de"/>
        </w:rPr>
        <w:t>konstante Viskosität</w:t>
      </w:r>
    </w:p>
    <w:p w14:paraId="42140290" w14:textId="33D499A2" w:rsidR="002B5DFA" w:rsidRPr="000A3A4C" w:rsidRDefault="002B5DFA" w:rsidP="002B5DFA">
      <w:pPr>
        <w:pStyle w:val="Listenabsatz"/>
        <w:numPr>
          <w:ilvl w:val="0"/>
          <w:numId w:val="30"/>
        </w:numPr>
        <w:rPr>
          <w:rFonts w:ascii="Calibri" w:eastAsia="Calibri" w:hAnsi="Calibri" w:cs="Calibri"/>
          <w:lang w:val="de"/>
        </w:rPr>
      </w:pPr>
      <w:r w:rsidRPr="000A3A4C">
        <w:rPr>
          <w:rFonts w:ascii="Calibri" w:eastAsia="Calibri" w:hAnsi="Calibri" w:cs="Calibri"/>
          <w:lang w:val="de"/>
        </w:rPr>
        <w:t>Schubspannung proportional zur Scherrate</w:t>
      </w:r>
    </w:p>
    <w:p w14:paraId="7C2B585E" w14:textId="6F47CBD6" w:rsidR="002B5DFA" w:rsidRPr="000A3A4C" w:rsidRDefault="002B5DFA" w:rsidP="002B5DFA">
      <w:pPr>
        <w:pStyle w:val="Listenabsatz"/>
        <w:numPr>
          <w:ilvl w:val="0"/>
          <w:numId w:val="30"/>
        </w:numPr>
        <w:rPr>
          <w:rFonts w:eastAsiaTheme="minorEastAsia"/>
          <w:lang w:val="de"/>
        </w:rPr>
      </w:pPr>
      <w:r w:rsidRPr="000A3A4C">
        <w:rPr>
          <w:rFonts w:ascii="Calibri" w:eastAsia="Calibri" w:hAnsi="Calibri" w:cs="Calibri"/>
          <w:lang w:val="de"/>
        </w:rPr>
        <w:t xml:space="preserve">z.B. Wasser, Luft </w:t>
      </w:r>
      <w:r w:rsidRPr="000A3A4C">
        <w:rPr>
          <w:rFonts w:ascii="Calibri" w:eastAsia="Calibri" w:hAnsi="Calibri" w:cs="Calibri"/>
          <w:lang w:val="de"/>
        </w:rPr>
        <w:sym w:font="Wingdings" w:char="F0E0"/>
      </w:r>
      <w:r w:rsidRPr="000A3A4C">
        <w:rPr>
          <w:rFonts w:ascii="Calibri" w:eastAsia="Calibri" w:hAnsi="Calibri" w:cs="Calibri"/>
          <w:lang w:val="de"/>
        </w:rPr>
        <w:t xml:space="preserve"> nicht: Blut, Treibsand, Ketchup, Wandfarbe</w:t>
      </w:r>
    </w:p>
    <w:p w14:paraId="2E1A6F1A" w14:textId="4547867B"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Definiere Kontinuum i</w:t>
      </w:r>
      <w:r w:rsidR="002B0B3D" w:rsidRPr="000A3A4C">
        <w:rPr>
          <w:rFonts w:ascii="Calibri" w:eastAsia="Calibri" w:hAnsi="Calibri" w:cs="Calibri"/>
          <w:b/>
          <w:bCs/>
          <w:color w:val="000000" w:themeColor="text1"/>
          <w:lang w:val="de"/>
        </w:rPr>
        <w:t>n</w:t>
      </w:r>
      <w:r w:rsidRPr="000A3A4C">
        <w:rPr>
          <w:rFonts w:ascii="Calibri" w:eastAsia="Calibri" w:hAnsi="Calibri" w:cs="Calibri"/>
          <w:b/>
          <w:bCs/>
          <w:color w:val="000000" w:themeColor="text1"/>
          <w:lang w:val="de"/>
        </w:rPr>
        <w:t xml:space="preserve"> Bezug auf die Biomechanik.</w:t>
      </w:r>
    </w:p>
    <w:p w14:paraId="154ECF24" w14:textId="2E8243F2" w:rsidR="2BD85D48" w:rsidRPr="000A3A4C" w:rsidRDefault="2BD85D48" w:rsidP="00766830">
      <w:pPr>
        <w:pStyle w:val="Listenabsatz"/>
        <w:numPr>
          <w:ilvl w:val="0"/>
          <w:numId w:val="29"/>
        </w:numPr>
        <w:rPr>
          <w:rFonts w:eastAsiaTheme="minorEastAsia"/>
          <w:lang w:val="de"/>
        </w:rPr>
      </w:pPr>
      <w:r w:rsidRPr="000A3A4C">
        <w:rPr>
          <w:rFonts w:ascii="Calibri" w:eastAsia="Calibri" w:hAnsi="Calibri" w:cs="Calibri"/>
          <w:lang w:val="de"/>
        </w:rPr>
        <w:t>Betrachtung des Gewebes als “ununterbrochener” Körper</w:t>
      </w:r>
    </w:p>
    <w:p w14:paraId="30001765" w14:textId="5D98ABE5" w:rsidR="2BD85D48" w:rsidRPr="000A3A4C" w:rsidRDefault="2BD85D48" w:rsidP="00766830">
      <w:pPr>
        <w:pStyle w:val="Listenabsatz"/>
        <w:numPr>
          <w:ilvl w:val="0"/>
          <w:numId w:val="29"/>
        </w:numPr>
        <w:rPr>
          <w:rFonts w:eastAsiaTheme="minorEastAsia"/>
          <w:lang w:val="de"/>
        </w:rPr>
      </w:pPr>
      <w:r w:rsidRPr="000A3A4C">
        <w:rPr>
          <w:rFonts w:ascii="Calibri" w:eastAsia="Calibri" w:hAnsi="Calibri" w:cs="Calibri"/>
          <w:lang w:val="de"/>
        </w:rPr>
        <w:t>teilbar in infinitesimale Volumenelemente</w:t>
      </w:r>
    </w:p>
    <w:p w14:paraId="148438BF" w14:textId="49B6E829" w:rsidR="2BD85D48" w:rsidRPr="000A3A4C" w:rsidRDefault="2BD85D48" w:rsidP="00766830">
      <w:pPr>
        <w:pStyle w:val="Listenabsatz"/>
        <w:numPr>
          <w:ilvl w:val="0"/>
          <w:numId w:val="29"/>
        </w:numPr>
        <w:rPr>
          <w:rFonts w:eastAsiaTheme="minorEastAsia"/>
          <w:lang w:val="de"/>
        </w:rPr>
      </w:pPr>
      <w:r w:rsidRPr="000A3A4C">
        <w:rPr>
          <w:rFonts w:ascii="Calibri" w:eastAsia="Calibri" w:hAnsi="Calibri" w:cs="Calibri"/>
          <w:lang w:val="de"/>
        </w:rPr>
        <w:t xml:space="preserve">definiert über physikalische Größen, die </w:t>
      </w:r>
      <w:r w:rsidR="002B0B3D" w:rsidRPr="000A3A4C">
        <w:rPr>
          <w:rFonts w:ascii="Calibri" w:eastAsia="Calibri" w:hAnsi="Calibri" w:cs="Calibri"/>
          <w:lang w:val="de"/>
        </w:rPr>
        <w:t>gleichbleiben</w:t>
      </w:r>
      <w:r w:rsidRPr="000A3A4C">
        <w:rPr>
          <w:rFonts w:ascii="Calibri" w:eastAsia="Calibri" w:hAnsi="Calibri" w:cs="Calibri"/>
          <w:lang w:val="de"/>
        </w:rPr>
        <w:t xml:space="preserve"> oder sich kontinuierlich ändern</w:t>
      </w:r>
    </w:p>
    <w:p w14:paraId="5730CE3E" w14:textId="6EC390E6" w:rsidR="2BD85D48" w:rsidRPr="000A3A4C" w:rsidRDefault="2BD85D48" w:rsidP="43056ED8">
      <w:pPr>
        <w:spacing w:line="276" w:lineRule="auto"/>
        <w:ind w:left="12" w:firstLine="708"/>
      </w:pPr>
      <w:r w:rsidRPr="000A3A4C">
        <w:rPr>
          <w:rFonts w:ascii="Calibri" w:eastAsia="Calibri" w:hAnsi="Calibri" w:cs="Calibri"/>
          <w:lang w:val="de"/>
        </w:rPr>
        <w:t xml:space="preserve">→ </w:t>
      </w:r>
      <w:r w:rsidR="002B0B3D" w:rsidRPr="000A3A4C">
        <w:rPr>
          <w:rFonts w:ascii="Calibri" w:eastAsia="Calibri" w:hAnsi="Calibri" w:cs="Calibri"/>
          <w:lang w:val="de"/>
        </w:rPr>
        <w:t xml:space="preserve">bezogen auf </w:t>
      </w:r>
      <w:r w:rsidRPr="000A3A4C">
        <w:rPr>
          <w:rFonts w:ascii="Calibri" w:eastAsia="Calibri" w:hAnsi="Calibri" w:cs="Calibri"/>
          <w:lang w:val="de"/>
        </w:rPr>
        <w:t>Druck, Dichte, Geschwindigkeit, Elastizitätsmodul</w:t>
      </w:r>
    </w:p>
    <w:p w14:paraId="2BD37B61" w14:textId="334BCB35"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Definiere die Kinematik. Welche 2 Betrachtungsweisen gibt es? Erkläre diese.</w:t>
      </w:r>
    </w:p>
    <w:p w14:paraId="6F8B6870" w14:textId="27D845A4" w:rsidR="2BD85D48" w:rsidRPr="000A3A4C" w:rsidRDefault="2BD85D48" w:rsidP="00766830">
      <w:pPr>
        <w:pStyle w:val="Listenabsatz"/>
        <w:numPr>
          <w:ilvl w:val="0"/>
          <w:numId w:val="28"/>
        </w:numPr>
        <w:rPr>
          <w:rFonts w:eastAsiaTheme="minorEastAsia"/>
          <w:lang w:val="de"/>
        </w:rPr>
      </w:pPr>
      <w:r w:rsidRPr="000A3A4C">
        <w:rPr>
          <w:rFonts w:ascii="Calibri" w:eastAsia="Calibri" w:hAnsi="Calibri" w:cs="Calibri"/>
          <w:lang w:val="de"/>
        </w:rPr>
        <w:t>Definition: Betrachtung der Bewegung (ohne Berücksichtigung der Kräfte)</w:t>
      </w:r>
    </w:p>
    <w:p w14:paraId="251AEF7D" w14:textId="152D968A" w:rsidR="2BD85D48" w:rsidRPr="000A3A4C" w:rsidRDefault="2BD85D48" w:rsidP="00766830">
      <w:pPr>
        <w:pStyle w:val="Listenabsatz"/>
        <w:numPr>
          <w:ilvl w:val="0"/>
          <w:numId w:val="28"/>
        </w:numPr>
        <w:rPr>
          <w:rFonts w:eastAsiaTheme="minorEastAsia"/>
          <w:lang w:val="de"/>
        </w:rPr>
      </w:pPr>
      <w:r w:rsidRPr="000A3A4C">
        <w:rPr>
          <w:rFonts w:ascii="Calibri" w:eastAsia="Calibri" w:hAnsi="Calibri" w:cs="Calibri"/>
          <w:lang w:val="de"/>
        </w:rPr>
        <w:t xml:space="preserve">Betrachtungsweisen: </w:t>
      </w:r>
    </w:p>
    <w:p w14:paraId="1CDB5A86" w14:textId="022A7908" w:rsidR="2BD85D48" w:rsidRPr="000A3A4C" w:rsidRDefault="2BD85D48" w:rsidP="43056ED8">
      <w:pPr>
        <w:spacing w:line="276" w:lineRule="auto"/>
        <w:ind w:left="12" w:firstLine="708"/>
      </w:pPr>
      <w:r w:rsidRPr="000A3A4C">
        <w:rPr>
          <w:rFonts w:ascii="Calibri" w:eastAsia="Calibri" w:hAnsi="Calibri" w:cs="Calibri"/>
          <w:lang w:val="de"/>
        </w:rPr>
        <w:t>→ Teilchenfeste Betrachtungsweise (Lagrange):</w:t>
      </w:r>
    </w:p>
    <w:p w14:paraId="589A23BC" w14:textId="5E8993AD" w:rsidR="2BD85D48" w:rsidRPr="000A3A4C" w:rsidRDefault="2BD85D48" w:rsidP="00766830">
      <w:pPr>
        <w:pStyle w:val="Listenabsatz"/>
        <w:numPr>
          <w:ilvl w:val="0"/>
          <w:numId w:val="27"/>
        </w:numPr>
        <w:rPr>
          <w:rFonts w:eastAsiaTheme="minorEastAsia"/>
          <w:lang w:val="de"/>
        </w:rPr>
      </w:pPr>
      <w:r w:rsidRPr="000A3A4C">
        <w:rPr>
          <w:rFonts w:ascii="Calibri" w:eastAsia="Calibri" w:hAnsi="Calibri" w:cs="Calibri"/>
          <w:lang w:val="de"/>
        </w:rPr>
        <w:t>Betrachtung eines Körpers auf seiner Bewegungsbahn</w:t>
      </w:r>
    </w:p>
    <w:p w14:paraId="31CFE445" w14:textId="219F5DB2" w:rsidR="2BD85D48" w:rsidRPr="000A3A4C" w:rsidRDefault="2BD85D48" w:rsidP="00766830">
      <w:pPr>
        <w:pStyle w:val="Listenabsatz"/>
        <w:numPr>
          <w:ilvl w:val="0"/>
          <w:numId w:val="27"/>
        </w:numPr>
        <w:rPr>
          <w:rFonts w:eastAsiaTheme="minorEastAsia"/>
          <w:lang w:val="de"/>
        </w:rPr>
      </w:pPr>
      <w:r w:rsidRPr="000A3A4C">
        <w:rPr>
          <w:rFonts w:ascii="Calibri" w:eastAsia="Calibri" w:hAnsi="Calibri" w:cs="Calibri"/>
          <w:lang w:val="de"/>
        </w:rPr>
        <w:t>geeignet für die Beschreibung der Bewegung von Festkörpern</w:t>
      </w:r>
    </w:p>
    <w:p w14:paraId="2CD4B6A7" w14:textId="360E018E" w:rsidR="00F53B4A" w:rsidRPr="000A3A4C" w:rsidRDefault="2BD85D48" w:rsidP="00F53B4A">
      <w:pPr>
        <w:pStyle w:val="Listenabsatz"/>
        <w:numPr>
          <w:ilvl w:val="0"/>
          <w:numId w:val="27"/>
        </w:numPr>
        <w:spacing w:line="276" w:lineRule="auto"/>
      </w:pPr>
      <w:r w:rsidRPr="000A3A4C">
        <w:rPr>
          <w:rFonts w:ascii="Calibri" w:eastAsia="Calibri" w:hAnsi="Calibri" w:cs="Calibri"/>
          <w:lang w:val="de"/>
        </w:rPr>
        <w:t>für Fluide ungeeignet: Berechnung erschwert</w:t>
      </w:r>
      <w:r w:rsidR="00F53B4A" w:rsidRPr="000A3A4C">
        <w:rPr>
          <w:rFonts w:ascii="Calibri" w:eastAsia="Calibri" w:hAnsi="Calibri" w:cs="Calibri"/>
          <w:lang w:val="de"/>
        </w:rPr>
        <w:t>,</w:t>
      </w:r>
      <w:r w:rsidRPr="000A3A4C">
        <w:rPr>
          <w:rFonts w:ascii="Calibri" w:eastAsia="Calibri" w:hAnsi="Calibri" w:cs="Calibri"/>
          <w:lang w:val="de"/>
        </w:rPr>
        <w:t xml:space="preserve"> wenn sich das Fluidelement stark verformt</w:t>
      </w:r>
    </w:p>
    <w:p w14:paraId="499A84AF" w14:textId="611431CF" w:rsidR="2BD85D48" w:rsidRPr="000A3A4C" w:rsidRDefault="2BD85D48" w:rsidP="00F53B4A">
      <w:pPr>
        <w:spacing w:line="276" w:lineRule="auto"/>
        <w:ind w:left="12" w:firstLine="696"/>
      </w:pPr>
      <w:r w:rsidRPr="000A3A4C">
        <w:rPr>
          <w:rFonts w:ascii="Calibri" w:eastAsia="Calibri" w:hAnsi="Calibri" w:cs="Calibri"/>
          <w:lang w:val="de"/>
        </w:rPr>
        <w:t>→ Ortsfeste Betrachtungsweise (Euler):</w:t>
      </w:r>
    </w:p>
    <w:p w14:paraId="7E67E8E2" w14:textId="09ACE5B3" w:rsidR="2BD85D48" w:rsidRPr="000A3A4C" w:rsidRDefault="2BD85D48" w:rsidP="00766830">
      <w:pPr>
        <w:pStyle w:val="Listenabsatz"/>
        <w:numPr>
          <w:ilvl w:val="0"/>
          <w:numId w:val="26"/>
        </w:numPr>
        <w:rPr>
          <w:rFonts w:eastAsiaTheme="minorEastAsia"/>
          <w:lang w:val="de"/>
        </w:rPr>
      </w:pPr>
      <w:r w:rsidRPr="000A3A4C">
        <w:rPr>
          <w:rFonts w:ascii="Calibri" w:eastAsia="Calibri" w:hAnsi="Calibri" w:cs="Calibri"/>
          <w:lang w:val="de"/>
        </w:rPr>
        <w:t>Betrachtung eines Körpers an festen Beobachtungspunkten</w:t>
      </w:r>
      <w:r w:rsidR="00F53B4A" w:rsidRPr="000A3A4C">
        <w:rPr>
          <w:rFonts w:ascii="Calibri" w:eastAsia="Calibri" w:hAnsi="Calibri" w:cs="Calibri"/>
          <w:lang w:val="de"/>
        </w:rPr>
        <w:t xml:space="preserve"> (ortsfest)</w:t>
      </w:r>
    </w:p>
    <w:p w14:paraId="1FC6F3B1" w14:textId="6788EF23" w:rsidR="2BD85D48" w:rsidRPr="000A3A4C" w:rsidRDefault="2BD85D48" w:rsidP="00766830">
      <w:pPr>
        <w:pStyle w:val="Listenabsatz"/>
        <w:numPr>
          <w:ilvl w:val="0"/>
          <w:numId w:val="26"/>
        </w:numPr>
        <w:rPr>
          <w:rFonts w:eastAsiaTheme="minorEastAsia"/>
          <w:lang w:val="de"/>
        </w:rPr>
      </w:pPr>
      <w:r w:rsidRPr="000A3A4C">
        <w:rPr>
          <w:rFonts w:ascii="Calibri" w:eastAsia="Calibri" w:hAnsi="Calibri" w:cs="Calibri"/>
          <w:lang w:val="de"/>
        </w:rPr>
        <w:t>geeignet für die Beschreibung von Fluiden</w:t>
      </w:r>
    </w:p>
    <w:p w14:paraId="45A88D95" w14:textId="4DF53358"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Was ist der Unterschied zwischen konvektiver und lokaler Beschleunigung? Beispiele aus der Biomechanik.</w:t>
      </w:r>
    </w:p>
    <w:p w14:paraId="343CE0F7" w14:textId="4EF98881" w:rsidR="2BD85D48" w:rsidRPr="000A3A4C" w:rsidRDefault="00F53B4A" w:rsidP="00766830">
      <w:pPr>
        <w:pStyle w:val="Listenabsatz"/>
        <w:numPr>
          <w:ilvl w:val="0"/>
          <w:numId w:val="25"/>
        </w:numPr>
        <w:rPr>
          <w:rFonts w:eastAsiaTheme="minorEastAsia"/>
          <w:lang w:val="de"/>
        </w:rPr>
      </w:pPr>
      <w:r w:rsidRPr="000A3A4C">
        <w:rPr>
          <w:rFonts w:ascii="Calibri" w:eastAsia="Calibri" w:hAnsi="Calibri" w:cs="Calibri"/>
          <w:lang w:val="de"/>
        </w:rPr>
        <w:t xml:space="preserve">sind </w:t>
      </w:r>
      <w:r w:rsidR="2BD85D48" w:rsidRPr="000A3A4C">
        <w:rPr>
          <w:rFonts w:ascii="Calibri" w:eastAsia="Calibri" w:hAnsi="Calibri" w:cs="Calibri"/>
          <w:lang w:val="de"/>
        </w:rPr>
        <w:t xml:space="preserve">zwei Anteile der Gleichung für die Beschleunigung </w:t>
      </w:r>
    </w:p>
    <w:p w14:paraId="5B12CA83" w14:textId="7CDD15A6" w:rsidR="2BD85D48" w:rsidRPr="000A3A4C" w:rsidRDefault="2BD85D48" w:rsidP="43056ED8">
      <w:pPr>
        <w:spacing w:line="276" w:lineRule="auto"/>
        <w:ind w:firstLine="708"/>
      </w:pPr>
      <w:r w:rsidRPr="000A3A4C">
        <w:rPr>
          <w:rFonts w:ascii="Calibri" w:eastAsia="Calibri" w:hAnsi="Calibri" w:cs="Calibri"/>
          <w:lang w:val="de"/>
        </w:rPr>
        <w:t>→ 2 Gründe für die Beschleunigung eines Fluidteilchens</w:t>
      </w:r>
    </w:p>
    <w:p w14:paraId="3C5B0EB4" w14:textId="38BEA5E4" w:rsidR="2BD85D48" w:rsidRPr="000A3A4C" w:rsidRDefault="2BD85D48" w:rsidP="00766830">
      <w:pPr>
        <w:pStyle w:val="Listenabsatz"/>
        <w:numPr>
          <w:ilvl w:val="0"/>
          <w:numId w:val="25"/>
        </w:numPr>
        <w:rPr>
          <w:rFonts w:eastAsiaTheme="minorEastAsia"/>
          <w:lang w:val="de"/>
        </w:rPr>
      </w:pPr>
      <w:r w:rsidRPr="000A3A4C">
        <w:rPr>
          <w:rFonts w:ascii="Calibri" w:eastAsia="Calibri" w:hAnsi="Calibri" w:cs="Calibri"/>
          <w:lang w:val="de"/>
        </w:rPr>
        <w:t>konvektive Beschleunigung: aufgrund der räumlichen Änderung der Geschwindigkeit (Stenose)</w:t>
      </w:r>
    </w:p>
    <w:p w14:paraId="23B209A1" w14:textId="56A9C735" w:rsidR="2BD85D48" w:rsidRPr="000A3A4C" w:rsidRDefault="2BD85D48" w:rsidP="00766830">
      <w:pPr>
        <w:pStyle w:val="Listenabsatz"/>
        <w:numPr>
          <w:ilvl w:val="0"/>
          <w:numId w:val="25"/>
        </w:numPr>
        <w:rPr>
          <w:rFonts w:eastAsiaTheme="minorEastAsia"/>
          <w:lang w:val="de"/>
        </w:rPr>
      </w:pPr>
      <w:r w:rsidRPr="000A3A4C">
        <w:rPr>
          <w:rFonts w:ascii="Calibri" w:eastAsia="Calibri" w:hAnsi="Calibri" w:cs="Calibri"/>
          <w:lang w:val="de"/>
        </w:rPr>
        <w:t>lokale Beschleunigung: aufgrund der zeitlichen Änderung der Geschwindigkeit (Herzpulsation)</w:t>
      </w:r>
    </w:p>
    <w:p w14:paraId="604F4B6B" w14:textId="2B716514"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Weshalb braucht man Bilanzgleichungen?</w:t>
      </w:r>
    </w:p>
    <w:p w14:paraId="6C61D5B2" w14:textId="3099A9A9" w:rsidR="2BD85D48" w:rsidRPr="000A3A4C" w:rsidRDefault="2BD85D48" w:rsidP="00766830">
      <w:pPr>
        <w:pStyle w:val="Listenabsatz"/>
        <w:numPr>
          <w:ilvl w:val="0"/>
          <w:numId w:val="24"/>
        </w:numPr>
        <w:rPr>
          <w:rFonts w:eastAsiaTheme="minorEastAsia"/>
          <w:lang w:val="de"/>
        </w:rPr>
      </w:pPr>
      <w:r w:rsidRPr="000A3A4C">
        <w:rPr>
          <w:rFonts w:ascii="Calibri" w:eastAsia="Calibri" w:hAnsi="Calibri" w:cs="Calibri"/>
          <w:lang w:val="de"/>
        </w:rPr>
        <w:t>Bilanzgleichungen stellen einen Zusammenhang zwischen der zeitlichen Änderung einer extensiven Größe innerhalb eines Volumenelements und dem Transport der Größe über die Grenzflächen des Volumens dar</w:t>
      </w:r>
    </w:p>
    <w:p w14:paraId="7A92AC54" w14:textId="056EFBA8"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Was beschreibt Hämostase und Hämolyse?</w:t>
      </w:r>
    </w:p>
    <w:p w14:paraId="10BD731B" w14:textId="1C6725DA"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Hämostase: Bildung eines Gerinnsels zum Stillstand einer Blutung.</w:t>
      </w:r>
    </w:p>
    <w:p w14:paraId="007B5DEB" w14:textId="31179C9A"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Hämolyse: Beschädigung bzw. Bruch der </w:t>
      </w:r>
      <w:proofErr w:type="spellStart"/>
      <w:r w:rsidRPr="000A3A4C">
        <w:rPr>
          <w:rFonts w:ascii="Calibri" w:eastAsia="Calibri" w:hAnsi="Calibri" w:cs="Calibri"/>
          <w:color w:val="000000" w:themeColor="text1"/>
          <w:lang w:val="de"/>
        </w:rPr>
        <w:t>Erythrozytenmembran</w:t>
      </w:r>
      <w:proofErr w:type="spellEnd"/>
    </w:p>
    <w:p w14:paraId="6FACCC69" w14:textId="5BC914C0"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Welche Arterientypen gibt es und welche Funktionen erfüllen sie?</w:t>
      </w:r>
    </w:p>
    <w:p w14:paraId="38EEB4E3" w14:textId="77777777" w:rsidR="00F53B4A" w:rsidRPr="000A3A4C" w:rsidRDefault="2BD85D48" w:rsidP="00F53B4A">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Elastischer Typ:</w:t>
      </w:r>
    </w:p>
    <w:p w14:paraId="3083AA73" w14:textId="77777777" w:rsidR="00F53B4A" w:rsidRPr="000A3A4C" w:rsidRDefault="2BD85D48" w:rsidP="00F53B4A">
      <w:pPr>
        <w:pStyle w:val="Listenabsatz"/>
        <w:numPr>
          <w:ilvl w:val="1"/>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Aufnahme von Blut während Systole</w:t>
      </w:r>
    </w:p>
    <w:p w14:paraId="40617536" w14:textId="67B1F151" w:rsidR="2BD85D48" w:rsidRPr="000A3A4C" w:rsidRDefault="2BD85D48" w:rsidP="00F53B4A">
      <w:pPr>
        <w:pStyle w:val="Listenabsatz"/>
        <w:numPr>
          <w:ilvl w:val="1"/>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lastRenderedPageBreak/>
        <w:t>Abgabe von Blut während Diastole</w:t>
      </w:r>
    </w:p>
    <w:p w14:paraId="0421F02D" w14:textId="77777777" w:rsidR="00F53B4A" w:rsidRPr="000A3A4C" w:rsidRDefault="2BD85D48" w:rsidP="00F53B4A">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Muskulärer Typ:</w:t>
      </w:r>
    </w:p>
    <w:p w14:paraId="080E4A36" w14:textId="115EFD23" w:rsidR="2BD85D48" w:rsidRPr="000A3A4C" w:rsidRDefault="2BD85D48" w:rsidP="00F53B4A">
      <w:pPr>
        <w:pStyle w:val="Listenabsatz"/>
        <w:numPr>
          <w:ilvl w:val="1"/>
          <w:numId w:val="23"/>
        </w:numPr>
        <w:rPr>
          <w:rFonts w:eastAsiaTheme="minorEastAsia"/>
          <w:color w:val="000000" w:themeColor="text1"/>
          <w:lang w:val="de"/>
        </w:rPr>
      </w:pPr>
      <w:r w:rsidRPr="000A3A4C">
        <w:rPr>
          <w:rFonts w:ascii="Calibri" w:eastAsia="Calibri" w:hAnsi="Calibri" w:cs="Calibri"/>
          <w:color w:val="000000" w:themeColor="text1"/>
          <w:lang w:val="de"/>
        </w:rPr>
        <w:t>Verteilung und Regelung des Blutflusses über Muskelkontraktion</w:t>
      </w:r>
    </w:p>
    <w:p w14:paraId="1421E3CF" w14:textId="23121558"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Wozu dient die Speicherfähigkeit in Arterien bzw. Venen?</w:t>
      </w:r>
    </w:p>
    <w:p w14:paraId="4524E79C" w14:textId="7453098C" w:rsidR="2BD85D48" w:rsidRPr="000A3A4C" w:rsidRDefault="2BD85D48" w:rsidP="00BC475F">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Arterien:</w:t>
      </w:r>
      <w:r w:rsidR="00BC475F" w:rsidRPr="000A3A4C">
        <w:rPr>
          <w:rFonts w:ascii="Calibri" w:eastAsia="Calibri" w:hAnsi="Calibri" w:cs="Calibri"/>
          <w:color w:val="000000" w:themeColor="text1"/>
          <w:lang w:val="de"/>
        </w:rPr>
        <w:br/>
      </w:r>
      <w:r w:rsidRPr="000A3A4C">
        <w:rPr>
          <w:rFonts w:ascii="Calibri" w:eastAsia="Calibri" w:hAnsi="Calibri" w:cs="Calibri"/>
          <w:color w:val="000000" w:themeColor="text1"/>
          <w:lang w:val="de"/>
        </w:rPr>
        <w:t>Abfangen von Druckschwankungen aufgrund der Pulsation des Herzens (Windkesseleffekt)</w:t>
      </w:r>
    </w:p>
    <w:p w14:paraId="2CE19EE9" w14:textId="0E00828F" w:rsidR="2BD85D48" w:rsidRPr="000A3A4C" w:rsidRDefault="2BD85D48" w:rsidP="00BC475F">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Venen</w:t>
      </w:r>
      <w:r w:rsidR="00BC475F" w:rsidRPr="000A3A4C">
        <w:rPr>
          <w:rFonts w:ascii="Calibri" w:eastAsia="Calibri" w:hAnsi="Calibri" w:cs="Calibri"/>
          <w:color w:val="000000" w:themeColor="text1"/>
          <w:lang w:val="de"/>
        </w:rPr>
        <w:t xml:space="preserve">: </w:t>
      </w:r>
      <w:r w:rsidR="00BC475F" w:rsidRPr="000A3A4C">
        <w:rPr>
          <w:rFonts w:ascii="Calibri" w:eastAsia="Calibri" w:hAnsi="Calibri" w:cs="Calibri"/>
          <w:color w:val="000000" w:themeColor="text1"/>
          <w:lang w:val="de"/>
        </w:rPr>
        <w:br/>
      </w:r>
      <w:r w:rsidRPr="000A3A4C">
        <w:rPr>
          <w:rFonts w:ascii="Calibri" w:eastAsia="Calibri" w:hAnsi="Calibri" w:cs="Calibri"/>
          <w:color w:val="000000" w:themeColor="text1"/>
          <w:lang w:val="de"/>
        </w:rPr>
        <w:t>Abfangen von größeren zeitlichen Schwankungen vom Blutvolumen im Körper (unabhängig von der Pulsation)</w:t>
      </w:r>
    </w:p>
    <w:p w14:paraId="168AD194" w14:textId="0F2A3518"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Merkmale der Compliance</w:t>
      </w:r>
      <w:r w:rsidR="00BC475F" w:rsidRPr="000A3A4C">
        <w:rPr>
          <w:rFonts w:ascii="Calibri" w:eastAsia="Calibri" w:hAnsi="Calibri" w:cs="Calibri"/>
          <w:b/>
          <w:bCs/>
          <w:color w:val="000000" w:themeColor="text1"/>
          <w:lang w:val="de"/>
        </w:rPr>
        <w:t xml:space="preserve"> </w:t>
      </w:r>
      <w:r w:rsidR="00F7134E" w:rsidRPr="000A3A4C">
        <w:rPr>
          <w:rFonts w:ascii="Calibri" w:eastAsia="Calibri" w:hAnsi="Calibri" w:cs="Calibri"/>
          <w:b/>
          <w:bCs/>
          <w:color w:val="000000" w:themeColor="text1"/>
          <w:lang w:val="de"/>
        </w:rPr>
        <w:t>(</w:t>
      </w:r>
      <w:r w:rsidR="00BC475F" w:rsidRPr="000A3A4C">
        <w:rPr>
          <w:rFonts w:ascii="Calibri" w:eastAsia="Calibri" w:hAnsi="Calibri" w:cs="Calibri"/>
          <w:b/>
          <w:bCs/>
          <w:color w:val="000000" w:themeColor="text1"/>
          <w:lang w:val="de"/>
        </w:rPr>
        <w:t>C = ΔV /</w:t>
      </w:r>
      <w:proofErr w:type="spellStart"/>
      <w:r w:rsidR="00BC475F" w:rsidRPr="000A3A4C">
        <w:rPr>
          <w:rFonts w:ascii="Calibri" w:eastAsia="Calibri" w:hAnsi="Calibri" w:cs="Calibri"/>
          <w:b/>
          <w:bCs/>
          <w:color w:val="000000" w:themeColor="text1"/>
          <w:lang w:val="de"/>
        </w:rPr>
        <w:t>Δ</w:t>
      </w:r>
      <w:proofErr w:type="gramStart"/>
      <w:r w:rsidR="00BC475F" w:rsidRPr="000A3A4C">
        <w:rPr>
          <w:rFonts w:ascii="Calibri" w:eastAsia="Calibri" w:hAnsi="Calibri" w:cs="Calibri"/>
          <w:b/>
          <w:bCs/>
          <w:color w:val="000000" w:themeColor="text1"/>
          <w:lang w:val="de"/>
        </w:rPr>
        <w:t>p</w:t>
      </w:r>
      <w:proofErr w:type="spellEnd"/>
      <w:r w:rsidR="00BC475F" w:rsidRPr="000A3A4C">
        <w:rPr>
          <w:rFonts w:ascii="Calibri" w:eastAsia="Calibri" w:hAnsi="Calibri" w:cs="Calibri"/>
          <w:b/>
          <w:bCs/>
          <w:color w:val="000000" w:themeColor="text1"/>
          <w:lang w:val="de"/>
        </w:rPr>
        <w:t xml:space="preserve"> )</w:t>
      </w:r>
      <w:proofErr w:type="gramEnd"/>
      <w:r w:rsidR="00BC475F" w:rsidRPr="000A3A4C">
        <w:rPr>
          <w:rFonts w:ascii="Calibri" w:eastAsia="Calibri" w:hAnsi="Calibri" w:cs="Calibri"/>
          <w:b/>
          <w:bCs/>
          <w:color w:val="000000" w:themeColor="text1"/>
          <w:lang w:val="de"/>
        </w:rPr>
        <w:t xml:space="preserve"> </w:t>
      </w:r>
    </w:p>
    <w:p w14:paraId="391D593A" w14:textId="6BDF5AA4"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Compliance von Arterien nimmt mit dem Alter ab</w:t>
      </w:r>
    </w:p>
    <w:p w14:paraId="0C7147B9" w14:textId="0B3152F8"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Compliance von Arterien nimmt mit steigendem Durchmesser zu</w:t>
      </w:r>
    </w:p>
    <w:p w14:paraId="45D75A05" w14:textId="395E6A4E"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Compliance ist bei Venen höher als bei Arterien</w:t>
      </w:r>
    </w:p>
    <w:p w14:paraId="6D02CC38" w14:textId="62671EA0"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Wie verändert sich die Pulswellengeschwindigkeit bzw. die Blutflussgeschwindigkeit zur Peripherie hin?</w:t>
      </w:r>
    </w:p>
    <w:p w14:paraId="5DF41133" w14:textId="325C8113"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Pulswellengeschwindigkeit nimmt zur Peripherie hin zu</w:t>
      </w:r>
    </w:p>
    <w:p w14:paraId="332ABF39" w14:textId="7B887887"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Blutflussgeschwindigkeit nimmt zur Peripherie hin ab (um Gasaustausch zu ermöglichen).</w:t>
      </w:r>
    </w:p>
    <w:p w14:paraId="03BE680E" w14:textId="0A51CA3D"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Auf welche Gefäßveränderung weist eine erhöhte Pulswellengeschwindigkeit hin?</w:t>
      </w:r>
    </w:p>
    <w:p w14:paraId="414918D8" w14:textId="77777777" w:rsidR="00BC475F"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weist meist auf ein erhöhtes E-Modul der Gefäße hin (Verlust von Elastin und Austausch durch Kollagen)</w:t>
      </w:r>
    </w:p>
    <w:p w14:paraId="77110118" w14:textId="2C4AF687"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Dies kann im Alter durch zyklische Dehnung vorkommen oder ist ein Hinweis auf kardiovaskuläre Krankheiten.</w:t>
      </w:r>
    </w:p>
    <w:p w14:paraId="31D93655" w14:textId="614388EC"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Merkmale des physikalischen Drucks</w:t>
      </w:r>
    </w:p>
    <w:p w14:paraId="73E49919" w14:textId="55E81D2F" w:rsidR="00BC475F" w:rsidRPr="000A3A4C" w:rsidRDefault="00BC475F" w:rsidP="00BC475F">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Innerhalb eines infinitesimalen Flächenelements </w:t>
      </w:r>
      <w:proofErr w:type="spellStart"/>
      <w:r w:rsidRPr="000A3A4C">
        <w:rPr>
          <w:rFonts w:ascii="Calibri" w:eastAsia="Calibri" w:hAnsi="Calibri" w:cs="Calibri"/>
          <w:color w:val="000000" w:themeColor="text1"/>
          <w:lang w:val="de"/>
        </w:rPr>
        <w:t>dA</w:t>
      </w:r>
      <w:proofErr w:type="spellEnd"/>
      <w:r w:rsidRPr="000A3A4C">
        <w:rPr>
          <w:rFonts w:ascii="Calibri" w:eastAsia="Calibri" w:hAnsi="Calibri" w:cs="Calibri"/>
          <w:color w:val="000000" w:themeColor="text1"/>
          <w:lang w:val="de"/>
        </w:rPr>
        <w:t xml:space="preserve"> wird der Druck als unverändert angenommen</w:t>
      </w:r>
    </w:p>
    <w:p w14:paraId="44B468BE" w14:textId="721F0662" w:rsidR="00673DD7" w:rsidRPr="000A3A4C" w:rsidRDefault="00673DD7" w:rsidP="00BC475F">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Verhältnis zwischen Normalkraft und Fläche </w:t>
      </w:r>
    </w:p>
    <w:p w14:paraId="28BB6D0F" w14:textId="74B00663" w:rsidR="2BD85D48" w:rsidRPr="000A3A4C" w:rsidRDefault="00BC475F" w:rsidP="00511DCD">
      <w:pPr>
        <w:pStyle w:val="Listenabsatz"/>
        <w:numPr>
          <w:ilvl w:val="0"/>
          <w:numId w:val="23"/>
        </w:numPr>
        <w:rPr>
          <w:rFonts w:eastAsiaTheme="minorEastAsia"/>
          <w:lang w:val="de"/>
        </w:rPr>
      </w:pPr>
      <w:r w:rsidRPr="000A3A4C">
        <w:rPr>
          <w:rFonts w:ascii="Calibri" w:eastAsia="Calibri" w:hAnsi="Calibri" w:cs="Calibri"/>
          <w:color w:val="000000" w:themeColor="text1"/>
          <w:lang w:val="de"/>
        </w:rPr>
        <w:t xml:space="preserve">SI-Einheit: 1 </w:t>
      </w:r>
      <w:proofErr w:type="spellStart"/>
      <w:r w:rsidRPr="000A3A4C">
        <w:rPr>
          <w:rFonts w:ascii="Calibri" w:eastAsia="Calibri" w:hAnsi="Calibri" w:cs="Calibri"/>
          <w:color w:val="000000" w:themeColor="text1"/>
          <w:lang w:val="de"/>
        </w:rPr>
        <w:t>Pa</w:t>
      </w:r>
      <w:proofErr w:type="spellEnd"/>
      <w:r w:rsidRPr="000A3A4C">
        <w:rPr>
          <w:rFonts w:ascii="Calibri" w:eastAsia="Calibri" w:hAnsi="Calibri" w:cs="Calibri"/>
          <w:color w:val="000000" w:themeColor="text1"/>
          <w:lang w:val="de"/>
        </w:rPr>
        <w:t xml:space="preserve"> = 1 N/m</w:t>
      </w:r>
      <w:r w:rsidRPr="000A3A4C">
        <w:rPr>
          <w:rFonts w:ascii="Calibri" w:eastAsia="Calibri" w:hAnsi="Calibri" w:cs="Calibri"/>
          <w:color w:val="000000" w:themeColor="text1"/>
          <w:vertAlign w:val="superscript"/>
          <w:lang w:val="de"/>
        </w:rPr>
        <w:t>2</w:t>
      </w:r>
    </w:p>
    <w:p w14:paraId="663B6066" w14:textId="3F931B1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Körperflüssigkeiten: Angabe in Millimeter-Quecksilbersäule (1 </w:t>
      </w:r>
      <w:proofErr w:type="spellStart"/>
      <w:r w:rsidRPr="000A3A4C">
        <w:rPr>
          <w:rFonts w:ascii="Calibri" w:eastAsia="Calibri" w:hAnsi="Calibri" w:cs="Calibri"/>
          <w:color w:val="000000" w:themeColor="text1"/>
          <w:lang w:val="de"/>
        </w:rPr>
        <w:t>mmHg</w:t>
      </w:r>
      <w:proofErr w:type="spellEnd"/>
      <w:r w:rsidRPr="000A3A4C">
        <w:rPr>
          <w:rFonts w:ascii="Calibri" w:eastAsia="Calibri" w:hAnsi="Calibri" w:cs="Calibri"/>
          <w:color w:val="000000" w:themeColor="text1"/>
          <w:lang w:val="de"/>
        </w:rPr>
        <w:t xml:space="preserve"> = 133,322 </w:t>
      </w:r>
      <w:proofErr w:type="spellStart"/>
      <w:r w:rsidRPr="000A3A4C">
        <w:rPr>
          <w:rFonts w:ascii="Calibri" w:eastAsia="Calibri" w:hAnsi="Calibri" w:cs="Calibri"/>
          <w:color w:val="000000" w:themeColor="text1"/>
          <w:lang w:val="de"/>
        </w:rPr>
        <w:t>Pa</w:t>
      </w:r>
      <w:proofErr w:type="spellEnd"/>
      <w:r w:rsidRPr="000A3A4C">
        <w:rPr>
          <w:rFonts w:ascii="Calibri" w:eastAsia="Calibri" w:hAnsi="Calibri" w:cs="Calibri"/>
          <w:color w:val="000000" w:themeColor="text1"/>
          <w:lang w:val="de"/>
        </w:rPr>
        <w:t>)</w:t>
      </w:r>
    </w:p>
    <w:p w14:paraId="78EDD1F0" w14:textId="751CA2EA"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Aus welchem Grund wird ein unterschiedlicher Blutdruck am Handgelenk bei nach oben gestrecktem Arm und bei nach unten hängendem Arm gemessen?</w:t>
      </w:r>
    </w:p>
    <w:p w14:paraId="40F5445E" w14:textId="77777777" w:rsidR="00BC475F"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Nach Bernoulli ist die Summe der Energieanteile konstant</w:t>
      </w:r>
    </w:p>
    <w:p w14:paraId="5295D03E" w14:textId="77777777" w:rsidR="00BC475F"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Der Anteil der kinetischen Energie kann in den Arterien vernachlässigt werden</w:t>
      </w:r>
    </w:p>
    <w:p w14:paraId="482062EE" w14:textId="77777777" w:rsidR="00BC475F"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Die Summe der </w:t>
      </w:r>
      <w:r w:rsidR="00BC475F" w:rsidRPr="000A3A4C">
        <w:rPr>
          <w:rFonts w:ascii="Calibri" w:eastAsia="Calibri" w:hAnsi="Calibri" w:cs="Calibri"/>
          <w:color w:val="000000" w:themeColor="text1"/>
          <w:lang w:val="de"/>
        </w:rPr>
        <w:t>potenziellen</w:t>
      </w:r>
      <w:r w:rsidRPr="000A3A4C">
        <w:rPr>
          <w:rFonts w:ascii="Calibri" w:eastAsia="Calibri" w:hAnsi="Calibri" w:cs="Calibri"/>
          <w:color w:val="000000" w:themeColor="text1"/>
          <w:lang w:val="de"/>
        </w:rPr>
        <w:t xml:space="preserve"> </w:t>
      </w:r>
      <w:r w:rsidR="00BC475F" w:rsidRPr="000A3A4C">
        <w:rPr>
          <w:rFonts w:ascii="Calibri" w:eastAsia="Calibri" w:hAnsi="Calibri" w:cs="Calibri"/>
          <w:color w:val="000000" w:themeColor="text1"/>
          <w:lang w:val="de"/>
        </w:rPr>
        <w:t xml:space="preserve">Energie </w:t>
      </w:r>
      <w:r w:rsidRPr="000A3A4C">
        <w:rPr>
          <w:rFonts w:ascii="Calibri" w:eastAsia="Calibri" w:hAnsi="Calibri" w:cs="Calibri"/>
          <w:color w:val="000000" w:themeColor="text1"/>
          <w:lang w:val="de"/>
        </w:rPr>
        <w:t>und der Druckenergie kann somit als konstant angenommen werden</w:t>
      </w:r>
    </w:p>
    <w:p w14:paraId="1FB93AD3" w14:textId="34129665"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Der Blutdruck s</w:t>
      </w:r>
      <w:r w:rsidRPr="000A3A4C">
        <w:rPr>
          <w:rFonts w:ascii="Calibri" w:eastAsia="Calibri" w:hAnsi="Calibri" w:cs="Calibri"/>
          <w:lang w:val="de"/>
        </w:rPr>
        <w:t>inkt</w:t>
      </w:r>
      <w:r w:rsidRPr="000A3A4C">
        <w:rPr>
          <w:rFonts w:ascii="Calibri" w:eastAsia="Calibri" w:hAnsi="Calibri" w:cs="Calibri"/>
          <w:color w:val="000000" w:themeColor="text1"/>
          <w:lang w:val="de"/>
        </w:rPr>
        <w:t xml:space="preserve"> mit zunehmender Höhe.</w:t>
      </w:r>
    </w:p>
    <w:p w14:paraId="2A2E92D8" w14:textId="2F032776"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Wovon ist der Blutdruck im Kreislauf abhängig?</w:t>
      </w:r>
    </w:p>
    <w:p w14:paraId="407A4082" w14:textId="0C830CB9"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Von der Höhe (v.a. in Arterien/Venen, nach Bernoulli)</w:t>
      </w:r>
    </w:p>
    <w:p w14:paraId="1C257F4C" w14:textId="353C23F3"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Vom Strömungswiderstand der Gefäße (v.a. in Arteriolen/Kapillaren/Venolen, nach Hagen-</w:t>
      </w:r>
      <w:proofErr w:type="spellStart"/>
      <w:r w:rsidRPr="000A3A4C">
        <w:rPr>
          <w:rFonts w:ascii="Calibri" w:eastAsia="Calibri" w:hAnsi="Calibri" w:cs="Calibri"/>
          <w:color w:val="000000" w:themeColor="text1"/>
          <w:lang w:val="de"/>
        </w:rPr>
        <w:t>Poiseuille</w:t>
      </w:r>
      <w:proofErr w:type="spellEnd"/>
      <w:r w:rsidRPr="000A3A4C">
        <w:rPr>
          <w:rFonts w:ascii="Calibri" w:eastAsia="Calibri" w:hAnsi="Calibri" w:cs="Calibri"/>
          <w:color w:val="000000" w:themeColor="text1"/>
          <w:lang w:val="de"/>
        </w:rPr>
        <w:t>)</w:t>
      </w:r>
    </w:p>
    <w:p w14:paraId="736E4B99" w14:textId="56245630"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Von der Herzpulsation (v.a. in elastischen Arterien)</w:t>
      </w:r>
    </w:p>
    <w:p w14:paraId="2F8BD88C" w14:textId="01F1DB90"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 xml:space="preserve">Wie wirkt sich die </w:t>
      </w:r>
      <w:proofErr w:type="spellStart"/>
      <w:r w:rsidRPr="000A3A4C">
        <w:rPr>
          <w:rFonts w:ascii="Calibri" w:eastAsia="Calibri" w:hAnsi="Calibri" w:cs="Calibri"/>
          <w:b/>
          <w:bCs/>
          <w:color w:val="000000" w:themeColor="text1"/>
          <w:lang w:val="de"/>
        </w:rPr>
        <w:t>stenotische</w:t>
      </w:r>
      <w:proofErr w:type="spellEnd"/>
      <w:r w:rsidRPr="000A3A4C">
        <w:rPr>
          <w:rFonts w:ascii="Calibri" w:eastAsia="Calibri" w:hAnsi="Calibri" w:cs="Calibri"/>
          <w:b/>
          <w:bCs/>
          <w:color w:val="000000" w:themeColor="text1"/>
          <w:lang w:val="de"/>
        </w:rPr>
        <w:t xml:space="preserve"> Verengung eines Gefäßes auf die Schubspannung entlang der Gefäßwand aus?</w:t>
      </w:r>
    </w:p>
    <w:p w14:paraId="312FBAC3" w14:textId="7A11260B"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Mit der Annahme eines unveränderten Durchflusses nehmen die Scherraten und somit die Schubspannungen an der Gefäßwand zu.</w:t>
      </w:r>
    </w:p>
    <w:p w14:paraId="64EE264C" w14:textId="63386EDD"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Wie wird bestimmt, ob es sich um eine laminare oder turbulente Strömung handelt?</w:t>
      </w:r>
    </w:p>
    <w:p w14:paraId="65DC4E1D" w14:textId="67D9F45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Mithilfe der Reynoldszahl: für eine laminare Strömung gilt Re &lt; 2300</w:t>
      </w:r>
    </w:p>
    <w:p w14:paraId="2DAB1A6C" w14:textId="48D3D1A4" w:rsidR="2BD85D48" w:rsidRPr="000A3A4C" w:rsidRDefault="2BD85D48" w:rsidP="0F2C9948">
      <w:pPr>
        <w:pStyle w:val="Listenabsatz"/>
        <w:numPr>
          <w:ilvl w:val="0"/>
          <w:numId w:val="47"/>
        </w:numPr>
        <w:rPr>
          <w:rFonts w:eastAsiaTheme="minorEastAsia"/>
          <w:b/>
          <w:bCs/>
          <w:color w:val="000000" w:themeColor="text1"/>
          <w:lang w:val="de"/>
        </w:rPr>
      </w:pPr>
      <w:r w:rsidRPr="000A3A4C">
        <w:rPr>
          <w:rFonts w:ascii="Calibri" w:eastAsia="Calibri" w:hAnsi="Calibri" w:cs="Calibri"/>
          <w:b/>
          <w:bCs/>
          <w:color w:val="000000" w:themeColor="text1"/>
          <w:lang w:val="de"/>
        </w:rPr>
        <w:t xml:space="preserve">Von welchen Dimensionen und flüssigkeitsspezifischen Größen hängt es ab, ob die Strömung im Gefäß laminar </w:t>
      </w:r>
      <w:proofErr w:type="gramStart"/>
      <w:r w:rsidRPr="000A3A4C">
        <w:rPr>
          <w:rFonts w:ascii="Calibri" w:eastAsia="Calibri" w:hAnsi="Calibri" w:cs="Calibri"/>
          <w:b/>
          <w:bCs/>
          <w:color w:val="000000" w:themeColor="text1"/>
          <w:lang w:val="de"/>
        </w:rPr>
        <w:t>ist?</w:t>
      </w:r>
      <w:proofErr w:type="gramEnd"/>
    </w:p>
    <w:p w14:paraId="5AC30E26" w14:textId="121416B8"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Dimensionen: Durchmesser</w:t>
      </w:r>
    </w:p>
    <w:p w14:paraId="7CD93ACC" w14:textId="06EAF2CD"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Flüssigkeit: Dichte, Viskosität</w:t>
      </w:r>
    </w:p>
    <w:p w14:paraId="380EF869" w14:textId="3D3823C0"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Für welche Strömungsarten darf das Hagen-</w:t>
      </w:r>
      <w:proofErr w:type="spellStart"/>
      <w:r w:rsidRPr="000A3A4C">
        <w:rPr>
          <w:rFonts w:ascii="Calibri" w:eastAsia="Calibri" w:hAnsi="Calibri" w:cs="Calibri"/>
          <w:b/>
          <w:bCs/>
          <w:color w:val="000000" w:themeColor="text1"/>
          <w:lang w:val="de"/>
        </w:rPr>
        <w:t>Poiseuille</w:t>
      </w:r>
      <w:proofErr w:type="spellEnd"/>
      <w:r w:rsidRPr="000A3A4C">
        <w:rPr>
          <w:rFonts w:ascii="Calibri" w:eastAsia="Calibri" w:hAnsi="Calibri" w:cs="Calibri"/>
          <w:b/>
          <w:bCs/>
          <w:color w:val="000000" w:themeColor="text1"/>
          <w:lang w:val="de"/>
        </w:rPr>
        <w:t>-Gesetz angewandt werden?</w:t>
      </w:r>
    </w:p>
    <w:p w14:paraId="2CCB278A" w14:textId="7CE8204C"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lastRenderedPageBreak/>
        <w:t>Nur für laminare Strömungen</w:t>
      </w:r>
    </w:p>
    <w:p w14:paraId="49D30FBB" w14:textId="40F12257"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Von welcher Größe hängt die Viskosität im Blut ab?</w:t>
      </w:r>
    </w:p>
    <w:p w14:paraId="5678160A" w14:textId="083F117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Scherrate</w:t>
      </w:r>
    </w:p>
    <w:p w14:paraId="265C079F" w14:textId="1CC159CF" w:rsidR="2BD85D48" w:rsidRPr="000A3A4C" w:rsidRDefault="2BD85D48" w:rsidP="00F90DDC">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Aus welchen Lagen besteht ein Gefäß?</w:t>
      </w:r>
    </w:p>
    <w:p w14:paraId="787C5501" w14:textId="77777777" w:rsidR="00F90DDC" w:rsidRPr="000A3A4C" w:rsidRDefault="00F90DDC" w:rsidP="00F90DDC">
      <w:pPr>
        <w:pStyle w:val="Listenabsatz"/>
        <w:numPr>
          <w:ilvl w:val="0"/>
          <w:numId w:val="23"/>
        </w:numPr>
        <w:tabs>
          <w:tab w:val="left" w:pos="1047"/>
        </w:tabs>
        <w:spacing w:line="276" w:lineRule="auto"/>
        <w:rPr>
          <w:rFonts w:ascii="Calibri" w:eastAsia="Calibri" w:hAnsi="Calibri" w:cs="Calibri"/>
          <w:lang w:val="de"/>
        </w:rPr>
      </w:pPr>
      <w:r w:rsidRPr="000A3A4C">
        <w:rPr>
          <w:rFonts w:ascii="Calibri" w:eastAsia="Calibri" w:hAnsi="Calibri" w:cs="Calibri"/>
          <w:lang w:val="de"/>
        </w:rPr>
        <w:t>Intima: Einfluss auf Hämostase, Signalübertragung</w:t>
      </w:r>
    </w:p>
    <w:p w14:paraId="54D5FBBA" w14:textId="77777777" w:rsidR="00F90DDC" w:rsidRPr="000A3A4C" w:rsidRDefault="00F90DDC" w:rsidP="00F90DDC">
      <w:pPr>
        <w:pStyle w:val="Listenabsatz"/>
        <w:numPr>
          <w:ilvl w:val="0"/>
          <w:numId w:val="23"/>
        </w:numPr>
        <w:tabs>
          <w:tab w:val="left" w:pos="1047"/>
        </w:tabs>
        <w:spacing w:line="276" w:lineRule="auto"/>
        <w:rPr>
          <w:rFonts w:ascii="Calibri" w:eastAsia="Calibri" w:hAnsi="Calibri" w:cs="Calibri"/>
          <w:lang w:val="de"/>
        </w:rPr>
      </w:pPr>
      <w:r w:rsidRPr="000A3A4C">
        <w:rPr>
          <w:rFonts w:ascii="Calibri" w:eastAsia="Calibri" w:hAnsi="Calibri" w:cs="Calibri"/>
          <w:lang w:val="de"/>
        </w:rPr>
        <w:t>Media: Regulation / Widerstand über Gefäßtonus</w:t>
      </w:r>
    </w:p>
    <w:p w14:paraId="1FC8E16A" w14:textId="1855CC76" w:rsidR="00F90DDC" w:rsidRPr="000A3A4C" w:rsidRDefault="00F90DDC" w:rsidP="00F90DDC">
      <w:pPr>
        <w:pStyle w:val="Listenabsatz"/>
        <w:numPr>
          <w:ilvl w:val="0"/>
          <w:numId w:val="23"/>
        </w:numPr>
        <w:tabs>
          <w:tab w:val="left" w:pos="1047"/>
        </w:tabs>
        <w:spacing w:line="276" w:lineRule="auto"/>
        <w:rPr>
          <w:rFonts w:ascii="Calibri" w:eastAsia="Calibri" w:hAnsi="Calibri" w:cs="Calibri"/>
          <w:lang w:val="de"/>
        </w:rPr>
      </w:pPr>
      <w:r w:rsidRPr="000A3A4C">
        <w:rPr>
          <w:rFonts w:ascii="Calibri" w:eastAsia="Calibri" w:hAnsi="Calibri" w:cs="Calibri"/>
          <w:lang w:val="de"/>
        </w:rPr>
        <w:t>Adventitia: Stabilisierung, Verbindung mit Außengewebe</w:t>
      </w:r>
    </w:p>
    <w:p w14:paraId="7765DEE0" w14:textId="78C17513"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Welche Funktion hat die mittlere Lage der Gefäßwand?</w:t>
      </w:r>
    </w:p>
    <w:p w14:paraId="2682B526" w14:textId="4AFBE15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Regulation des Widerstands durch Änderung des Gefäßdurchmessers</w:t>
      </w:r>
    </w:p>
    <w:p w14:paraId="3B4B6E04" w14:textId="2B6AF097"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Warum ist das Spannung-Dehnungs-Verhalten von Gefäßen nicht linear?</w:t>
      </w:r>
    </w:p>
    <w:p w14:paraId="43DF3B46" w14:textId="77777777" w:rsidR="000430AC"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Media besteht aus glatten Muskelzellen (Elastin, Kollagen)</w:t>
      </w:r>
      <w:r w:rsidR="000430AC" w:rsidRPr="000A3A4C">
        <w:rPr>
          <w:rFonts w:ascii="Calibri" w:eastAsia="Calibri" w:hAnsi="Calibri" w:cs="Calibri"/>
          <w:color w:val="000000" w:themeColor="text1"/>
          <w:lang w:val="de"/>
        </w:rPr>
        <w:t xml:space="preserve"> </w:t>
      </w:r>
      <w:r w:rsidR="000430AC" w:rsidRPr="000A3A4C">
        <w:rPr>
          <w:rFonts w:ascii="Calibri" w:eastAsia="Calibri" w:hAnsi="Calibri" w:cs="Calibri"/>
          <w:color w:val="000000" w:themeColor="text1"/>
          <w:lang w:val="de"/>
        </w:rPr>
        <w:sym w:font="Wingdings" w:char="F0E0"/>
      </w:r>
      <w:r w:rsidR="000430AC" w:rsidRPr="000A3A4C">
        <w:rPr>
          <w:rFonts w:ascii="Calibri" w:eastAsia="Calibri" w:hAnsi="Calibri" w:cs="Calibri"/>
          <w:color w:val="000000" w:themeColor="text1"/>
          <w:lang w:val="de"/>
        </w:rPr>
        <w:t xml:space="preserve"> beeinflussen die </w:t>
      </w:r>
      <w:r w:rsidRPr="000A3A4C">
        <w:rPr>
          <w:rFonts w:ascii="Calibri" w:eastAsia="Calibri" w:hAnsi="Calibri" w:cs="Calibri"/>
          <w:color w:val="000000" w:themeColor="text1"/>
          <w:lang w:val="de"/>
        </w:rPr>
        <w:t xml:space="preserve">elastischen Eigenschaften der Gefäße </w:t>
      </w:r>
    </w:p>
    <w:p w14:paraId="03F6F911" w14:textId="3E7D37FC"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Bei kleinen Dehnungen dominiert das linear-elastische Verhalten von Elastin</w:t>
      </w:r>
    </w:p>
    <w:p w14:paraId="764F91A7" w14:textId="6CD69F4F"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Nach Kontinuitätsgleichung steigt die Strömungsgeschwindigkeit bei einer Querschnittsverkleinerung an. In der Aorta mit einem Durchmesser von ca. 2 cm beträgt die Blutgeschwindigkeit etwa 2,5 m/s. Wieso sinkt die Blutgeschwindigkeit in den Kapillaren auf nahezu 0 m/s, obwohl der Durchmesser einer einzelnen Kapillare ca. 5 µm beträgt?</w:t>
      </w:r>
    </w:p>
    <w:p w14:paraId="17D90D59" w14:textId="77777777" w:rsidR="0006728D"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Ausschlaggebend ist nicht der Durchmesser einer einzelnen Kapillare, sondern deren gesamter Querschnitt, welcher viel größer ist als der Querschnitt der Aorta</w:t>
      </w:r>
    </w:p>
    <w:p w14:paraId="195ABCE0" w14:textId="384DB30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Dadurch ist die Blutgeschwindigkeit in den Kapillaren sehr gering (nach Massenerhaltung).</w:t>
      </w:r>
    </w:p>
    <w:p w14:paraId="7384B3E4" w14:textId="17A0DA1C"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Woher entstehen die Kräfte, welche in der Abbildung dargestellt werden? Erklären Sie in welche Richtung der Transportdraht bewegt wird.</w:t>
      </w:r>
    </w:p>
    <w:p w14:paraId="0D82CAA3" w14:textId="6567C3CC"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Kräfte entstehen durch Reibung zwischen Stent und Gefäßinnenwand, bei der axial gerichteten Bewegung des Stents</w:t>
      </w:r>
    </w:p>
    <w:p w14:paraId="454CC8C4" w14:textId="74643E5E"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Draht wird nach links bewegt (gezogen)</w:t>
      </w:r>
    </w:p>
    <w:p w14:paraId="653A45E7" w14:textId="60C8E08A"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color w:val="000000" w:themeColor="text1"/>
          <w:lang w:val="de"/>
        </w:rPr>
        <w:t xml:space="preserve"> </w:t>
      </w:r>
      <w:r w:rsidRPr="000A3A4C">
        <w:rPr>
          <w:rFonts w:ascii="Calibri" w:eastAsia="Calibri" w:hAnsi="Calibri" w:cs="Calibri"/>
          <w:b/>
          <w:bCs/>
          <w:color w:val="000000" w:themeColor="text1"/>
          <w:lang w:val="de"/>
        </w:rPr>
        <w:t>Beschreiben Sie die verschiedenen Phasen der Herztätigkeit anhand des Druck-Volumen-Diagramms.</w:t>
      </w:r>
    </w:p>
    <w:p w14:paraId="41EA67C4" w14:textId="76CA50A6" w:rsidR="7D1BAE86" w:rsidRPr="000A3A4C" w:rsidRDefault="7D1BAE86" w:rsidP="00FE02AE">
      <w:pPr>
        <w:spacing w:line="276" w:lineRule="auto"/>
        <w:jc w:val="center"/>
        <w:rPr>
          <w:rFonts w:ascii="Calibri" w:eastAsia="Calibri" w:hAnsi="Calibri" w:cs="Calibri"/>
          <w:color w:val="000000" w:themeColor="text1"/>
          <w:lang w:val="de"/>
        </w:rPr>
      </w:pPr>
      <w:r w:rsidRPr="000A3A4C">
        <w:rPr>
          <w:noProof/>
        </w:rPr>
        <w:drawing>
          <wp:inline distT="0" distB="0" distL="0" distR="0" wp14:anchorId="029D2060" wp14:editId="6608C131">
            <wp:extent cx="2286000" cy="2026995"/>
            <wp:effectExtent l="0" t="0" r="0" b="0"/>
            <wp:docPr id="187036364" name="Picture 18703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90043" cy="2030580"/>
                    </a:xfrm>
                    <a:prstGeom prst="rect">
                      <a:avLst/>
                    </a:prstGeom>
                  </pic:spPr>
                </pic:pic>
              </a:graphicData>
            </a:graphic>
          </wp:inline>
        </w:drawing>
      </w:r>
    </w:p>
    <w:p w14:paraId="4587F3D1" w14:textId="0E83B00B" w:rsidR="2BD85D48" w:rsidRPr="000A3A4C" w:rsidRDefault="2BD85D48" w:rsidP="43056ED8">
      <w:pPr>
        <w:spacing w:line="276" w:lineRule="auto"/>
      </w:pPr>
      <w:r w:rsidRPr="000A3A4C">
        <w:rPr>
          <w:rFonts w:ascii="Calibri" w:eastAsia="Calibri" w:hAnsi="Calibri" w:cs="Calibri"/>
          <w:color w:val="000000" w:themeColor="text1"/>
          <w:lang w:val="de"/>
        </w:rPr>
        <w:t>A-B:</w:t>
      </w:r>
      <w:r w:rsidRPr="000A3A4C">
        <w:tab/>
      </w:r>
      <w:r w:rsidRPr="000A3A4C">
        <w:rPr>
          <w:rFonts w:ascii="Calibri" w:eastAsia="Calibri" w:hAnsi="Calibri" w:cs="Calibri"/>
          <w:color w:val="000000" w:themeColor="text1"/>
          <w:lang w:val="de"/>
        </w:rPr>
        <w:t>Füllungsphase (Diastole), Ventrikel wird mit Blut aus Vorhöfen gefüllt und passiv gedehnt</w:t>
      </w:r>
    </w:p>
    <w:p w14:paraId="3C41B62E" w14:textId="2A536B62" w:rsidR="2BD85D48" w:rsidRPr="000A3A4C" w:rsidRDefault="2BD85D48" w:rsidP="43056ED8">
      <w:pPr>
        <w:spacing w:line="276" w:lineRule="auto"/>
      </w:pPr>
      <w:r w:rsidRPr="000A3A4C">
        <w:rPr>
          <w:rFonts w:ascii="Calibri" w:eastAsia="Calibri" w:hAnsi="Calibri" w:cs="Calibri"/>
          <w:color w:val="000000" w:themeColor="text1"/>
          <w:lang w:val="de"/>
        </w:rPr>
        <w:t>B-C:</w:t>
      </w:r>
      <w:r w:rsidRPr="000A3A4C">
        <w:tab/>
      </w:r>
      <w:proofErr w:type="spellStart"/>
      <w:r w:rsidRPr="000A3A4C">
        <w:rPr>
          <w:rFonts w:ascii="Calibri" w:eastAsia="Calibri" w:hAnsi="Calibri" w:cs="Calibri"/>
          <w:color w:val="000000" w:themeColor="text1"/>
          <w:lang w:val="de"/>
        </w:rPr>
        <w:t>isovolumetrische</w:t>
      </w:r>
      <w:proofErr w:type="spellEnd"/>
      <w:r w:rsidRPr="000A3A4C">
        <w:rPr>
          <w:rFonts w:ascii="Calibri" w:eastAsia="Calibri" w:hAnsi="Calibri" w:cs="Calibri"/>
          <w:color w:val="000000" w:themeColor="text1"/>
          <w:lang w:val="de"/>
        </w:rPr>
        <w:t xml:space="preserve"> Anspannungsphase (Systole), Ventrikel kontrahiert, das Volumen bleibt konstant, Druck im Ventrikel </w:t>
      </w:r>
      <w:proofErr w:type="gramStart"/>
      <w:r w:rsidRPr="000A3A4C">
        <w:rPr>
          <w:rFonts w:ascii="Calibri" w:eastAsia="Calibri" w:hAnsi="Calibri" w:cs="Calibri"/>
          <w:color w:val="000000" w:themeColor="text1"/>
          <w:lang w:val="de"/>
        </w:rPr>
        <w:t>steigt</w:t>
      </w:r>
      <w:proofErr w:type="gramEnd"/>
      <w:r w:rsidRPr="000A3A4C">
        <w:rPr>
          <w:rFonts w:ascii="Calibri" w:eastAsia="Calibri" w:hAnsi="Calibri" w:cs="Calibri"/>
          <w:color w:val="000000" w:themeColor="text1"/>
          <w:lang w:val="de"/>
        </w:rPr>
        <w:t xml:space="preserve"> bis sich Aortenklappe öffnet</w:t>
      </w:r>
    </w:p>
    <w:p w14:paraId="495DF154" w14:textId="2857B368" w:rsidR="2BD85D48" w:rsidRPr="000A3A4C" w:rsidRDefault="2BD85D48" w:rsidP="43056ED8">
      <w:pPr>
        <w:spacing w:line="276" w:lineRule="auto"/>
      </w:pPr>
      <w:r w:rsidRPr="000A3A4C">
        <w:rPr>
          <w:rFonts w:ascii="Calibri" w:eastAsia="Calibri" w:hAnsi="Calibri" w:cs="Calibri"/>
          <w:color w:val="000000" w:themeColor="text1"/>
          <w:lang w:val="de"/>
        </w:rPr>
        <w:t>C-D:</w:t>
      </w:r>
      <w:r w:rsidRPr="000A3A4C">
        <w:tab/>
      </w:r>
      <w:r w:rsidRPr="000A3A4C">
        <w:rPr>
          <w:rFonts w:ascii="Calibri" w:eastAsia="Calibri" w:hAnsi="Calibri" w:cs="Calibri"/>
          <w:color w:val="000000" w:themeColor="text1"/>
          <w:lang w:val="de"/>
        </w:rPr>
        <w:t xml:space="preserve">Austreibungsphase </w:t>
      </w:r>
      <w:proofErr w:type="spellStart"/>
      <w:r w:rsidRPr="000A3A4C">
        <w:rPr>
          <w:rFonts w:ascii="Calibri" w:eastAsia="Calibri" w:hAnsi="Calibri" w:cs="Calibri"/>
          <w:color w:val="000000" w:themeColor="text1"/>
          <w:lang w:val="de"/>
        </w:rPr>
        <w:t>auxobar</w:t>
      </w:r>
      <w:proofErr w:type="spellEnd"/>
      <w:r w:rsidRPr="000A3A4C">
        <w:rPr>
          <w:rFonts w:ascii="Calibri" w:eastAsia="Calibri" w:hAnsi="Calibri" w:cs="Calibri"/>
          <w:color w:val="000000" w:themeColor="text1"/>
          <w:lang w:val="de"/>
        </w:rPr>
        <w:t xml:space="preserve"> (Systole), bei offener Aortenklappe</w:t>
      </w:r>
      <w:r w:rsidRPr="000A3A4C">
        <w:rPr>
          <w:rFonts w:ascii="Calibri" w:eastAsia="Calibri" w:hAnsi="Calibri" w:cs="Calibri"/>
          <w:lang w:val="de"/>
        </w:rPr>
        <w:t xml:space="preserve"> </w:t>
      </w:r>
      <w:r w:rsidRPr="000A3A4C">
        <w:rPr>
          <w:rFonts w:ascii="Calibri" w:eastAsia="Calibri" w:hAnsi="Calibri" w:cs="Calibri"/>
          <w:color w:val="000000" w:themeColor="text1"/>
          <w:lang w:val="de"/>
        </w:rPr>
        <w:t xml:space="preserve">erfolgt </w:t>
      </w:r>
      <w:r w:rsidRPr="000A3A4C">
        <w:tab/>
      </w:r>
      <w:r w:rsidR="00BF2712" w:rsidRPr="000A3A4C">
        <w:t>d</w:t>
      </w:r>
      <w:r w:rsidRPr="000A3A4C">
        <w:rPr>
          <w:rFonts w:ascii="Calibri" w:eastAsia="Calibri" w:hAnsi="Calibri" w:cs="Calibri"/>
          <w:color w:val="000000" w:themeColor="text1"/>
          <w:lang w:val="de"/>
        </w:rPr>
        <w:t>er Auswurf bei gleichzeitiger Abnahme des Volumens</w:t>
      </w:r>
      <w:r w:rsidRPr="000A3A4C">
        <w:rPr>
          <w:rFonts w:ascii="Calibri" w:eastAsia="Calibri" w:hAnsi="Calibri" w:cs="Calibri"/>
          <w:lang w:val="de"/>
        </w:rPr>
        <w:t xml:space="preserve"> </w:t>
      </w:r>
      <w:r w:rsidRPr="000A3A4C">
        <w:rPr>
          <w:rFonts w:ascii="Calibri" w:eastAsia="Calibri" w:hAnsi="Calibri" w:cs="Calibri"/>
          <w:color w:val="000000" w:themeColor="text1"/>
          <w:lang w:val="de"/>
        </w:rPr>
        <w:t>und Drucksteigerung</w:t>
      </w:r>
    </w:p>
    <w:p w14:paraId="638AA017" w14:textId="44BD0589" w:rsidR="2BD85D48" w:rsidRPr="000A3A4C" w:rsidRDefault="2BD85D48" w:rsidP="43056ED8">
      <w:pPr>
        <w:spacing w:line="276" w:lineRule="auto"/>
        <w:rPr>
          <w:rFonts w:ascii="Calibri" w:eastAsia="Calibri" w:hAnsi="Calibri" w:cs="Calibri"/>
          <w:color w:val="000000" w:themeColor="text1"/>
          <w:lang w:val="de"/>
        </w:rPr>
      </w:pPr>
      <w:r w:rsidRPr="000A3A4C">
        <w:rPr>
          <w:rFonts w:ascii="Calibri" w:eastAsia="Calibri" w:hAnsi="Calibri" w:cs="Calibri"/>
          <w:color w:val="000000" w:themeColor="text1"/>
          <w:lang w:val="de"/>
        </w:rPr>
        <w:t>D-A:</w:t>
      </w:r>
      <w:r w:rsidRPr="000A3A4C">
        <w:tab/>
      </w:r>
      <w:proofErr w:type="spellStart"/>
      <w:r w:rsidRPr="000A3A4C">
        <w:rPr>
          <w:rFonts w:ascii="Calibri" w:eastAsia="Calibri" w:hAnsi="Calibri" w:cs="Calibri"/>
          <w:color w:val="000000" w:themeColor="text1"/>
          <w:lang w:val="de"/>
        </w:rPr>
        <w:t>isovolumetrische</w:t>
      </w:r>
      <w:proofErr w:type="spellEnd"/>
      <w:r w:rsidRPr="000A3A4C">
        <w:rPr>
          <w:rFonts w:ascii="Calibri" w:eastAsia="Calibri" w:hAnsi="Calibri" w:cs="Calibri"/>
          <w:color w:val="000000" w:themeColor="text1"/>
          <w:lang w:val="de"/>
        </w:rPr>
        <w:t xml:space="preserve"> Entspannungsphase (Diastole), Entspannung des</w:t>
      </w:r>
      <w:r w:rsidR="00BF2712"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Myokards, Druck im Ventrikel sinkt, alle Klappen sind geschlossen</w:t>
      </w:r>
    </w:p>
    <w:p w14:paraId="228A3D8D" w14:textId="3F1FD08D" w:rsidR="009F10D9" w:rsidRPr="000A3A4C" w:rsidRDefault="009F10D9" w:rsidP="43056ED8">
      <w:pPr>
        <w:spacing w:line="276" w:lineRule="auto"/>
      </w:pPr>
      <w:r w:rsidRPr="000A3A4C">
        <w:rPr>
          <w:rFonts w:ascii="Calibri" w:eastAsia="Calibri" w:hAnsi="Calibri" w:cs="Calibri"/>
          <w:color w:val="000000" w:themeColor="text1"/>
          <w:lang w:val="de"/>
        </w:rPr>
        <w:lastRenderedPageBreak/>
        <w:t xml:space="preserve">Herzarbeit: eingeschlossene graue Fläche </w:t>
      </w:r>
    </w:p>
    <w:p w14:paraId="515FED11" w14:textId="07FA6FEC"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 xml:space="preserve"> Was passiert an den Punkten A,</w:t>
      </w:r>
      <w:r w:rsidR="00BF2712" w:rsidRPr="000A3A4C">
        <w:rPr>
          <w:rFonts w:ascii="Calibri" w:eastAsia="Calibri" w:hAnsi="Calibri" w:cs="Calibri"/>
          <w:b/>
          <w:bCs/>
          <w:color w:val="000000" w:themeColor="text1"/>
          <w:lang w:val="de"/>
        </w:rPr>
        <w:t xml:space="preserve"> </w:t>
      </w:r>
      <w:r w:rsidRPr="000A3A4C">
        <w:rPr>
          <w:rFonts w:ascii="Calibri" w:eastAsia="Calibri" w:hAnsi="Calibri" w:cs="Calibri"/>
          <w:b/>
          <w:bCs/>
          <w:color w:val="000000" w:themeColor="text1"/>
          <w:lang w:val="de"/>
        </w:rPr>
        <w:t>B,</w:t>
      </w:r>
      <w:r w:rsidR="00BF2712" w:rsidRPr="000A3A4C">
        <w:rPr>
          <w:rFonts w:ascii="Calibri" w:eastAsia="Calibri" w:hAnsi="Calibri" w:cs="Calibri"/>
          <w:b/>
          <w:bCs/>
          <w:color w:val="000000" w:themeColor="text1"/>
          <w:lang w:val="de"/>
        </w:rPr>
        <w:t xml:space="preserve"> </w:t>
      </w:r>
      <w:r w:rsidRPr="000A3A4C">
        <w:rPr>
          <w:rFonts w:ascii="Calibri" w:eastAsia="Calibri" w:hAnsi="Calibri" w:cs="Calibri"/>
          <w:b/>
          <w:bCs/>
          <w:color w:val="000000" w:themeColor="text1"/>
          <w:lang w:val="de"/>
        </w:rPr>
        <w:t>C und D?</w:t>
      </w:r>
    </w:p>
    <w:p w14:paraId="463070DE" w14:textId="73E4B7FA"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A: Öffnen der Mitralklappe</w:t>
      </w:r>
    </w:p>
    <w:p w14:paraId="79672C83" w14:textId="3B0F747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B: Schließen der Mitralklappe</w:t>
      </w:r>
    </w:p>
    <w:p w14:paraId="008F2D9D" w14:textId="0C4C1EC2"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C: Öffnen der Aortenklappe</w:t>
      </w:r>
    </w:p>
    <w:p w14:paraId="397C3B1D" w14:textId="4E4D1B43" w:rsidR="0006728D" w:rsidRPr="000A3A4C" w:rsidRDefault="2BD85D48" w:rsidP="0006728D">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 Schließen der Aortenklapp</w:t>
      </w:r>
      <w:r w:rsidR="0006728D" w:rsidRPr="000A3A4C">
        <w:rPr>
          <w:rFonts w:ascii="Calibri" w:eastAsia="Calibri" w:hAnsi="Calibri" w:cs="Calibri"/>
          <w:color w:val="000000" w:themeColor="text1"/>
          <w:lang w:val="de"/>
        </w:rPr>
        <w:t>e</w:t>
      </w:r>
    </w:p>
    <w:p w14:paraId="7DC75CBB" w14:textId="192DE2ED" w:rsidR="00AF3743" w:rsidRPr="000A3A4C" w:rsidRDefault="00AF3743" w:rsidP="00AF3743">
      <w:pPr>
        <w:pStyle w:val="Listenabsatz"/>
        <w:numPr>
          <w:ilvl w:val="0"/>
          <w:numId w:val="47"/>
        </w:numPr>
        <w:spacing w:line="240" w:lineRule="auto"/>
        <w:rPr>
          <w:rFonts w:ascii="Calibri" w:eastAsia="Calibri" w:hAnsi="Calibri" w:cs="Calibri"/>
          <w:b/>
          <w:bCs/>
          <w:color w:val="000000" w:themeColor="text1"/>
          <w:lang w:val="de"/>
        </w:rPr>
      </w:pPr>
      <w:r w:rsidRPr="000A3A4C">
        <w:rPr>
          <w:rFonts w:ascii="Calibri" w:eastAsia="Calibri" w:hAnsi="Calibri" w:cs="Calibri"/>
          <w:b/>
          <w:bCs/>
          <w:color w:val="000000" w:themeColor="text1"/>
          <w:lang w:val="de"/>
        </w:rPr>
        <w:t>Warum steigt die Ruhedehnungskurve nicht linear an?</w:t>
      </w:r>
    </w:p>
    <w:p w14:paraId="10675147" w14:textId="32B5121D" w:rsidR="00AF3743" w:rsidRPr="000A3A4C" w:rsidRDefault="00AF3743" w:rsidP="00AF3743">
      <w:pPr>
        <w:pStyle w:val="Listenabsatz"/>
        <w:numPr>
          <w:ilvl w:val="0"/>
          <w:numId w:val="23"/>
        </w:numPr>
        <w:spacing w:line="240" w:lineRule="auto"/>
        <w:rPr>
          <w:rFonts w:ascii="Calibri" w:eastAsia="Calibri" w:hAnsi="Calibri" w:cs="Calibri"/>
          <w:b/>
          <w:bCs/>
          <w:color w:val="000000" w:themeColor="text1"/>
          <w:lang w:val="de"/>
        </w:rPr>
      </w:pPr>
      <w:r w:rsidRPr="000A3A4C">
        <w:rPr>
          <w:rFonts w:ascii="Calibri" w:eastAsia="Calibri" w:hAnsi="Calibri" w:cs="Calibri"/>
          <w:color w:val="000000" w:themeColor="text1"/>
          <w:lang w:val="de"/>
        </w:rPr>
        <w:t>Bei der Füllung des Ventrikels (entlang der Ruhedehnungskurve) wird die Herzwandung in Umfangsrichtung gedehnt. Die Dehnung von Elastin und Kollagen bestimmen die Kurve. Bei geringer Dehnung bestimmt Elastin die Steigung der Kurve (geringe Steigung), da Kollagenfasern noch gewellt vorliegen. Mit zunehmender Dehnung werden Kollagenfasern gestrafft und</w:t>
      </w:r>
      <w:r w:rsidRPr="000A3A4C">
        <w:rPr>
          <w:sz w:val="32"/>
          <w:szCs w:val="32"/>
        </w:rPr>
        <w:t xml:space="preserve"> </w:t>
      </w:r>
      <w:r w:rsidRPr="000A3A4C">
        <w:rPr>
          <w:rFonts w:ascii="Calibri" w:eastAsia="Calibri" w:hAnsi="Calibri" w:cs="Calibri"/>
          <w:color w:val="000000" w:themeColor="text1"/>
          <w:lang w:val="de"/>
        </w:rPr>
        <w:t>deren größeres E-Modul bestimmt die Steigung der Kurve (große Steigung).</w:t>
      </w:r>
    </w:p>
    <w:p w14:paraId="7FA2B825" w14:textId="2578B849" w:rsidR="2BD85D48" w:rsidRPr="000A3A4C" w:rsidRDefault="2BD85D48" w:rsidP="00AF3743">
      <w:pPr>
        <w:pStyle w:val="Listenabsatz"/>
        <w:numPr>
          <w:ilvl w:val="0"/>
          <w:numId w:val="47"/>
        </w:numPr>
        <w:spacing w:line="240" w:lineRule="auto"/>
        <w:rPr>
          <w:rFonts w:eastAsiaTheme="minorEastAsia"/>
          <w:b/>
          <w:bCs/>
          <w:color w:val="000000" w:themeColor="text1"/>
          <w:lang w:val="de"/>
        </w:rPr>
      </w:pPr>
      <w:r w:rsidRPr="000A3A4C">
        <w:rPr>
          <w:rFonts w:ascii="Calibri" w:eastAsia="Calibri" w:hAnsi="Calibri" w:cs="Calibri"/>
          <w:b/>
          <w:bCs/>
          <w:color w:val="000000" w:themeColor="text1"/>
          <w:lang w:val="de"/>
        </w:rPr>
        <w:t>In welchen Phasen des Herzzyklus kann das Laplace-Gesetz angewendet werden? Warum?</w:t>
      </w:r>
    </w:p>
    <w:p w14:paraId="2A8B93FF" w14:textId="77777777" w:rsidR="0006728D" w:rsidRPr="000A3A4C" w:rsidRDefault="2BD85D48" w:rsidP="00AF3743">
      <w:pPr>
        <w:pStyle w:val="Listenabsatz"/>
        <w:numPr>
          <w:ilvl w:val="0"/>
          <w:numId w:val="23"/>
        </w:numPr>
        <w:spacing w:line="240" w:lineRule="auto"/>
        <w:rPr>
          <w:rFonts w:eastAsiaTheme="minorEastAsia"/>
          <w:color w:val="000000" w:themeColor="text1"/>
          <w:lang w:val="de"/>
        </w:rPr>
      </w:pPr>
      <w:r w:rsidRPr="000A3A4C">
        <w:rPr>
          <w:rFonts w:ascii="Calibri" w:eastAsia="Calibri" w:hAnsi="Calibri" w:cs="Calibri"/>
          <w:color w:val="000000" w:themeColor="text1"/>
          <w:lang w:val="de"/>
        </w:rPr>
        <w:t>Das Laplace-Gesetz kann in der isovolumetrischen Anspannungs- und Entspannungsphase angewendet werden</w:t>
      </w:r>
    </w:p>
    <w:p w14:paraId="7D584E58" w14:textId="5CB518F7" w:rsidR="2BD85D48" w:rsidRPr="000A3A4C" w:rsidRDefault="2BD85D48" w:rsidP="00AF3743">
      <w:pPr>
        <w:pStyle w:val="Listenabsatz"/>
        <w:numPr>
          <w:ilvl w:val="0"/>
          <w:numId w:val="23"/>
        </w:numPr>
        <w:spacing w:line="240" w:lineRule="auto"/>
        <w:rPr>
          <w:rFonts w:eastAsiaTheme="minorEastAsia"/>
          <w:color w:val="000000" w:themeColor="text1"/>
          <w:lang w:val="de"/>
        </w:rPr>
      </w:pPr>
      <w:r w:rsidRPr="000A3A4C">
        <w:rPr>
          <w:rFonts w:ascii="Calibri" w:eastAsia="Calibri" w:hAnsi="Calibri" w:cs="Calibri"/>
          <w:color w:val="000000" w:themeColor="text1"/>
          <w:lang w:val="de"/>
        </w:rPr>
        <w:t>Hier herrscht ein Gleichgewicht der Kräfte. Der aufgebaute Druck ist von der Wandspannung abhängig.</w:t>
      </w:r>
    </w:p>
    <w:p w14:paraId="4FA290F7" w14:textId="4680FE23" w:rsidR="2BD85D48" w:rsidRPr="000A3A4C" w:rsidRDefault="2BD85D48" w:rsidP="00AF3743">
      <w:pPr>
        <w:pStyle w:val="Listenabsatz"/>
        <w:numPr>
          <w:ilvl w:val="0"/>
          <w:numId w:val="47"/>
        </w:numPr>
        <w:spacing w:line="240" w:lineRule="auto"/>
        <w:rPr>
          <w:rFonts w:eastAsiaTheme="minorEastAsia"/>
          <w:b/>
          <w:bCs/>
          <w:color w:val="000000" w:themeColor="text1"/>
          <w:lang w:val="de"/>
        </w:rPr>
      </w:pPr>
      <w:r w:rsidRPr="000A3A4C">
        <w:rPr>
          <w:rFonts w:ascii="Calibri" w:eastAsia="Calibri" w:hAnsi="Calibri" w:cs="Calibri"/>
          <w:b/>
          <w:bCs/>
          <w:color w:val="000000" w:themeColor="text1"/>
          <w:lang w:val="de"/>
        </w:rPr>
        <w:t>Was gibt die Ruhedehnungskurve an? Wie erhält man die Kurven der isovolumetrischen und isobaren Maxima?</w:t>
      </w:r>
    </w:p>
    <w:p w14:paraId="4E402306" w14:textId="2FB1E358"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Die Ruhedehnungskurve beschreibt die Beziehung zwischen Füllung des Ventrikels und dem Druck </w:t>
      </w:r>
      <w:r w:rsidR="00695EBC" w:rsidRPr="000A3A4C">
        <w:rPr>
          <w:rFonts w:ascii="Calibri" w:eastAsia="Calibri" w:hAnsi="Calibri" w:cs="Calibri"/>
          <w:color w:val="000000" w:themeColor="text1"/>
          <w:lang w:val="de"/>
        </w:rPr>
        <w:t xml:space="preserve">im Ventrikel </w:t>
      </w:r>
      <w:r w:rsidRPr="000A3A4C">
        <w:rPr>
          <w:rFonts w:ascii="Calibri" w:eastAsia="Calibri" w:hAnsi="Calibri" w:cs="Calibri"/>
          <w:color w:val="000000" w:themeColor="text1"/>
          <w:lang w:val="de"/>
        </w:rPr>
        <w:t>bei ruhendem Herzen.</w:t>
      </w:r>
    </w:p>
    <w:p w14:paraId="769619CD" w14:textId="4998CBC6" w:rsidR="2BD85D48" w:rsidRPr="000A3A4C" w:rsidRDefault="2BD85D48" w:rsidP="00766830">
      <w:pPr>
        <w:pStyle w:val="Listenabsatz"/>
        <w:numPr>
          <w:ilvl w:val="0"/>
          <w:numId w:val="23"/>
        </w:numPr>
        <w:rPr>
          <w:rFonts w:eastAsiaTheme="minorEastAsia"/>
          <w:color w:val="AEAAAA" w:themeColor="background2" w:themeShade="BF"/>
          <w:lang w:val="de"/>
        </w:rPr>
      </w:pPr>
      <w:r w:rsidRPr="000A3A4C">
        <w:rPr>
          <w:rFonts w:ascii="Calibri" w:eastAsia="Calibri" w:hAnsi="Calibri" w:cs="Calibri"/>
          <w:color w:val="AEAAAA" w:themeColor="background2" w:themeShade="BF"/>
          <w:lang w:val="de"/>
        </w:rPr>
        <w:t>Um die isovolumetrischen Maxima experimentell zu bestimmen, wird der Druck im Ventrikel bei stets geschlossener Klappe bei unterschiedlichen (enddiastolischen) Füllvolumen ermittelt.</w:t>
      </w:r>
    </w:p>
    <w:p w14:paraId="3DDDA800" w14:textId="5A6E4DA3" w:rsidR="2BD85D48" w:rsidRPr="000A3A4C" w:rsidRDefault="2BD85D48" w:rsidP="00766830">
      <w:pPr>
        <w:pStyle w:val="Listenabsatz"/>
        <w:numPr>
          <w:ilvl w:val="0"/>
          <w:numId w:val="23"/>
        </w:numPr>
        <w:rPr>
          <w:rFonts w:eastAsiaTheme="minorEastAsia"/>
          <w:color w:val="AEAAAA" w:themeColor="background2" w:themeShade="BF"/>
          <w:lang w:val="de"/>
        </w:rPr>
      </w:pPr>
      <w:r w:rsidRPr="000A3A4C">
        <w:rPr>
          <w:rFonts w:ascii="Calibri" w:eastAsia="Calibri" w:hAnsi="Calibri" w:cs="Calibri"/>
          <w:color w:val="AEAAAA" w:themeColor="background2" w:themeShade="BF"/>
          <w:lang w:val="de"/>
        </w:rPr>
        <w:t>Um die isobaren Maxima experimentell zu bestimmen, wird das Auswurfvolumen des Ventrikels bei geöffneter Aortenklappe bei unterschiedlichen (enddiastolischen) Füllvolumen ermittelt.</w:t>
      </w:r>
    </w:p>
    <w:p w14:paraId="01AE0947" w14:textId="3E9817C2"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Beschreiben Sie die biologische Grundlage des Frank-Starling-Mechanismus.</w:t>
      </w:r>
    </w:p>
    <w:p w14:paraId="35DF80B4" w14:textId="6799E62B"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Dehnung von Sarkomeren in den Muskelzellen bewirkt (bis zu einer kritischen Länge):</w:t>
      </w:r>
    </w:p>
    <w:p w14:paraId="624AC330" w14:textId="77777777" w:rsidR="009F10D9" w:rsidRPr="000A3A4C" w:rsidRDefault="00695EBC" w:rsidP="009F10D9">
      <w:pPr>
        <w:ind w:left="993"/>
        <w:rPr>
          <w:rFonts w:eastAsiaTheme="minorEastAsia"/>
          <w:color w:val="000000" w:themeColor="text1"/>
          <w:lang w:val="de"/>
        </w:rPr>
      </w:pPr>
      <w:r w:rsidRPr="000A3A4C">
        <w:rPr>
          <w:lang w:val="de"/>
        </w:rPr>
        <w:sym w:font="Wingdings" w:char="F0E0"/>
      </w:r>
      <w:r w:rsidRPr="000A3A4C">
        <w:rPr>
          <w:rFonts w:ascii="Calibri" w:eastAsia="Calibri" w:hAnsi="Calibri" w:cs="Calibri"/>
          <w:color w:val="000000" w:themeColor="text1"/>
          <w:lang w:val="de"/>
        </w:rPr>
        <w:t xml:space="preserve"> </w:t>
      </w:r>
      <w:r w:rsidR="2BD85D48" w:rsidRPr="000A3A4C">
        <w:rPr>
          <w:rFonts w:ascii="Calibri" w:eastAsia="Calibri" w:hAnsi="Calibri" w:cs="Calibri"/>
          <w:color w:val="000000" w:themeColor="text1"/>
          <w:lang w:val="de"/>
        </w:rPr>
        <w:t xml:space="preserve">Eine optimale Überlappung der </w:t>
      </w:r>
      <w:proofErr w:type="spellStart"/>
      <w:r w:rsidR="2BD85D48" w:rsidRPr="000A3A4C">
        <w:rPr>
          <w:rFonts w:ascii="Calibri" w:eastAsia="Calibri" w:hAnsi="Calibri" w:cs="Calibri"/>
          <w:color w:val="000000" w:themeColor="text1"/>
          <w:lang w:val="de"/>
        </w:rPr>
        <w:t>Aktin</w:t>
      </w:r>
      <w:proofErr w:type="spellEnd"/>
      <w:r w:rsidR="2BD85D48" w:rsidRPr="000A3A4C">
        <w:rPr>
          <w:rFonts w:ascii="Calibri" w:eastAsia="Calibri" w:hAnsi="Calibri" w:cs="Calibri"/>
          <w:color w:val="000000" w:themeColor="text1"/>
          <w:lang w:val="de"/>
        </w:rPr>
        <w:t>- und Myosinfilamente zur Krafterzeugun</w:t>
      </w:r>
      <w:r w:rsidR="008831F0" w:rsidRPr="000A3A4C">
        <w:rPr>
          <w:rFonts w:ascii="Calibri" w:eastAsia="Calibri" w:hAnsi="Calibri" w:cs="Calibri"/>
          <w:color w:val="000000" w:themeColor="text1"/>
          <w:lang w:val="de"/>
        </w:rPr>
        <w:t>g</w:t>
      </w:r>
      <w:r w:rsidR="008831F0" w:rsidRPr="000A3A4C">
        <w:rPr>
          <w:rFonts w:ascii="Calibri" w:eastAsia="Calibri" w:hAnsi="Calibri" w:cs="Calibri"/>
          <w:color w:val="000000" w:themeColor="text1"/>
          <w:lang w:val="de"/>
        </w:rPr>
        <w:br/>
      </w:r>
      <w:r w:rsidRPr="000A3A4C">
        <w:rPr>
          <w:lang w:val="de"/>
        </w:rPr>
        <w:sym w:font="Wingdings" w:char="F0E0"/>
      </w:r>
      <w:r w:rsidRPr="000A3A4C">
        <w:rPr>
          <w:rFonts w:ascii="Calibri" w:eastAsia="Calibri" w:hAnsi="Calibri" w:cs="Calibri"/>
          <w:color w:val="000000" w:themeColor="text1"/>
          <w:lang w:val="de"/>
        </w:rPr>
        <w:t xml:space="preserve"> </w:t>
      </w:r>
      <w:r w:rsidR="2BD85D48" w:rsidRPr="000A3A4C">
        <w:rPr>
          <w:rFonts w:ascii="Calibri" w:eastAsia="Calibri" w:hAnsi="Calibri" w:cs="Calibri"/>
          <w:color w:val="000000" w:themeColor="text1"/>
          <w:lang w:val="de"/>
        </w:rPr>
        <w:t>Erhöhung der Ca</w:t>
      </w:r>
      <w:r w:rsidR="2BD85D48" w:rsidRPr="000A3A4C">
        <w:rPr>
          <w:rFonts w:ascii="Calibri" w:eastAsia="Calibri" w:hAnsi="Calibri" w:cs="Calibri"/>
          <w:color w:val="000000" w:themeColor="text1"/>
          <w:vertAlign w:val="superscript"/>
          <w:lang w:val="de"/>
        </w:rPr>
        <w:t>2+</w:t>
      </w:r>
      <w:r w:rsidR="2BD85D48" w:rsidRPr="000A3A4C">
        <w:rPr>
          <w:rFonts w:ascii="Calibri" w:eastAsia="Calibri" w:hAnsi="Calibri" w:cs="Calibri"/>
          <w:color w:val="000000" w:themeColor="text1"/>
          <w:lang w:val="de"/>
        </w:rPr>
        <w:t>-Sensitivität und somit Ca</w:t>
      </w:r>
      <w:r w:rsidR="2BD85D48" w:rsidRPr="000A3A4C">
        <w:rPr>
          <w:rFonts w:ascii="Calibri" w:eastAsia="Calibri" w:hAnsi="Calibri" w:cs="Calibri"/>
          <w:color w:val="000000" w:themeColor="text1"/>
          <w:vertAlign w:val="superscript"/>
          <w:lang w:val="de"/>
        </w:rPr>
        <w:t>2+</w:t>
      </w:r>
      <w:r w:rsidR="2BD85D48" w:rsidRPr="000A3A4C">
        <w:rPr>
          <w:rFonts w:ascii="Calibri" w:eastAsia="Calibri" w:hAnsi="Calibri" w:cs="Calibri"/>
          <w:color w:val="000000" w:themeColor="text1"/>
          <w:lang w:val="de"/>
        </w:rPr>
        <w:t xml:space="preserve">-Einstrom zur weiteren Steigerung der Kraft während </w:t>
      </w:r>
      <w:r w:rsidRPr="000A3A4C">
        <w:rPr>
          <w:rFonts w:ascii="Calibri" w:eastAsia="Calibri" w:hAnsi="Calibri" w:cs="Calibri"/>
          <w:color w:val="000000" w:themeColor="text1"/>
          <w:lang w:val="de"/>
        </w:rPr>
        <w:br/>
        <w:t>d</w:t>
      </w:r>
      <w:r w:rsidR="2BD85D48" w:rsidRPr="000A3A4C">
        <w:rPr>
          <w:rFonts w:ascii="Calibri" w:eastAsia="Calibri" w:hAnsi="Calibri" w:cs="Calibri"/>
          <w:color w:val="000000" w:themeColor="text1"/>
          <w:lang w:val="de"/>
        </w:rPr>
        <w:t>er Kontraktion</w:t>
      </w:r>
    </w:p>
    <w:p w14:paraId="47E7C13D" w14:textId="030F6F8A" w:rsidR="009F10D9" w:rsidRPr="000A3A4C" w:rsidRDefault="009F10D9" w:rsidP="009F10D9">
      <w:pPr>
        <w:pStyle w:val="Listenabsatz"/>
        <w:numPr>
          <w:ilvl w:val="0"/>
          <w:numId w:val="47"/>
        </w:numPr>
        <w:rPr>
          <w:rFonts w:ascii="Calibri" w:eastAsia="Calibri" w:hAnsi="Calibri" w:cs="Calibri"/>
          <w:b/>
          <w:bCs/>
          <w:color w:val="000000" w:themeColor="text1"/>
          <w:lang w:val="de"/>
        </w:rPr>
      </w:pPr>
      <w:r w:rsidRPr="000A3A4C">
        <w:rPr>
          <w:rFonts w:ascii="Calibri" w:eastAsia="Calibri" w:hAnsi="Calibri" w:cs="Calibri"/>
          <w:b/>
          <w:bCs/>
          <w:color w:val="000000" w:themeColor="text1"/>
          <w:lang w:val="de"/>
        </w:rPr>
        <w:t xml:space="preserve">Erklären Sie, wie der linke Ventrikel nach dem Frank-Starling-Mechanismus auf eine erhöhte Füllung reagiert. </w:t>
      </w:r>
    </w:p>
    <w:p w14:paraId="0236BDE7" w14:textId="685B928C" w:rsidR="009F10D9" w:rsidRPr="000A3A4C" w:rsidRDefault="009F10D9" w:rsidP="009F10D9">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 xml:space="preserve">Erhöhte Füllung des Ventrikels </w:t>
      </w:r>
      <w:r w:rsidRPr="000A3A4C">
        <w:rPr>
          <w:rFonts w:ascii="Calibri" w:eastAsia="Calibri" w:hAnsi="Calibri" w:cs="Calibri"/>
          <w:color w:val="000000" w:themeColor="text1"/>
          <w:lang w:val="de"/>
        </w:rPr>
        <w:sym w:font="Wingdings" w:char="F0E0"/>
      </w:r>
      <w:r w:rsidRPr="000A3A4C">
        <w:rPr>
          <w:rFonts w:ascii="Calibri" w:eastAsia="Calibri" w:hAnsi="Calibri" w:cs="Calibri"/>
          <w:color w:val="000000" w:themeColor="text1"/>
          <w:lang w:val="de"/>
        </w:rPr>
        <w:t xml:space="preserve"> Erhöhung der Dehnung der Muskelzellen </w:t>
      </w:r>
      <w:r w:rsidRPr="000A3A4C">
        <w:rPr>
          <w:rFonts w:ascii="Calibri" w:eastAsia="Calibri" w:hAnsi="Calibri" w:cs="Calibri"/>
          <w:color w:val="000000" w:themeColor="text1"/>
          <w:lang w:val="de"/>
        </w:rPr>
        <w:sym w:font="Wingdings" w:char="F0E0"/>
      </w:r>
      <w:r w:rsidRPr="000A3A4C">
        <w:rPr>
          <w:rFonts w:ascii="Calibri" w:eastAsia="Calibri" w:hAnsi="Calibri" w:cs="Calibri"/>
          <w:color w:val="000000" w:themeColor="text1"/>
          <w:lang w:val="de"/>
        </w:rPr>
        <w:t xml:space="preserve"> Erhöhung der Kontraktionskraft der Muskelzellen, somit der Spannung im Ventrikel </w:t>
      </w:r>
      <w:r w:rsidRPr="000A3A4C">
        <w:rPr>
          <w:rFonts w:ascii="Calibri" w:eastAsia="Calibri" w:hAnsi="Calibri" w:cs="Calibri"/>
          <w:color w:val="000000" w:themeColor="text1"/>
          <w:lang w:val="de"/>
        </w:rPr>
        <w:sym w:font="Wingdings" w:char="F0E0"/>
      </w:r>
      <w:r w:rsidRPr="000A3A4C">
        <w:rPr>
          <w:rFonts w:ascii="Calibri" w:eastAsia="Calibri" w:hAnsi="Calibri" w:cs="Calibri"/>
          <w:color w:val="000000" w:themeColor="text1"/>
          <w:lang w:val="de"/>
        </w:rPr>
        <w:t xml:space="preserve"> Schlagvolumen und Herzarbeit erhöhen sich </w:t>
      </w:r>
    </w:p>
    <w:p w14:paraId="4DC62D0E" w14:textId="2293A499" w:rsidR="2BD85D48" w:rsidRPr="000A3A4C" w:rsidRDefault="2BD85D48" w:rsidP="009F10D9">
      <w:pPr>
        <w:pStyle w:val="Listenabsatz"/>
        <w:numPr>
          <w:ilvl w:val="0"/>
          <w:numId w:val="47"/>
        </w:numPr>
        <w:rPr>
          <w:rFonts w:eastAsiaTheme="minorEastAsia"/>
          <w:b/>
          <w:bCs/>
          <w:color w:val="000000" w:themeColor="text1"/>
          <w:lang w:val="de"/>
        </w:rPr>
      </w:pPr>
      <w:r w:rsidRPr="000A3A4C">
        <w:rPr>
          <w:rFonts w:ascii="Calibri" w:eastAsia="Calibri" w:hAnsi="Calibri" w:cs="Calibri"/>
          <w:b/>
          <w:bCs/>
          <w:color w:val="000000" w:themeColor="text1"/>
          <w:lang w:val="de"/>
        </w:rPr>
        <w:t xml:space="preserve">Wann kommt es bei der </w:t>
      </w:r>
      <w:proofErr w:type="spellStart"/>
      <w:r w:rsidRPr="000A3A4C">
        <w:rPr>
          <w:rFonts w:ascii="Calibri" w:eastAsia="Calibri" w:hAnsi="Calibri" w:cs="Calibri"/>
          <w:b/>
          <w:bCs/>
          <w:color w:val="000000" w:themeColor="text1"/>
          <w:lang w:val="de"/>
        </w:rPr>
        <w:t>auxobaren</w:t>
      </w:r>
      <w:proofErr w:type="spellEnd"/>
      <w:r w:rsidRPr="000A3A4C">
        <w:rPr>
          <w:rFonts w:ascii="Calibri" w:eastAsia="Calibri" w:hAnsi="Calibri" w:cs="Calibri"/>
          <w:b/>
          <w:bCs/>
          <w:color w:val="000000" w:themeColor="text1"/>
          <w:lang w:val="de"/>
        </w:rPr>
        <w:t xml:space="preserve"> Kontraktion zu einem Druckanstieg?</w:t>
      </w:r>
    </w:p>
    <w:p w14:paraId="4C491E14" w14:textId="003A8F55" w:rsidR="2BD85D48" w:rsidRPr="000A3A4C" w:rsidRDefault="00A20152"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Beim Volumenauswurf des Ventrikels kommt es zu Druckanstieg (a</w:t>
      </w:r>
      <w:r w:rsidR="2BD85D48" w:rsidRPr="000A3A4C">
        <w:rPr>
          <w:rFonts w:ascii="Calibri" w:eastAsia="Calibri" w:hAnsi="Calibri" w:cs="Calibri"/>
          <w:color w:val="000000" w:themeColor="text1"/>
          <w:lang w:val="de"/>
        </w:rPr>
        <w:t>ufgrund der Compliance der Aorta</w:t>
      </w:r>
      <w:r w:rsidRPr="000A3A4C">
        <w:rPr>
          <w:rFonts w:ascii="Calibri" w:eastAsia="Calibri" w:hAnsi="Calibri" w:cs="Calibri"/>
          <w:color w:val="000000" w:themeColor="text1"/>
          <w:lang w:val="de"/>
        </w:rPr>
        <w:t>)</w:t>
      </w:r>
      <w:r w:rsidR="2BD85D48" w:rsidRPr="000A3A4C">
        <w:rPr>
          <w:rFonts w:ascii="Calibri" w:eastAsia="Calibri" w:hAnsi="Calibri" w:cs="Calibri"/>
          <w:color w:val="000000" w:themeColor="text1"/>
          <w:lang w:val="de"/>
        </w:rPr>
        <w:t xml:space="preserve"> </w:t>
      </w:r>
    </w:p>
    <w:p w14:paraId="6E3FAA8B" w14:textId="6978B9FB"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Wird der Druckanstieg bei der auxobaren Kontraktion größer oder geringer</w:t>
      </w:r>
      <w:r w:rsidR="008831F0" w:rsidRPr="000A3A4C">
        <w:rPr>
          <w:rFonts w:ascii="Calibri" w:eastAsia="Calibri" w:hAnsi="Calibri" w:cs="Calibri"/>
          <w:b/>
          <w:bCs/>
          <w:color w:val="000000" w:themeColor="text1"/>
          <w:lang w:val="de"/>
        </w:rPr>
        <w:t>,</w:t>
      </w:r>
      <w:r w:rsidRPr="000A3A4C">
        <w:rPr>
          <w:rFonts w:ascii="Calibri" w:eastAsia="Calibri" w:hAnsi="Calibri" w:cs="Calibri"/>
          <w:b/>
          <w:bCs/>
          <w:color w:val="000000" w:themeColor="text1"/>
          <w:lang w:val="de"/>
        </w:rPr>
        <w:t xml:space="preserve"> wenn die Compliance der Aorta sinkt?</w:t>
      </w:r>
    </w:p>
    <w:p w14:paraId="14EB178B" w14:textId="39DD4102"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Der Druckanstieg wird größer</w:t>
      </w:r>
    </w:p>
    <w:p w14:paraId="48CACC8A" w14:textId="5E497E86"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Welche Funktion hat die Lunge?</w:t>
      </w:r>
    </w:p>
    <w:p w14:paraId="568F06BD" w14:textId="47878BD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Lunge übernimmt die Funktion der äußeren Atmung</w:t>
      </w:r>
    </w:p>
    <w:p w14:paraId="64B9175C" w14:textId="469027FD"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Sauerstoff (für Stoffwechselvorgänge benötigt) eingeatmet, Kohlenstoffdioxid (vom Stoffwechsel produziert) ausgeatmet</w:t>
      </w:r>
    </w:p>
    <w:p w14:paraId="235B005C" w14:textId="38281A85" w:rsidR="004640E1" w:rsidRPr="000A3A4C" w:rsidRDefault="004640E1"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2/3 der Atmungsarbeit wird vom Zwe</w:t>
      </w:r>
      <w:r w:rsidR="00B77267" w:rsidRPr="000A3A4C">
        <w:rPr>
          <w:rFonts w:ascii="Calibri" w:eastAsia="Calibri" w:hAnsi="Calibri" w:cs="Calibri"/>
          <w:color w:val="000000" w:themeColor="text1"/>
          <w:lang w:val="de"/>
        </w:rPr>
        <w:t>r</w:t>
      </w:r>
      <w:r w:rsidRPr="000A3A4C">
        <w:rPr>
          <w:rFonts w:ascii="Calibri" w:eastAsia="Calibri" w:hAnsi="Calibri" w:cs="Calibri"/>
          <w:color w:val="000000" w:themeColor="text1"/>
          <w:lang w:val="de"/>
        </w:rPr>
        <w:t>chfellmuskel geleistet, 1/3 von den Interkostalmuskeln</w:t>
      </w:r>
    </w:p>
    <w:p w14:paraId="6A591AF7" w14:textId="54329200"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Durch welche Gewebe erfolgt der Gasaustausch?</w:t>
      </w:r>
    </w:p>
    <w:p w14:paraId="31D32DE5" w14:textId="758E2339"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Alveolar-Kapillar-Membran (zwischen </w:t>
      </w:r>
      <w:proofErr w:type="spellStart"/>
      <w:r w:rsidRPr="000A3A4C">
        <w:rPr>
          <w:rFonts w:ascii="Calibri" w:eastAsia="Calibri" w:hAnsi="Calibri" w:cs="Calibri"/>
          <w:color w:val="000000" w:themeColor="text1"/>
          <w:lang w:val="de"/>
        </w:rPr>
        <w:t>Alveolarraum</w:t>
      </w:r>
      <w:proofErr w:type="spellEnd"/>
      <w:r w:rsidRPr="000A3A4C">
        <w:rPr>
          <w:rFonts w:ascii="Calibri" w:eastAsia="Calibri" w:hAnsi="Calibri" w:cs="Calibri"/>
          <w:color w:val="000000" w:themeColor="text1"/>
          <w:lang w:val="de"/>
        </w:rPr>
        <w:t xml:space="preserve"> und Blut)</w:t>
      </w:r>
    </w:p>
    <w:p w14:paraId="2318E47C" w14:textId="19E9396C"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lastRenderedPageBreak/>
        <w:t>Nennen Sie die unterschiedlichen Formen der Transportprozesse innerhalb der Lunge und die Lungenbereiche, in denen sie wirken.</w:t>
      </w:r>
    </w:p>
    <w:p w14:paraId="57240CF1" w14:textId="16B50BC7"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Gaskonvektion: Trachea, Bronchien, Bronchiolen</w:t>
      </w:r>
    </w:p>
    <w:p w14:paraId="44D1E964" w14:textId="0F7FBE1C"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Gasdiffusion: respiratorische Bronchiolen, Alveolarraum</w:t>
      </w:r>
    </w:p>
    <w:p w14:paraId="0DEACE44" w14:textId="7D938A42"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Gasaustausch (Lösungs-Diffusions-Prozess): zwischen Gasphase in Alveolen und Blut in Lungenkapillaren</w:t>
      </w:r>
    </w:p>
    <w:p w14:paraId="4CB13B70" w14:textId="186CB6AF"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Was besagt die Avogadro-Konstante?</w:t>
      </w:r>
    </w:p>
    <w:p w14:paraId="5B132C7C" w14:textId="3C3D4A9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Sie gibt an </w:t>
      </w:r>
      <w:r w:rsidR="44E1A525" w:rsidRPr="000A3A4C">
        <w:rPr>
          <w:rFonts w:ascii="Calibri" w:eastAsia="Calibri" w:hAnsi="Calibri" w:cs="Calibri"/>
          <w:color w:val="000000" w:themeColor="text1"/>
          <w:lang w:val="de"/>
        </w:rPr>
        <w:t>wie</w:t>
      </w:r>
      <w:r w:rsidR="38886779" w:rsidRPr="000A3A4C">
        <w:rPr>
          <w:rFonts w:ascii="Calibri" w:eastAsia="Calibri" w:hAnsi="Calibri" w:cs="Calibri"/>
          <w:color w:val="000000" w:themeColor="text1"/>
          <w:lang w:val="de"/>
        </w:rPr>
        <w:t xml:space="preserve"> </w:t>
      </w:r>
      <w:r w:rsidR="44E1A525" w:rsidRPr="000A3A4C">
        <w:rPr>
          <w:rFonts w:ascii="Calibri" w:eastAsia="Calibri" w:hAnsi="Calibri" w:cs="Calibri"/>
          <w:color w:val="000000" w:themeColor="text1"/>
          <w:lang w:val="de"/>
        </w:rPr>
        <w:t>viele</w:t>
      </w:r>
      <w:r w:rsidRPr="000A3A4C">
        <w:rPr>
          <w:rFonts w:ascii="Calibri" w:eastAsia="Calibri" w:hAnsi="Calibri" w:cs="Calibri"/>
          <w:color w:val="000000" w:themeColor="text1"/>
          <w:lang w:val="de"/>
        </w:rPr>
        <w:t xml:space="preserve"> Teilchen ein Mol eines Stoffes enthält</w:t>
      </w:r>
    </w:p>
    <w:p w14:paraId="6288156B" w14:textId="57AA962A" w:rsidR="2BD85D48" w:rsidRPr="000A3A4C" w:rsidRDefault="44E1A525" w:rsidP="00766830">
      <w:pPr>
        <w:pStyle w:val="Listenabsatz"/>
        <w:numPr>
          <w:ilvl w:val="0"/>
          <w:numId w:val="23"/>
        </w:numPr>
        <w:rPr>
          <w:rFonts w:eastAsiaTheme="minorEastAsia"/>
          <w:color w:val="000000" w:themeColor="text1"/>
          <w:lang w:val="de"/>
        </w:rPr>
      </w:pPr>
      <w:r w:rsidRPr="000A3A4C">
        <w:rPr>
          <w:rFonts w:ascii="Symbol" w:eastAsia="Symbol" w:hAnsi="Symbol" w:cs="Symbol"/>
          <w:color w:val="000000" w:themeColor="text1"/>
          <w:lang w:val="de"/>
        </w:rPr>
        <w:t>≅</w:t>
      </w:r>
      <w:r w:rsidR="1116A6C8" w:rsidRPr="000A3A4C">
        <w:rPr>
          <w:rFonts w:ascii="Symbol" w:eastAsia="Symbol" w:hAnsi="Symbol" w:cs="Symbol"/>
          <w:color w:val="000000" w:themeColor="text1"/>
          <w:lang w:val="de"/>
        </w:rPr>
        <w:t xml:space="preserve"> </w:t>
      </w:r>
      <w:r w:rsidR="2BD85D48" w:rsidRPr="000A3A4C">
        <w:rPr>
          <w:rFonts w:ascii="Calibri" w:eastAsia="Calibri" w:hAnsi="Calibri" w:cs="Calibri"/>
          <w:color w:val="000000" w:themeColor="text1"/>
          <w:lang w:val="de"/>
        </w:rPr>
        <w:t xml:space="preserve">6,022 </w:t>
      </w:r>
      <w:r w:rsidR="00C55DBA" w:rsidRPr="000A3A4C">
        <w:rPr>
          <w:rFonts w:ascii="Calibri" w:eastAsia="Calibri" w:hAnsi="Calibri" w:cs="Calibri"/>
          <w:color w:val="000000" w:themeColor="text1"/>
          <w:lang w:val="de"/>
        </w:rPr>
        <w:t>x 10</w:t>
      </w:r>
      <w:r w:rsidR="00C55DBA" w:rsidRPr="000A3A4C">
        <w:rPr>
          <w:rFonts w:ascii="Calibri" w:eastAsia="Calibri" w:hAnsi="Calibri" w:cs="Calibri"/>
          <w:color w:val="000000" w:themeColor="text1"/>
          <w:vertAlign w:val="superscript"/>
          <w:lang w:val="de"/>
        </w:rPr>
        <w:t>23</w:t>
      </w:r>
      <w:r w:rsidR="00C55DBA" w:rsidRPr="000A3A4C">
        <w:rPr>
          <w:rFonts w:ascii="Calibri" w:eastAsia="Calibri" w:hAnsi="Calibri" w:cs="Calibri"/>
          <w:color w:val="000000" w:themeColor="text1"/>
          <w:lang w:val="de"/>
        </w:rPr>
        <w:t xml:space="preserve"> </w:t>
      </w:r>
      <w:r w:rsidR="2BD85D48" w:rsidRPr="000A3A4C">
        <w:rPr>
          <w:rFonts w:ascii="Calibri" w:eastAsia="Calibri" w:hAnsi="Calibri" w:cs="Calibri"/>
          <w:color w:val="000000" w:themeColor="text1"/>
          <w:lang w:val="de"/>
        </w:rPr>
        <w:t>mol</w:t>
      </w:r>
      <w:r w:rsidR="2BD85D48" w:rsidRPr="000A3A4C">
        <w:rPr>
          <w:rFonts w:ascii="Calibri" w:eastAsia="Calibri" w:hAnsi="Calibri" w:cs="Calibri"/>
          <w:color w:val="000000" w:themeColor="text1"/>
          <w:vertAlign w:val="superscript"/>
          <w:lang w:val="de"/>
        </w:rPr>
        <w:t>-1</w:t>
      </w:r>
    </w:p>
    <w:p w14:paraId="105BD1F8" w14:textId="5E40965E"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Was versteht man unter einem idealen Gas?</w:t>
      </w:r>
    </w:p>
    <w:p w14:paraId="69044150" w14:textId="76711207"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System punktförmiger Teilchen (ohne Volumen), die keine Kräfte aufeinander ausüben</w:t>
      </w:r>
    </w:p>
    <w:p w14:paraId="70849D47" w14:textId="1A2F389C"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Ein Gesetz lautet: „Die Konzentration eines Gases in einer Flüssigkeit ist direkt proportional zum Partialdruck des entsprechenden Gases über der Flüssigkeit.“ Nennen Sie den Namen dieses Gesetzes.</w:t>
      </w:r>
    </w:p>
    <w:p w14:paraId="31AC4242" w14:textId="772371F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Henry Gesetz</w:t>
      </w:r>
    </w:p>
    <w:p w14:paraId="3E4C357C" w14:textId="5F5156DF"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Worin unterschieden sich die Transportprozesse Konvektion und Diffusion?</w:t>
      </w:r>
    </w:p>
    <w:p w14:paraId="4B837BCB" w14:textId="4CFE2D8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Konvektion: Stoffe bewegen sich mit Strömungsgeschwindigkeit in Strömungsrichtung</w:t>
      </w:r>
    </w:p>
    <w:p w14:paraId="70252A03" w14:textId="382FEE04" w:rsidR="2BD85D48" w:rsidRPr="000A3A4C" w:rsidRDefault="2BD85D48" w:rsidP="00766830">
      <w:pPr>
        <w:pStyle w:val="Listenabsatz"/>
        <w:numPr>
          <w:ilvl w:val="0"/>
          <w:numId w:val="23"/>
        </w:numPr>
        <w:rPr>
          <w:rFonts w:eastAsiaTheme="minorEastAsia"/>
          <w:lang w:val="de"/>
        </w:rPr>
      </w:pPr>
      <w:r w:rsidRPr="000A3A4C">
        <w:rPr>
          <w:rFonts w:ascii="Calibri" w:eastAsia="Calibri" w:hAnsi="Calibri" w:cs="Calibri"/>
          <w:color w:val="000000" w:themeColor="text1"/>
          <w:lang w:val="de"/>
        </w:rPr>
        <w:t xml:space="preserve">Diffusion: Stoffe bewegen sich entgegen </w:t>
      </w:r>
      <w:r w:rsidRPr="000A3A4C">
        <w:rPr>
          <w:rFonts w:ascii="Calibri" w:eastAsia="Calibri" w:hAnsi="Calibri" w:cs="Calibri"/>
          <w:lang w:val="de"/>
        </w:rPr>
        <w:t>dem</w:t>
      </w:r>
      <w:r w:rsidRPr="000A3A4C">
        <w:rPr>
          <w:rFonts w:ascii="Calibri" w:eastAsia="Calibri" w:hAnsi="Calibri" w:cs="Calibri"/>
          <w:color w:val="000000" w:themeColor="text1"/>
          <w:lang w:val="de"/>
        </w:rPr>
        <w:t xml:space="preserve"> Konzentrationsgradienten aufgrund der </w:t>
      </w:r>
      <w:proofErr w:type="spellStart"/>
      <w:r w:rsidRPr="000A3A4C">
        <w:rPr>
          <w:rFonts w:ascii="Calibri" w:eastAsia="Calibri" w:hAnsi="Calibri" w:cs="Calibri"/>
          <w:color w:val="000000" w:themeColor="text1"/>
          <w:lang w:val="de"/>
        </w:rPr>
        <w:t>Brown´schen</w:t>
      </w:r>
      <w:proofErr w:type="spellEnd"/>
      <w:r w:rsidRPr="000A3A4C">
        <w:rPr>
          <w:rFonts w:ascii="Calibri" w:eastAsia="Calibri" w:hAnsi="Calibri" w:cs="Calibri"/>
          <w:color w:val="000000" w:themeColor="text1"/>
          <w:lang w:val="de"/>
        </w:rPr>
        <w:t xml:space="preserve"> </w:t>
      </w:r>
      <w:r w:rsidRPr="000A3A4C">
        <w:tab/>
      </w:r>
      <w:r w:rsidRPr="000A3A4C">
        <w:rPr>
          <w:rFonts w:ascii="Calibri" w:eastAsia="Calibri" w:hAnsi="Calibri" w:cs="Calibri"/>
          <w:color w:val="000000" w:themeColor="text1"/>
          <w:lang w:val="de"/>
        </w:rPr>
        <w:t xml:space="preserve">           </w:t>
      </w:r>
      <w:r w:rsidRPr="000A3A4C">
        <w:rPr>
          <w:rFonts w:ascii="Calibri" w:eastAsia="Calibri" w:hAnsi="Calibri" w:cs="Calibri"/>
          <w:lang w:val="de"/>
        </w:rPr>
        <w:t>Molekularbewegung</w:t>
      </w:r>
    </w:p>
    <w:p w14:paraId="2E3A0652" w14:textId="4444A2C5"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 xml:space="preserve">Erläutern Sie den Unterschied zwischen dem 1. Und 2. </w:t>
      </w:r>
      <w:proofErr w:type="spellStart"/>
      <w:r w:rsidRPr="000A3A4C">
        <w:rPr>
          <w:rFonts w:ascii="Calibri" w:eastAsia="Calibri" w:hAnsi="Calibri" w:cs="Calibri"/>
          <w:b/>
          <w:bCs/>
          <w:color w:val="000000" w:themeColor="text1"/>
          <w:lang w:val="de"/>
        </w:rPr>
        <w:t>Fick´schen</w:t>
      </w:r>
      <w:proofErr w:type="spellEnd"/>
      <w:r w:rsidRPr="000A3A4C">
        <w:rPr>
          <w:rFonts w:ascii="Calibri" w:eastAsia="Calibri" w:hAnsi="Calibri" w:cs="Calibri"/>
          <w:b/>
          <w:bCs/>
          <w:color w:val="000000" w:themeColor="text1"/>
          <w:lang w:val="de"/>
        </w:rPr>
        <w:t xml:space="preserve"> Gesetz?</w:t>
      </w:r>
    </w:p>
    <w:p w14:paraId="1268352F" w14:textId="78B58DD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1.:  Gibt an, wieviel Mol eines Stoffes pro Zeiteinheit und Querschnittsfläche entgegen dem       </w:t>
      </w:r>
      <w:r w:rsidRPr="000A3A4C">
        <w:tab/>
      </w:r>
      <w:r w:rsidRPr="000A3A4C">
        <w:rPr>
          <w:rFonts w:ascii="Calibri" w:eastAsia="Calibri" w:hAnsi="Calibri" w:cs="Calibri"/>
          <w:color w:val="000000" w:themeColor="text1"/>
          <w:lang w:val="de"/>
        </w:rPr>
        <w:t>Konzentrationsgradienten dieses Stoffes strömt</w:t>
      </w:r>
    </w:p>
    <w:p w14:paraId="0B3C4BA1" w14:textId="333D5D31" w:rsidR="2BD85D48" w:rsidRPr="000A3A4C" w:rsidRDefault="00872663" w:rsidP="00766830">
      <w:pPr>
        <w:pStyle w:val="Listenabsatz"/>
        <w:numPr>
          <w:ilvl w:val="0"/>
          <w:numId w:val="23"/>
        </w:numPr>
        <w:rPr>
          <w:rFonts w:eastAsiaTheme="minorEastAsia"/>
          <w:color w:val="000000" w:themeColor="text1"/>
          <w:lang w:val="de"/>
        </w:rPr>
      </w:pPr>
      <w:r w:rsidRPr="000A3A4C">
        <w:rPr>
          <w:noProof/>
        </w:rPr>
        <w:drawing>
          <wp:anchor distT="0" distB="0" distL="114300" distR="114300" simplePos="0" relativeHeight="251672576" behindDoc="1" locked="0" layoutInCell="1" allowOverlap="1" wp14:anchorId="30B6CA6A" wp14:editId="6DBEA7E5">
            <wp:simplePos x="0" y="0"/>
            <wp:positionH relativeFrom="column">
              <wp:posOffset>3481070</wp:posOffset>
            </wp:positionH>
            <wp:positionV relativeFrom="paragraph">
              <wp:posOffset>492197</wp:posOffset>
            </wp:positionV>
            <wp:extent cx="819150" cy="314325"/>
            <wp:effectExtent l="0" t="0" r="0" b="9525"/>
            <wp:wrapTight wrapText="bothSides">
              <wp:wrapPolygon edited="0">
                <wp:start x="0" y="0"/>
                <wp:lineTo x="0" y="20945"/>
                <wp:lineTo x="21098" y="20945"/>
                <wp:lineTo x="21098" y="0"/>
                <wp:lineTo x="0" y="0"/>
              </wp:wrapPolygon>
            </wp:wrapTight>
            <wp:docPr id="899935809" name="Picture 89993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935809"/>
                    <pic:cNvPicPr/>
                  </pic:nvPicPr>
                  <pic:blipFill>
                    <a:blip r:embed="rId10">
                      <a:extLst>
                        <a:ext uri="{28A0092B-C50C-407E-A947-70E740481C1C}">
                          <a14:useLocalDpi xmlns:a14="http://schemas.microsoft.com/office/drawing/2010/main" val="0"/>
                        </a:ext>
                      </a:extLst>
                    </a:blip>
                    <a:stretch>
                      <a:fillRect/>
                    </a:stretch>
                  </pic:blipFill>
                  <pic:spPr>
                    <a:xfrm>
                      <a:off x="0" y="0"/>
                      <a:ext cx="819150" cy="314325"/>
                    </a:xfrm>
                    <a:prstGeom prst="rect">
                      <a:avLst/>
                    </a:prstGeom>
                  </pic:spPr>
                </pic:pic>
              </a:graphicData>
            </a:graphic>
            <wp14:sizeRelH relativeFrom="page">
              <wp14:pctWidth>0</wp14:pctWidth>
            </wp14:sizeRelH>
            <wp14:sizeRelV relativeFrom="page">
              <wp14:pctHeight>0</wp14:pctHeight>
            </wp14:sizeRelV>
          </wp:anchor>
        </w:drawing>
      </w:r>
      <w:r w:rsidR="2BD85D48" w:rsidRPr="000A3A4C">
        <w:rPr>
          <w:rFonts w:ascii="Calibri" w:eastAsia="Calibri" w:hAnsi="Calibri" w:cs="Calibri"/>
          <w:color w:val="000000" w:themeColor="text1"/>
          <w:lang w:val="de"/>
        </w:rPr>
        <w:t xml:space="preserve">2.:  beschreibt die zeitliche Änderung der Stoffmenge bzw. der Konzentration innerhalb eines </w:t>
      </w:r>
      <w:r w:rsidR="2BD85D48" w:rsidRPr="000A3A4C">
        <w:tab/>
      </w:r>
      <w:r w:rsidR="2BD85D48" w:rsidRPr="000A3A4C">
        <w:rPr>
          <w:rFonts w:ascii="Calibri" w:eastAsia="Calibri" w:hAnsi="Calibri" w:cs="Calibri"/>
          <w:color w:val="000000" w:themeColor="text1"/>
          <w:lang w:val="de"/>
        </w:rPr>
        <w:t xml:space="preserve">Volumenelements und ergibt sich aus der Bilanzierung der hinein- und hinausströmenden </w:t>
      </w:r>
      <w:r w:rsidR="2BD85D48" w:rsidRPr="000A3A4C">
        <w:tab/>
      </w:r>
      <w:r w:rsidR="2BD85D48" w:rsidRPr="000A3A4C">
        <w:rPr>
          <w:rFonts w:ascii="Calibri" w:eastAsia="Calibri" w:hAnsi="Calibri" w:cs="Calibri"/>
          <w:color w:val="000000" w:themeColor="text1"/>
          <w:lang w:val="de"/>
        </w:rPr>
        <w:t>Stoffmengenströme</w:t>
      </w:r>
    </w:p>
    <w:p w14:paraId="78102F6F" w14:textId="0AA33BE4" w:rsidR="2BD85D48" w:rsidRPr="000A3A4C" w:rsidRDefault="2BD85D48" w:rsidP="0F2C9948">
      <w:pPr>
        <w:pStyle w:val="Listenabsatz"/>
        <w:numPr>
          <w:ilvl w:val="0"/>
          <w:numId w:val="47"/>
        </w:numPr>
        <w:spacing w:line="276" w:lineRule="auto"/>
        <w:rPr>
          <w:rFonts w:eastAsiaTheme="minorEastAsia"/>
          <w:b/>
          <w:bCs/>
          <w:color w:val="000000" w:themeColor="text1"/>
        </w:rPr>
      </w:pPr>
      <w:r w:rsidRPr="000A3A4C">
        <w:rPr>
          <w:rFonts w:ascii="Calibri" w:eastAsia="Calibri" w:hAnsi="Calibri" w:cs="Calibri"/>
          <w:b/>
          <w:bCs/>
          <w:color w:val="000000" w:themeColor="text1"/>
          <w:lang w:val="de"/>
        </w:rPr>
        <w:t xml:space="preserve">Das erste </w:t>
      </w:r>
      <w:proofErr w:type="spellStart"/>
      <w:r w:rsidRPr="000A3A4C">
        <w:rPr>
          <w:rFonts w:ascii="Calibri" w:eastAsia="Calibri" w:hAnsi="Calibri" w:cs="Calibri"/>
          <w:b/>
          <w:bCs/>
          <w:color w:val="000000" w:themeColor="text1"/>
          <w:lang w:val="de"/>
        </w:rPr>
        <w:t>Ficksche</w:t>
      </w:r>
      <w:proofErr w:type="spellEnd"/>
      <w:r w:rsidRPr="000A3A4C">
        <w:rPr>
          <w:rFonts w:ascii="Calibri" w:eastAsia="Calibri" w:hAnsi="Calibri" w:cs="Calibri"/>
          <w:b/>
          <w:bCs/>
          <w:color w:val="000000" w:themeColor="text1"/>
          <w:lang w:val="de"/>
        </w:rPr>
        <w:t xml:space="preserve"> Gesetz (eindimensional) lautet: Geben Sie an, wie die Konstante D</w:t>
      </w:r>
      <w:r w:rsidRPr="000A3A4C">
        <w:rPr>
          <w:rFonts w:ascii="Calibri" w:eastAsia="Calibri" w:hAnsi="Calibri" w:cs="Calibri"/>
          <w:b/>
          <w:bCs/>
          <w:color w:val="000000" w:themeColor="text1"/>
          <w:vertAlign w:val="subscript"/>
          <w:lang w:val="de"/>
        </w:rPr>
        <w:t>i</w:t>
      </w:r>
      <w:r w:rsidRPr="000A3A4C">
        <w:rPr>
          <w:rFonts w:ascii="Calibri" w:eastAsia="Calibri" w:hAnsi="Calibri" w:cs="Calibri"/>
          <w:b/>
          <w:bCs/>
          <w:color w:val="000000" w:themeColor="text1"/>
          <w:lang w:val="de"/>
        </w:rPr>
        <w:t xml:space="preserve"> genannt wird und für was diese ein Maß ist.</w:t>
      </w:r>
    </w:p>
    <w:p w14:paraId="34977200" w14:textId="6ADB87E3"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Der Diffusionskoeffizient </w:t>
      </w:r>
      <w:r w:rsidRPr="000A3A4C">
        <w:rPr>
          <w:rFonts w:ascii="Cambria Math" w:eastAsia="Cambria Math" w:hAnsi="Cambria Math" w:cs="Cambria Math"/>
          <w:color w:val="000000" w:themeColor="text1"/>
          <w:lang w:val="de"/>
        </w:rPr>
        <w:t>𝐷</w:t>
      </w:r>
      <w:r w:rsidRPr="000A3A4C">
        <w:rPr>
          <w:rFonts w:ascii="Cambria Math" w:eastAsia="Cambria Math" w:hAnsi="Cambria Math" w:cs="Cambria Math"/>
          <w:color w:val="000000" w:themeColor="text1"/>
          <w:vertAlign w:val="subscript"/>
          <w:lang w:val="de"/>
        </w:rPr>
        <w:t>𝑖</w:t>
      </w:r>
      <w:r w:rsidRPr="000A3A4C">
        <w:rPr>
          <w:rFonts w:ascii="Calibri" w:eastAsia="Calibri" w:hAnsi="Calibri" w:cs="Calibri"/>
          <w:color w:val="000000" w:themeColor="text1"/>
          <w:lang w:val="de"/>
        </w:rPr>
        <w:t xml:space="preserve"> (Proportionalitätskonstante) ist ein Maß für die Beweglichkeit eines Gases.</w:t>
      </w:r>
    </w:p>
    <w:p w14:paraId="56850792" w14:textId="65E6FFDB"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 xml:space="preserve">Von welchen Faktoren hängt die Konstante </w:t>
      </w:r>
      <w:r w:rsidRPr="000A3A4C">
        <w:rPr>
          <w:rFonts w:ascii="Cambria Math" w:eastAsia="Cambria Math" w:hAnsi="Cambria Math" w:cs="Cambria Math"/>
          <w:b/>
          <w:bCs/>
          <w:color w:val="000000" w:themeColor="text1"/>
          <w:lang w:val="de"/>
        </w:rPr>
        <w:t>𝐷</w:t>
      </w:r>
      <w:r w:rsidRPr="000A3A4C">
        <w:rPr>
          <w:rFonts w:ascii="Cambria Math" w:eastAsia="Cambria Math" w:hAnsi="Cambria Math" w:cs="Cambria Math"/>
          <w:b/>
          <w:bCs/>
          <w:color w:val="000000" w:themeColor="text1"/>
          <w:vertAlign w:val="subscript"/>
          <w:lang w:val="de"/>
        </w:rPr>
        <w:t>𝑖</w:t>
      </w:r>
      <w:r w:rsidRPr="000A3A4C">
        <w:rPr>
          <w:rFonts w:ascii="Calibri" w:eastAsia="Calibri" w:hAnsi="Calibri" w:cs="Calibri"/>
          <w:b/>
          <w:bCs/>
          <w:color w:val="000000" w:themeColor="text1"/>
          <w:lang w:val="de"/>
        </w:rPr>
        <w:t xml:space="preserve"> ab?</w:t>
      </w:r>
    </w:p>
    <w:p w14:paraId="01407A24" w14:textId="2E9A5F6D"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Sie hängt ab von der Gaskomponente i, dem </w:t>
      </w:r>
      <w:proofErr w:type="gramStart"/>
      <w:r w:rsidRPr="000A3A4C">
        <w:rPr>
          <w:rFonts w:ascii="Calibri" w:eastAsia="Calibri" w:hAnsi="Calibri" w:cs="Calibri"/>
          <w:color w:val="000000" w:themeColor="text1"/>
          <w:lang w:val="de"/>
        </w:rPr>
        <w:t>Stoff</w:t>
      </w:r>
      <w:proofErr w:type="gramEnd"/>
      <w:r w:rsidRPr="000A3A4C">
        <w:rPr>
          <w:rFonts w:ascii="Calibri" w:eastAsia="Calibri" w:hAnsi="Calibri" w:cs="Calibri"/>
          <w:color w:val="000000" w:themeColor="text1"/>
          <w:lang w:val="de"/>
        </w:rPr>
        <w:t xml:space="preserve"> in dem sich das Gas befindet, von der Temperatur und von dem Druck.</w:t>
      </w:r>
    </w:p>
    <w:p w14:paraId="0D791233" w14:textId="1FB09805"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 xml:space="preserve">Zur Beschreibung der Löslichkeit wird der Koeffizient </w:t>
      </w:r>
      <w:r w:rsidRPr="000A3A4C">
        <w:rPr>
          <w:rFonts w:ascii="Cambria Math" w:eastAsia="Cambria Math" w:hAnsi="Cambria Math" w:cs="Cambria Math"/>
          <w:b/>
          <w:bCs/>
          <w:color w:val="000000" w:themeColor="text1"/>
          <w:lang w:val="de"/>
        </w:rPr>
        <w:t>𝛼</w:t>
      </w:r>
      <w:r w:rsidRPr="000A3A4C">
        <w:rPr>
          <w:rFonts w:ascii="Cambria Math" w:eastAsia="Cambria Math" w:hAnsi="Cambria Math" w:cs="Cambria Math"/>
          <w:b/>
          <w:bCs/>
          <w:color w:val="000000" w:themeColor="text1"/>
          <w:vertAlign w:val="subscript"/>
          <w:lang w:val="de"/>
        </w:rPr>
        <w:t>𝑖</w:t>
      </w:r>
      <w:r w:rsidRPr="000A3A4C">
        <w:rPr>
          <w:rFonts w:ascii="Calibri" w:eastAsia="Calibri" w:hAnsi="Calibri" w:cs="Calibri"/>
          <w:b/>
          <w:bCs/>
          <w:color w:val="000000" w:themeColor="text1"/>
          <w:lang w:val="de"/>
        </w:rPr>
        <w:t xml:space="preserve"> = </w:t>
      </w:r>
      <w:r w:rsidRPr="000A3A4C">
        <w:rPr>
          <w:rFonts w:ascii="Cambria Math" w:eastAsia="Cambria Math" w:hAnsi="Cambria Math" w:cs="Cambria Math"/>
          <w:b/>
          <w:bCs/>
          <w:color w:val="000000" w:themeColor="text1"/>
          <w:lang w:val="de"/>
        </w:rPr>
        <w:t>𝐾</w:t>
      </w:r>
      <w:r w:rsidRPr="000A3A4C">
        <w:rPr>
          <w:rFonts w:ascii="Cambria Math" w:eastAsia="Cambria Math" w:hAnsi="Cambria Math" w:cs="Cambria Math"/>
          <w:b/>
          <w:bCs/>
          <w:color w:val="000000" w:themeColor="text1"/>
          <w:vertAlign w:val="subscript"/>
          <w:lang w:val="de"/>
        </w:rPr>
        <w:t>𝐴𝑖</w:t>
      </w:r>
      <w:r w:rsidRPr="000A3A4C">
        <w:rPr>
          <w:rFonts w:ascii="Calibri" w:eastAsia="Calibri" w:hAnsi="Calibri" w:cs="Calibri"/>
          <w:b/>
          <w:bCs/>
          <w:color w:val="000000" w:themeColor="text1"/>
          <w:lang w:val="de"/>
        </w:rPr>
        <w:t xml:space="preserve"> /</w:t>
      </w:r>
      <w:r w:rsidRPr="000A3A4C">
        <w:rPr>
          <w:rFonts w:ascii="Cambria Math" w:eastAsia="Cambria Math" w:hAnsi="Cambria Math" w:cs="Cambria Math"/>
          <w:b/>
          <w:bCs/>
          <w:color w:val="000000" w:themeColor="text1"/>
          <w:lang w:val="de"/>
        </w:rPr>
        <w:t>𝑝</w:t>
      </w:r>
      <w:r w:rsidRPr="000A3A4C">
        <w:rPr>
          <w:rFonts w:ascii="Calibri" w:eastAsia="Calibri" w:hAnsi="Calibri" w:cs="Calibri"/>
          <w:b/>
          <w:bCs/>
          <w:color w:val="000000" w:themeColor="text1"/>
          <w:lang w:val="de"/>
        </w:rPr>
        <w:t xml:space="preserve"> in der Lungenfunktion verwendet. Geben Sie den Namen dieses Koeffizienten an und die Einheit.</w:t>
      </w:r>
    </w:p>
    <w:p w14:paraId="1F6546D6" w14:textId="7CD20A02"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Bunsen-Löslichkeitskoeffizient</w:t>
      </w:r>
    </w:p>
    <w:p w14:paraId="1DFDDCE7" w14:textId="429A01DC"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Einheit: 1/</w:t>
      </w:r>
      <w:proofErr w:type="spellStart"/>
      <w:r w:rsidRPr="000A3A4C">
        <w:rPr>
          <w:rFonts w:ascii="Calibri" w:eastAsia="Calibri" w:hAnsi="Calibri" w:cs="Calibri"/>
          <w:color w:val="000000" w:themeColor="text1"/>
          <w:lang w:val="de"/>
        </w:rPr>
        <w:t>Pa</w:t>
      </w:r>
      <w:proofErr w:type="spellEnd"/>
    </w:p>
    <w:p w14:paraId="1392E61E" w14:textId="4C445813"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Was besagt die Vitalkapazität (VC) und aus welchen Volumen/Kapazitäten setzt sich diese zusammen?</w:t>
      </w:r>
    </w:p>
    <w:p w14:paraId="308D3ADE" w14:textId="4C672AAD" w:rsidR="2BD85D48" w:rsidRPr="000A3A4C" w:rsidRDefault="2BD85D48" w:rsidP="00567529">
      <w:pPr>
        <w:pStyle w:val="Listenabsatz"/>
        <w:ind w:left="1068"/>
        <w:rPr>
          <w:rFonts w:eastAsiaTheme="minorEastAsia"/>
          <w:color w:val="000000" w:themeColor="text1"/>
          <w:lang w:val="de"/>
        </w:rPr>
      </w:pPr>
      <w:r w:rsidRPr="000A3A4C">
        <w:rPr>
          <w:rFonts w:ascii="Calibri" w:eastAsia="Calibri" w:hAnsi="Calibri" w:cs="Calibri"/>
          <w:color w:val="000000" w:themeColor="text1"/>
          <w:lang w:val="de"/>
        </w:rPr>
        <w:t>= maximales Volumen, das ein- und ausgeatmet werden kann</w:t>
      </w:r>
    </w:p>
    <w:p w14:paraId="3BC08F65" w14:textId="358FFFF7"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Ergibt sich aus:</w:t>
      </w:r>
    </w:p>
    <w:p w14:paraId="55EE5D79" w14:textId="29386D17" w:rsidR="2BD85D48" w:rsidRPr="000A3A4C" w:rsidRDefault="2BD85D48" w:rsidP="00F245AB">
      <w:pPr>
        <w:pStyle w:val="Listenabsatz"/>
        <w:numPr>
          <w:ilvl w:val="0"/>
          <w:numId w:val="49"/>
        </w:numPr>
        <w:rPr>
          <w:rFonts w:eastAsiaTheme="minorEastAsia"/>
          <w:color w:val="000000" w:themeColor="text1"/>
          <w:lang w:val="de"/>
        </w:rPr>
      </w:pPr>
      <w:r w:rsidRPr="000A3A4C">
        <w:rPr>
          <w:rFonts w:ascii="Calibri" w:eastAsia="Calibri" w:hAnsi="Calibri" w:cs="Calibri"/>
          <w:color w:val="000000" w:themeColor="text1"/>
          <w:lang w:val="de"/>
        </w:rPr>
        <w:t>Totalkapazität – Residualvolumen</w:t>
      </w:r>
    </w:p>
    <w:p w14:paraId="040B1D09" w14:textId="6D633FA9" w:rsidR="2BD85D48" w:rsidRPr="000A3A4C" w:rsidRDefault="00840768" w:rsidP="00F245AB">
      <w:pPr>
        <w:pStyle w:val="Listenabsatz"/>
        <w:numPr>
          <w:ilvl w:val="0"/>
          <w:numId w:val="49"/>
        </w:numPr>
        <w:rPr>
          <w:rFonts w:eastAsiaTheme="minorEastAsia"/>
          <w:color w:val="000000" w:themeColor="text1"/>
          <w:lang w:val="de"/>
        </w:rPr>
      </w:pPr>
      <w:r w:rsidRPr="000A3A4C">
        <w:rPr>
          <w:rFonts w:ascii="Calibri" w:eastAsia="Calibri" w:hAnsi="Calibri" w:cs="Calibri"/>
          <w:color w:val="000000" w:themeColor="text1"/>
          <w:lang w:val="de"/>
        </w:rPr>
        <w:t xml:space="preserve">= inspiratorisches </w:t>
      </w:r>
      <w:r w:rsidR="2BD85D48" w:rsidRPr="000A3A4C">
        <w:rPr>
          <w:rFonts w:ascii="Calibri" w:eastAsia="Calibri" w:hAnsi="Calibri" w:cs="Calibri"/>
          <w:color w:val="000000" w:themeColor="text1"/>
          <w:lang w:val="de"/>
        </w:rPr>
        <w:t xml:space="preserve">Reservevolumen + Atemzugvolumen + </w:t>
      </w:r>
      <w:r w:rsidRPr="000A3A4C">
        <w:rPr>
          <w:rFonts w:ascii="Calibri" w:eastAsia="Calibri" w:hAnsi="Calibri" w:cs="Calibri"/>
          <w:color w:val="000000" w:themeColor="text1"/>
          <w:lang w:val="de"/>
        </w:rPr>
        <w:t xml:space="preserve">exspiratorisches </w:t>
      </w:r>
      <w:r w:rsidR="2BD85D48" w:rsidRPr="000A3A4C">
        <w:rPr>
          <w:rFonts w:ascii="Calibri" w:eastAsia="Calibri" w:hAnsi="Calibri" w:cs="Calibri"/>
          <w:color w:val="000000" w:themeColor="text1"/>
          <w:lang w:val="de"/>
        </w:rPr>
        <w:t>Reservevolumen</w:t>
      </w:r>
    </w:p>
    <w:p w14:paraId="51778C42" w14:textId="65B0FA32"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Nennen Sie zwei personenabhängige Faktoren, welche die Vitalkapazität beeinflussen.</w:t>
      </w:r>
    </w:p>
    <w:p w14:paraId="0B7799A9" w14:textId="61E7CAF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Alter, Geschlecht, Körpergröße, Gewicht, allgemeine Fitness</w:t>
      </w:r>
    </w:p>
    <w:p w14:paraId="340DB05A" w14:textId="3F29E185"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lang w:val="de"/>
        </w:rPr>
        <w:t xml:space="preserve"> </w:t>
      </w:r>
      <w:r w:rsidRPr="000A3A4C">
        <w:rPr>
          <w:rFonts w:ascii="Calibri" w:eastAsia="Calibri" w:hAnsi="Calibri" w:cs="Calibri"/>
          <w:b/>
          <w:bCs/>
          <w:color w:val="000000" w:themeColor="text1"/>
          <w:lang w:val="de"/>
        </w:rPr>
        <w:t>Nennen Sie zwei Phasen der Ventilation im Ruhezustand und wodurch sich diese unterscheiden.</w:t>
      </w:r>
    </w:p>
    <w:p w14:paraId="2E90D70F" w14:textId="30984E0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Inspiration: erfolgt aktiv über Muskelkontraktion des Zwerchfells bzw. der Interkostalmuskeln</w:t>
      </w:r>
    </w:p>
    <w:p w14:paraId="54218B44" w14:textId="7E439722"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Exspiration: erfolgt passiv über die Rückstellkraft der Lungen und des Thorax</w:t>
      </w:r>
    </w:p>
    <w:p w14:paraId="4AD8AD83" w14:textId="564067D8"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Was ist die Pleura und welche Funktion hat die in ihr enthaltene Pleuraflüssigkeit?</w:t>
      </w:r>
    </w:p>
    <w:p w14:paraId="2112E0D4" w14:textId="22580DE3"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Pleura: dünne Haut, welche die </w:t>
      </w:r>
      <w:r w:rsidR="004640E1" w:rsidRPr="000A3A4C">
        <w:rPr>
          <w:rFonts w:ascii="Calibri" w:eastAsia="Calibri" w:hAnsi="Calibri" w:cs="Calibri"/>
          <w:color w:val="000000" w:themeColor="text1"/>
          <w:lang w:val="de"/>
        </w:rPr>
        <w:t xml:space="preserve">Lunge von der </w:t>
      </w:r>
      <w:r w:rsidRPr="000A3A4C">
        <w:rPr>
          <w:rFonts w:ascii="Calibri" w:eastAsia="Calibri" w:hAnsi="Calibri" w:cs="Calibri"/>
          <w:color w:val="000000" w:themeColor="text1"/>
          <w:lang w:val="de"/>
        </w:rPr>
        <w:t>Thorax</w:t>
      </w:r>
      <w:r w:rsidR="00622718" w:rsidRPr="000A3A4C">
        <w:rPr>
          <w:rFonts w:ascii="Calibri" w:eastAsia="Calibri" w:hAnsi="Calibri" w:cs="Calibri"/>
          <w:color w:val="000000" w:themeColor="text1"/>
          <w:lang w:val="de"/>
        </w:rPr>
        <w:t>-M</w:t>
      </w:r>
      <w:r w:rsidRPr="000A3A4C">
        <w:rPr>
          <w:rFonts w:ascii="Calibri" w:eastAsia="Calibri" w:hAnsi="Calibri" w:cs="Calibri"/>
          <w:color w:val="000000" w:themeColor="text1"/>
          <w:lang w:val="de"/>
        </w:rPr>
        <w:t xml:space="preserve">uskulatur </w:t>
      </w:r>
      <w:r w:rsidR="004640E1" w:rsidRPr="000A3A4C">
        <w:rPr>
          <w:rFonts w:ascii="Calibri" w:eastAsia="Calibri" w:hAnsi="Calibri" w:cs="Calibri"/>
          <w:color w:val="000000" w:themeColor="text1"/>
          <w:lang w:val="de"/>
        </w:rPr>
        <w:t>und dem</w:t>
      </w:r>
      <w:r w:rsidRPr="000A3A4C">
        <w:rPr>
          <w:rFonts w:ascii="Calibri" w:eastAsia="Calibri" w:hAnsi="Calibri" w:cs="Calibri"/>
          <w:color w:val="000000" w:themeColor="text1"/>
          <w:lang w:val="de"/>
        </w:rPr>
        <w:t xml:space="preserve"> Zwerchfell trennt</w:t>
      </w:r>
    </w:p>
    <w:p w14:paraId="429983AA" w14:textId="41CFDDE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Pleuraflüssigkeit: überträgt/leitet</w:t>
      </w:r>
      <w:r w:rsidR="00622718"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 xml:space="preserve">die </w:t>
      </w:r>
      <w:r w:rsidRPr="000A3A4C">
        <w:rPr>
          <w:rFonts w:ascii="Calibri" w:eastAsia="Calibri" w:hAnsi="Calibri" w:cs="Calibri"/>
          <w:lang w:val="de"/>
        </w:rPr>
        <w:t>Kraft</w:t>
      </w:r>
      <w:r w:rsidRPr="000A3A4C">
        <w:rPr>
          <w:rFonts w:ascii="Calibri" w:eastAsia="Calibri" w:hAnsi="Calibri" w:cs="Calibri"/>
          <w:color w:val="000000" w:themeColor="text1"/>
          <w:lang w:val="de"/>
        </w:rPr>
        <w:t xml:space="preserve"> zwischen Thorax und</w:t>
      </w:r>
      <w:r w:rsidR="00622718"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Lungengewebe</w:t>
      </w:r>
      <w:r w:rsidR="00622718" w:rsidRPr="000A3A4C">
        <w:rPr>
          <w:rFonts w:ascii="Calibri" w:eastAsia="Calibri" w:hAnsi="Calibri" w:cs="Calibri"/>
          <w:color w:val="000000" w:themeColor="text1"/>
          <w:lang w:val="de"/>
        </w:rPr>
        <w:t xml:space="preserve"> durch ihre Inkompressibilität</w:t>
      </w:r>
    </w:p>
    <w:p w14:paraId="66E2547E" w14:textId="2B8EC5CA"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lastRenderedPageBreak/>
        <w:t>Ist der (relative) Druck in der Pleuraflüssigkeit im Ruhezustand positiv, null oder negativ? Welchen Effekt hat das auf die Alveolarwand?</w:t>
      </w:r>
    </w:p>
    <w:p w14:paraId="03FE0597" w14:textId="0F1228A6"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Im Ruhezustand ist der Druck negativ</w:t>
      </w:r>
    </w:p>
    <w:p w14:paraId="3606EDAF" w14:textId="774F2B51"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Führt zur Dehnung der Alveolarwand </w:t>
      </w:r>
      <w:r w:rsidR="00F245AB" w:rsidRPr="000A3A4C">
        <w:rPr>
          <w:rFonts w:ascii="Calibri" w:eastAsia="Calibri" w:hAnsi="Calibri" w:cs="Calibri"/>
          <w:color w:val="000000" w:themeColor="text1"/>
          <w:lang w:val="de"/>
        </w:rPr>
        <w:sym w:font="Wingdings" w:char="F0E0"/>
      </w:r>
      <w:r w:rsidR="00F245AB"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Laplace-Gesetz</w:t>
      </w:r>
    </w:p>
    <w:p w14:paraId="45DA88F6" w14:textId="376EF56D"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Wodurch unterscheiden sich obstruktive und restriktive Ventilationsstörungen? Nennen Sie jeweils eine mögliche Ursache.</w:t>
      </w:r>
    </w:p>
    <w:p w14:paraId="61E6538B" w14:textId="4CACC566" w:rsidR="2BD85D48" w:rsidRPr="000A3A4C" w:rsidRDefault="2BD85D48" w:rsidP="00AA3048">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Restriktive Ventilationsstörungen:</w:t>
      </w:r>
      <w:r w:rsidR="00AA3048" w:rsidRPr="000A3A4C">
        <w:rPr>
          <w:rFonts w:ascii="Calibri" w:eastAsia="Calibri" w:hAnsi="Calibri" w:cs="Calibri"/>
          <w:color w:val="000000" w:themeColor="text1"/>
          <w:lang w:val="de"/>
        </w:rPr>
        <w:br/>
      </w:r>
      <w:r w:rsidR="00AA3048" w:rsidRPr="000A3A4C">
        <w:rPr>
          <w:rFonts w:ascii="Calibri" w:eastAsia="Calibri" w:hAnsi="Calibri" w:cs="Calibri"/>
          <w:color w:val="000000" w:themeColor="text1"/>
          <w:lang w:val="de"/>
        </w:rPr>
        <w:sym w:font="Wingdings" w:char="F0E0"/>
      </w:r>
      <w:r w:rsidR="00AA3048"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Compliance der Lunge verringert</w:t>
      </w:r>
      <w:r w:rsidR="00AA3048" w:rsidRPr="000A3A4C">
        <w:rPr>
          <w:rFonts w:ascii="Calibri" w:eastAsia="Calibri" w:hAnsi="Calibri" w:cs="Calibri"/>
          <w:color w:val="000000" w:themeColor="text1"/>
          <w:lang w:val="de"/>
        </w:rPr>
        <w:br/>
      </w:r>
      <w:r w:rsidR="00AA3048" w:rsidRPr="000A3A4C">
        <w:rPr>
          <w:rFonts w:ascii="Calibri" w:eastAsia="Calibri" w:hAnsi="Calibri" w:cs="Calibri"/>
          <w:color w:val="000000" w:themeColor="text1"/>
          <w:lang w:val="de"/>
        </w:rPr>
        <w:sym w:font="Wingdings" w:char="F0E0"/>
      </w:r>
      <w:r w:rsidR="007863FA"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Ursache: Lungenfibrose</w:t>
      </w:r>
    </w:p>
    <w:p w14:paraId="2B2E0CEE" w14:textId="7B170E6C" w:rsidR="2BD85D48" w:rsidRPr="000A3A4C" w:rsidRDefault="2BD85D48" w:rsidP="00AA3048">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Obstruktive Ventilationsstörungen:</w:t>
      </w:r>
      <w:r w:rsidR="00AA3048" w:rsidRPr="000A3A4C">
        <w:rPr>
          <w:rFonts w:ascii="Calibri" w:eastAsia="Calibri" w:hAnsi="Calibri" w:cs="Calibri"/>
          <w:color w:val="000000" w:themeColor="text1"/>
          <w:lang w:val="de"/>
        </w:rPr>
        <w:br/>
      </w:r>
      <w:r w:rsidR="00AA3048" w:rsidRPr="000A3A4C">
        <w:rPr>
          <w:rFonts w:ascii="Calibri" w:eastAsia="Calibri" w:hAnsi="Calibri" w:cs="Calibri"/>
          <w:color w:val="000000" w:themeColor="text1"/>
          <w:lang w:val="de"/>
        </w:rPr>
        <w:sym w:font="Wingdings" w:char="F0E0"/>
      </w:r>
      <w:r w:rsidR="00AA3048"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Strömungswiderstände in der Lunge erhöht</w:t>
      </w:r>
      <w:r w:rsidR="00AA3048" w:rsidRPr="000A3A4C">
        <w:rPr>
          <w:rFonts w:ascii="Calibri" w:eastAsia="Calibri" w:hAnsi="Calibri" w:cs="Calibri"/>
          <w:color w:val="000000" w:themeColor="text1"/>
          <w:lang w:val="de"/>
        </w:rPr>
        <w:br/>
      </w:r>
      <w:r w:rsidR="00AA3048" w:rsidRPr="000A3A4C">
        <w:rPr>
          <w:rFonts w:ascii="Calibri" w:eastAsia="Calibri" w:hAnsi="Calibri" w:cs="Calibri"/>
          <w:color w:val="000000" w:themeColor="text1"/>
          <w:lang w:val="de"/>
        </w:rPr>
        <w:sym w:font="Wingdings" w:char="F0E0"/>
      </w:r>
      <w:r w:rsidR="00AA3048" w:rsidRPr="000A3A4C">
        <w:rPr>
          <w:rFonts w:ascii="Calibri" w:eastAsia="Calibri" w:hAnsi="Calibri" w:cs="Calibri"/>
          <w:color w:val="000000" w:themeColor="text1"/>
          <w:lang w:val="de"/>
        </w:rPr>
        <w:t xml:space="preserve"> </w:t>
      </w:r>
      <w:r w:rsidRPr="000A3A4C">
        <w:rPr>
          <w:rFonts w:ascii="Calibri" w:eastAsia="Calibri" w:hAnsi="Calibri" w:cs="Calibri"/>
          <w:color w:val="000000" w:themeColor="text1"/>
          <w:lang w:val="de"/>
        </w:rPr>
        <w:t>Ursache: Asthma, Bronchospasmen</w:t>
      </w:r>
    </w:p>
    <w:p w14:paraId="00EEFA14" w14:textId="380B195D"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Welche Aussagen zum respiratorischen System sind richtig?</w:t>
      </w:r>
    </w:p>
    <w:p w14:paraId="0F5E19C2" w14:textId="48657AEF" w:rsidR="3418941C" w:rsidRPr="000A3A4C" w:rsidRDefault="007F68CF" w:rsidP="43056ED8">
      <w:pPr>
        <w:spacing w:line="276" w:lineRule="auto"/>
      </w:pPr>
      <w:r w:rsidRPr="000A3A4C">
        <w:rPr>
          <w:noProof/>
        </w:rPr>
        <w:drawing>
          <wp:anchor distT="0" distB="0" distL="114300" distR="114300" simplePos="0" relativeHeight="251670528" behindDoc="1" locked="0" layoutInCell="1" allowOverlap="1" wp14:anchorId="3C5E35E8" wp14:editId="32FC80F5">
            <wp:simplePos x="0" y="0"/>
            <wp:positionH relativeFrom="margin">
              <wp:align>left</wp:align>
            </wp:positionH>
            <wp:positionV relativeFrom="paragraph">
              <wp:posOffset>982712</wp:posOffset>
            </wp:positionV>
            <wp:extent cx="4572000" cy="942975"/>
            <wp:effectExtent l="0" t="0" r="0" b="9525"/>
            <wp:wrapNone/>
            <wp:docPr id="549137300" name="Picture 54913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942975"/>
                    </a:xfrm>
                    <a:prstGeom prst="rect">
                      <a:avLst/>
                    </a:prstGeom>
                  </pic:spPr>
                </pic:pic>
              </a:graphicData>
            </a:graphic>
            <wp14:sizeRelH relativeFrom="page">
              <wp14:pctWidth>0</wp14:pctWidth>
            </wp14:sizeRelH>
            <wp14:sizeRelV relativeFrom="page">
              <wp14:pctHeight>0</wp14:pctHeight>
            </wp14:sizeRelV>
          </wp:anchor>
        </w:drawing>
      </w:r>
      <w:r w:rsidRPr="000A3A4C">
        <w:rPr>
          <w:noProof/>
        </w:rPr>
        <mc:AlternateContent>
          <mc:Choice Requires="wps">
            <w:drawing>
              <wp:anchor distT="0" distB="0" distL="114300" distR="114300" simplePos="0" relativeHeight="251663360" behindDoc="0" locked="0" layoutInCell="1" allowOverlap="1" wp14:anchorId="590EED76" wp14:editId="58C707B2">
                <wp:simplePos x="0" y="0"/>
                <wp:positionH relativeFrom="column">
                  <wp:posOffset>19050</wp:posOffset>
                </wp:positionH>
                <wp:positionV relativeFrom="paragraph">
                  <wp:posOffset>794457</wp:posOffset>
                </wp:positionV>
                <wp:extent cx="167833" cy="190982"/>
                <wp:effectExtent l="0" t="0" r="3810" b="0"/>
                <wp:wrapNone/>
                <wp:docPr id="4" name="Multiplikationszeichen 4"/>
                <wp:cNvGraphicFramePr/>
                <a:graphic xmlns:a="http://schemas.openxmlformats.org/drawingml/2006/main">
                  <a:graphicData uri="http://schemas.microsoft.com/office/word/2010/wordprocessingShape">
                    <wps:wsp>
                      <wps:cNvSpPr/>
                      <wps:spPr>
                        <a:xfrm>
                          <a:off x="0" y="0"/>
                          <a:ext cx="167833" cy="190982"/>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88272" id="Multiplikationszeichen 4" o:spid="_x0000_s1026" style="position:absolute;margin-left:1.5pt;margin-top:62.55pt;width:13.2pt;height: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833,19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" path="m25483,58898l55135,32840,83917,65591,112698,32840r29652,26058l110192,95491r32158,36593l112698,158142,83917,125391,55135,158142,25483,132084,57641,95491,25483,58898xe" fillcolor="black [3213]" strokecolor="black [3213]" strokeweight="1pt">
                <v:stroke joinstyle="miter"/>
                <v:path arrowok="t" o:connecttype="custom" o:connectlocs="25483,58898;55135,32840;83917,65591;112698,32840;142350,58898;110192,95491;142350,132084;112698,158142;83917,125391;55135,158142;25483,132084;57641,95491;25483,58898" o:connectangles="0,0,0,0,0,0,0,0,0,0,0,0,0"/>
              </v:shape>
            </w:pict>
          </mc:Fallback>
        </mc:AlternateContent>
      </w:r>
      <w:r w:rsidRPr="000A3A4C">
        <w:rPr>
          <w:noProof/>
        </w:rPr>
        <mc:AlternateContent>
          <mc:Choice Requires="wps">
            <w:drawing>
              <wp:anchor distT="0" distB="0" distL="114300" distR="114300" simplePos="0" relativeHeight="251659264" behindDoc="0" locked="0" layoutInCell="1" allowOverlap="1" wp14:anchorId="5F42E14D" wp14:editId="667F24C2">
                <wp:simplePos x="0" y="0"/>
                <wp:positionH relativeFrom="column">
                  <wp:posOffset>31750</wp:posOffset>
                </wp:positionH>
                <wp:positionV relativeFrom="paragraph">
                  <wp:posOffset>9453</wp:posOffset>
                </wp:positionV>
                <wp:extent cx="144683" cy="150470"/>
                <wp:effectExtent l="0" t="0" r="8255" b="2540"/>
                <wp:wrapNone/>
                <wp:docPr id="1" name="Multiplikationszeichen 1"/>
                <wp:cNvGraphicFramePr/>
                <a:graphic xmlns:a="http://schemas.openxmlformats.org/drawingml/2006/main">
                  <a:graphicData uri="http://schemas.microsoft.com/office/word/2010/wordprocessingShape">
                    <wps:wsp>
                      <wps:cNvSpPr/>
                      <wps:spPr>
                        <a:xfrm>
                          <a:off x="0" y="0"/>
                          <a:ext cx="144683" cy="15047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53A77" id="Multiplikationszeichen 1" o:spid="_x0000_s1026" style="position:absolute;margin-left:2.5pt;margin-top:.75pt;width:11.4pt;height:1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683,150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" path="m22484,47932l47014,24346,72342,50687,97669,24346r24530,23586l95946,75235r26253,27303l97669,126124,72342,99783,47014,126124,22484,102538,48737,75235,22484,47932xe" fillcolor="black [3213]" strokecolor="black [3213]" strokeweight="1pt">
                <v:stroke joinstyle="miter"/>
                <v:path arrowok="t" o:connecttype="custom" o:connectlocs="22484,47932;47014,24346;72342,50687;97669,24346;122199,47932;95946,75235;122199,102538;97669,126124;72342,99783;47014,126124;22484,102538;48737,75235;22484,47932" o:connectangles="0,0,0,0,0,0,0,0,0,0,0,0,0"/>
              </v:shape>
            </w:pict>
          </mc:Fallback>
        </mc:AlternateContent>
      </w:r>
      <w:r w:rsidRPr="000A3A4C">
        <w:rPr>
          <w:noProof/>
        </w:rPr>
        <mc:AlternateContent>
          <mc:Choice Requires="wps">
            <w:drawing>
              <wp:anchor distT="0" distB="0" distL="114300" distR="114300" simplePos="0" relativeHeight="251661312" behindDoc="0" locked="0" layoutInCell="1" allowOverlap="1" wp14:anchorId="7416ABEF" wp14:editId="36B2124D">
                <wp:simplePos x="0" y="0"/>
                <wp:positionH relativeFrom="column">
                  <wp:posOffset>16438</wp:posOffset>
                </wp:positionH>
                <wp:positionV relativeFrom="paragraph">
                  <wp:posOffset>598170</wp:posOffset>
                </wp:positionV>
                <wp:extent cx="167833" cy="190982"/>
                <wp:effectExtent l="0" t="0" r="3810" b="0"/>
                <wp:wrapNone/>
                <wp:docPr id="3" name="Multiplikationszeichen 3"/>
                <wp:cNvGraphicFramePr/>
                <a:graphic xmlns:a="http://schemas.openxmlformats.org/drawingml/2006/main">
                  <a:graphicData uri="http://schemas.microsoft.com/office/word/2010/wordprocessingShape">
                    <wps:wsp>
                      <wps:cNvSpPr/>
                      <wps:spPr>
                        <a:xfrm>
                          <a:off x="0" y="0"/>
                          <a:ext cx="167833" cy="190982"/>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72293" id="Multiplikationszeichen 3" o:spid="_x0000_s1026" style="position:absolute;margin-left:1.3pt;margin-top:47.1pt;width:13.2pt;height:1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833,19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" path="m25483,58898l55135,32840,83917,65591,112698,32840r29652,26058l110192,95491r32158,36593l112698,158142,83917,125391,55135,158142,25483,132084,57641,95491,25483,58898xe" fillcolor="black [3213]" strokecolor="black [3213]" strokeweight="1pt">
                <v:stroke joinstyle="miter"/>
                <v:path arrowok="t" o:connecttype="custom" o:connectlocs="25483,58898;55135,32840;83917,65591;112698,32840;142350,58898;110192,95491;142350,132084;112698,158142;83917,125391;55135,158142;25483,132084;57641,95491;25483,58898" o:connectangles="0,0,0,0,0,0,0,0,0,0,0,0,0"/>
              </v:shape>
            </w:pict>
          </mc:Fallback>
        </mc:AlternateContent>
      </w:r>
      <w:r w:rsidR="3418941C" w:rsidRPr="000A3A4C">
        <w:rPr>
          <w:noProof/>
        </w:rPr>
        <w:drawing>
          <wp:inline distT="0" distB="0" distL="0" distR="0" wp14:anchorId="18B63E30" wp14:editId="6874D60F">
            <wp:extent cx="4572000" cy="981075"/>
            <wp:effectExtent l="0" t="0" r="0" b="0"/>
            <wp:docPr id="591178559" name="Picture 59117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981075"/>
                    </a:xfrm>
                    <a:prstGeom prst="rect">
                      <a:avLst/>
                    </a:prstGeom>
                  </pic:spPr>
                </pic:pic>
              </a:graphicData>
            </a:graphic>
          </wp:inline>
        </w:drawing>
      </w:r>
    </w:p>
    <w:p w14:paraId="5DA551EE" w14:textId="73E4C7A1" w:rsidR="3418941C" w:rsidRPr="000A3A4C" w:rsidRDefault="007F68CF" w:rsidP="43056ED8">
      <w:pPr>
        <w:spacing w:line="276" w:lineRule="auto"/>
      </w:pPr>
      <w:r w:rsidRPr="000A3A4C">
        <w:rPr>
          <w:noProof/>
        </w:rPr>
        <mc:AlternateContent>
          <mc:Choice Requires="wps">
            <w:drawing>
              <wp:anchor distT="0" distB="0" distL="114300" distR="114300" simplePos="0" relativeHeight="251667456" behindDoc="0" locked="0" layoutInCell="1" allowOverlap="1" wp14:anchorId="272BE53A" wp14:editId="6DDF33D5">
                <wp:simplePos x="0" y="0"/>
                <wp:positionH relativeFrom="column">
                  <wp:posOffset>12234</wp:posOffset>
                </wp:positionH>
                <wp:positionV relativeFrom="paragraph">
                  <wp:posOffset>226860</wp:posOffset>
                </wp:positionV>
                <wp:extent cx="167833" cy="190982"/>
                <wp:effectExtent l="0" t="0" r="3810" b="0"/>
                <wp:wrapNone/>
                <wp:docPr id="6" name="Multiplikationszeichen 6"/>
                <wp:cNvGraphicFramePr/>
                <a:graphic xmlns:a="http://schemas.openxmlformats.org/drawingml/2006/main">
                  <a:graphicData uri="http://schemas.microsoft.com/office/word/2010/wordprocessingShape">
                    <wps:wsp>
                      <wps:cNvSpPr/>
                      <wps:spPr>
                        <a:xfrm>
                          <a:off x="0" y="0"/>
                          <a:ext cx="167833" cy="190982"/>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2597A" id="Multiplikationszeichen 6" o:spid="_x0000_s1026" style="position:absolute;margin-left:.95pt;margin-top:17.85pt;width:13.2pt;height:1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833,19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" path="m25483,58898l55135,32840,83917,65591,112698,32840r29652,26058l110192,95491r32158,36593l112698,158142,83917,125391,55135,158142,25483,132084,57641,95491,25483,58898xe" fillcolor="black [3213]" strokecolor="black [3213]" strokeweight="1pt">
                <v:stroke joinstyle="miter"/>
                <v:path arrowok="t" o:connecttype="custom" o:connectlocs="25483,58898;55135,32840;83917,65591;112698,32840;142350,58898;110192,95491;142350,132084;112698,158142;83917,125391;55135,158142;25483,132084;57641,95491;25483,58898" o:connectangles="0,0,0,0,0,0,0,0,0,0,0,0,0"/>
              </v:shape>
            </w:pict>
          </mc:Fallback>
        </mc:AlternateContent>
      </w:r>
      <w:r w:rsidRPr="000A3A4C">
        <w:rPr>
          <w:noProof/>
        </w:rPr>
        <mc:AlternateContent>
          <mc:Choice Requires="wps">
            <w:drawing>
              <wp:anchor distT="0" distB="0" distL="114300" distR="114300" simplePos="0" relativeHeight="251665408" behindDoc="0" locked="0" layoutInCell="1" allowOverlap="1" wp14:anchorId="0DD34CD2" wp14:editId="2C390AA6">
                <wp:simplePos x="0" y="0"/>
                <wp:positionH relativeFrom="margin">
                  <wp:align>left</wp:align>
                </wp:positionH>
                <wp:positionV relativeFrom="paragraph">
                  <wp:posOffset>68786</wp:posOffset>
                </wp:positionV>
                <wp:extent cx="167640" cy="190500"/>
                <wp:effectExtent l="0" t="0" r="3810" b="0"/>
                <wp:wrapNone/>
                <wp:docPr id="5" name="Multiplikationszeichen 5"/>
                <wp:cNvGraphicFramePr/>
                <a:graphic xmlns:a="http://schemas.openxmlformats.org/drawingml/2006/main">
                  <a:graphicData uri="http://schemas.microsoft.com/office/word/2010/wordprocessingShape">
                    <wps:wsp>
                      <wps:cNvSpPr/>
                      <wps:spPr>
                        <a:xfrm>
                          <a:off x="0" y="0"/>
                          <a:ext cx="167640" cy="19050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E03F4" id="Multiplikationszeichen 5" o:spid="_x0000_s1026" style="position:absolute;margin-left:0;margin-top:5.4pt;width:13.2pt;height:1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16764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" path="m25463,58777l55063,32729,83820,65408,112577,32729r29600,26048l110081,95250r32096,36473l112577,157771,83820,125092,55063,157771,25463,131723,57559,95250,25463,58777xe" fillcolor="black [3213]" strokecolor="black [3213]" strokeweight="1pt">
                <v:stroke joinstyle="miter"/>
                <v:path arrowok="t" o:connecttype="custom" o:connectlocs="25463,58777;55063,32729;83820,65408;112577,32729;142177,58777;110081,95250;142177,131723;112577,157771;83820,125092;55063,157771;25463,131723;57559,95250;25463,58777" o:connectangles="0,0,0,0,0,0,0,0,0,0,0,0,0"/>
                <w10:wrap anchorx="margin"/>
              </v:shape>
            </w:pict>
          </mc:Fallback>
        </mc:AlternateContent>
      </w:r>
    </w:p>
    <w:p w14:paraId="118E33EF" w14:textId="0229DF8D" w:rsidR="2BD85D48" w:rsidRPr="000A3A4C" w:rsidRDefault="2BD85D48" w:rsidP="007F68CF">
      <w:pPr>
        <w:rPr>
          <w:rFonts w:eastAsiaTheme="minorEastAsia"/>
          <w:color w:val="000000" w:themeColor="text1"/>
          <w:lang w:val="de"/>
        </w:rPr>
      </w:pPr>
    </w:p>
    <w:p w14:paraId="61BE4560" w14:textId="2FF8FE44" w:rsidR="007F68CF" w:rsidRPr="000A3A4C" w:rsidRDefault="007F68CF" w:rsidP="007F68CF">
      <w:pPr>
        <w:rPr>
          <w:rFonts w:eastAsiaTheme="minorEastAsia"/>
          <w:color w:val="000000" w:themeColor="text1"/>
          <w:lang w:val="de"/>
        </w:rPr>
      </w:pPr>
      <w:r w:rsidRPr="000A3A4C">
        <w:rPr>
          <w:noProof/>
        </w:rPr>
        <mc:AlternateContent>
          <mc:Choice Requires="wps">
            <w:drawing>
              <wp:anchor distT="0" distB="0" distL="114300" distR="114300" simplePos="0" relativeHeight="251669504" behindDoc="0" locked="0" layoutInCell="1" allowOverlap="1" wp14:anchorId="46684E43" wp14:editId="7E3F5389">
                <wp:simplePos x="0" y="0"/>
                <wp:positionH relativeFrom="margin">
                  <wp:align>left</wp:align>
                </wp:positionH>
                <wp:positionV relativeFrom="paragraph">
                  <wp:posOffset>6350</wp:posOffset>
                </wp:positionV>
                <wp:extent cx="167640" cy="190500"/>
                <wp:effectExtent l="0" t="0" r="3810" b="0"/>
                <wp:wrapNone/>
                <wp:docPr id="7" name="Multiplikationszeichen 7"/>
                <wp:cNvGraphicFramePr/>
                <a:graphic xmlns:a="http://schemas.openxmlformats.org/drawingml/2006/main">
                  <a:graphicData uri="http://schemas.microsoft.com/office/word/2010/wordprocessingShape">
                    <wps:wsp>
                      <wps:cNvSpPr/>
                      <wps:spPr>
                        <a:xfrm>
                          <a:off x="0" y="0"/>
                          <a:ext cx="167640" cy="19050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BEE63" id="Multiplikationszeichen 7" o:spid="_x0000_s1026" style="position:absolute;margin-left:0;margin-top:.5pt;width:13.2pt;height:1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16764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" path="m25463,58777l55063,32729,83820,65408,112577,32729r29600,26048l110081,95250r32096,36473l112577,157771,83820,125092,55063,157771,25463,131723,57559,95250,25463,58777xe" fillcolor="black [3213]" strokecolor="black [3213]" strokeweight="1pt">
                <v:stroke joinstyle="miter"/>
                <v:path arrowok="t" o:connecttype="custom" o:connectlocs="25463,58777;55063,32729;83820,65408;112577,32729;142177,58777;110081,95250;142177,131723;112577,157771;83820,125092;55063,157771;25463,131723;57559,95250;25463,58777" o:connectangles="0,0,0,0,0,0,0,0,0,0,0,0,0"/>
                <w10:wrap anchorx="margin"/>
              </v:shape>
            </w:pict>
          </mc:Fallback>
        </mc:AlternateContent>
      </w:r>
    </w:p>
    <w:p w14:paraId="0328544E" w14:textId="53A178E1" w:rsidR="2BD85D48" w:rsidRPr="000A3A4C" w:rsidRDefault="00B23613" w:rsidP="0F2C9948">
      <w:pPr>
        <w:pStyle w:val="Listenabsatz"/>
        <w:numPr>
          <w:ilvl w:val="0"/>
          <w:numId w:val="47"/>
        </w:numPr>
        <w:spacing w:line="276" w:lineRule="auto"/>
        <w:rPr>
          <w:rFonts w:eastAsiaTheme="minorEastAsia"/>
          <w:b/>
          <w:bCs/>
          <w:color w:val="000000" w:themeColor="text1"/>
          <w:lang w:val="de"/>
        </w:rPr>
      </w:pPr>
      <w:r w:rsidRPr="000A3A4C">
        <w:rPr>
          <w:noProof/>
        </w:rPr>
        <w:drawing>
          <wp:anchor distT="0" distB="0" distL="114300" distR="114300" simplePos="0" relativeHeight="251671552" behindDoc="1" locked="0" layoutInCell="1" allowOverlap="1" wp14:anchorId="375144CF" wp14:editId="1DFDF93F">
            <wp:simplePos x="0" y="0"/>
            <wp:positionH relativeFrom="column">
              <wp:posOffset>5143797</wp:posOffset>
            </wp:positionH>
            <wp:positionV relativeFrom="paragraph">
              <wp:posOffset>3810</wp:posOffset>
            </wp:positionV>
            <wp:extent cx="1181100" cy="1657350"/>
            <wp:effectExtent l="0" t="0" r="0" b="0"/>
            <wp:wrapTight wrapText="bothSides">
              <wp:wrapPolygon edited="0">
                <wp:start x="0" y="0"/>
                <wp:lineTo x="0" y="21352"/>
                <wp:lineTo x="21252" y="21352"/>
                <wp:lineTo x="21252" y="0"/>
                <wp:lineTo x="0" y="0"/>
              </wp:wrapPolygon>
            </wp:wrapTight>
            <wp:docPr id="892843468" name="Picture 89284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181100" cy="1657350"/>
                    </a:xfrm>
                    <a:prstGeom prst="rect">
                      <a:avLst/>
                    </a:prstGeom>
                  </pic:spPr>
                </pic:pic>
              </a:graphicData>
            </a:graphic>
            <wp14:sizeRelH relativeFrom="page">
              <wp14:pctWidth>0</wp14:pctWidth>
            </wp14:sizeRelH>
            <wp14:sizeRelV relativeFrom="page">
              <wp14:pctHeight>0</wp14:pctHeight>
            </wp14:sizeRelV>
          </wp:anchor>
        </w:drawing>
      </w:r>
      <w:r w:rsidR="2BD85D48" w:rsidRPr="000A3A4C">
        <w:rPr>
          <w:rFonts w:ascii="Calibri" w:eastAsia="Calibri" w:hAnsi="Calibri" w:cs="Calibri"/>
          <w:b/>
          <w:bCs/>
          <w:color w:val="000000" w:themeColor="text1"/>
          <w:lang w:val="de"/>
        </w:rPr>
        <w:t>Geben Sie zwei Vorteile einer Schlauchpumpe an</w:t>
      </w:r>
    </w:p>
    <w:p w14:paraId="56197D56" w14:textId="6418CB8F"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Kontakt des Mediums (Blut) lediglich mit dem Schlauch</w:t>
      </w:r>
    </w:p>
    <w:p w14:paraId="04402224" w14:textId="5D61395D"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Exakt und reproduzierbar</w:t>
      </w:r>
    </w:p>
    <w:p w14:paraId="2B21DA18" w14:textId="1AC35BB2"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Keine Rückschlagventile</w:t>
      </w:r>
    </w:p>
    <w:p w14:paraId="3AECB8B0" w14:textId="135BCCB0"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Betrachten Sie den in vitro Aufbau in der Abbildung. Welche Vereinfachung wird i</w:t>
      </w:r>
      <w:r w:rsidR="00B23613" w:rsidRPr="000A3A4C">
        <w:rPr>
          <w:rFonts w:ascii="Calibri" w:eastAsia="Calibri" w:hAnsi="Calibri" w:cs="Calibri"/>
          <w:b/>
          <w:bCs/>
          <w:color w:val="000000" w:themeColor="text1"/>
          <w:lang w:val="de"/>
        </w:rPr>
        <w:t>n</w:t>
      </w:r>
      <w:r w:rsidRPr="000A3A4C">
        <w:rPr>
          <w:rFonts w:ascii="Calibri" w:eastAsia="Calibri" w:hAnsi="Calibri" w:cs="Calibri"/>
          <w:b/>
          <w:bCs/>
          <w:color w:val="000000" w:themeColor="text1"/>
          <w:lang w:val="de"/>
        </w:rPr>
        <w:t xml:space="preserve"> Bezug auf die </w:t>
      </w:r>
      <w:proofErr w:type="spellStart"/>
      <w:r w:rsidRPr="000A3A4C">
        <w:rPr>
          <w:rFonts w:ascii="Calibri" w:eastAsia="Calibri" w:hAnsi="Calibri" w:cs="Calibri"/>
          <w:b/>
          <w:bCs/>
          <w:color w:val="000000" w:themeColor="text1"/>
          <w:lang w:val="de"/>
        </w:rPr>
        <w:t>Ventrikelbewegung</w:t>
      </w:r>
      <w:proofErr w:type="spellEnd"/>
      <w:r w:rsidRPr="000A3A4C">
        <w:rPr>
          <w:rFonts w:ascii="Calibri" w:eastAsia="Calibri" w:hAnsi="Calibri" w:cs="Calibri"/>
          <w:b/>
          <w:bCs/>
          <w:color w:val="000000" w:themeColor="text1"/>
          <w:lang w:val="de"/>
        </w:rPr>
        <w:t xml:space="preserve"> getroffen?</w:t>
      </w:r>
    </w:p>
    <w:p w14:paraId="788F5CA4" w14:textId="6602CA92" w:rsidR="50B962C7" w:rsidRPr="000A3A4C" w:rsidRDefault="2BD85D48" w:rsidP="43056ED8">
      <w:pPr>
        <w:spacing w:line="276" w:lineRule="auto"/>
        <w:rPr>
          <w:rFonts w:ascii="Calibri" w:eastAsia="Calibri" w:hAnsi="Calibri" w:cs="Calibri"/>
          <w:color w:val="000000" w:themeColor="text1"/>
          <w:lang w:val="de"/>
        </w:rPr>
      </w:pPr>
      <w:r w:rsidRPr="000A3A4C">
        <w:rPr>
          <w:rFonts w:ascii="Calibri" w:eastAsia="Calibri" w:hAnsi="Calibri" w:cs="Calibri"/>
          <w:color w:val="000000" w:themeColor="text1"/>
          <w:lang w:val="de"/>
        </w:rPr>
        <w:t xml:space="preserve">Bei der Systole </w:t>
      </w:r>
      <w:r w:rsidRPr="000A3A4C">
        <w:rPr>
          <w:rFonts w:ascii="Calibri" w:eastAsia="Calibri" w:hAnsi="Calibri" w:cs="Calibri"/>
          <w:lang w:val="de"/>
        </w:rPr>
        <w:t>kontrahiert</w:t>
      </w:r>
      <w:r w:rsidRPr="000A3A4C">
        <w:rPr>
          <w:rFonts w:ascii="Calibri" w:eastAsia="Calibri" w:hAnsi="Calibri" w:cs="Calibri"/>
          <w:color w:val="000000" w:themeColor="text1"/>
          <w:lang w:val="de"/>
        </w:rPr>
        <w:t xml:space="preserve"> der Ventrikel nicht, sondern weitet sich auf </w:t>
      </w:r>
    </w:p>
    <w:p w14:paraId="344D25AD" w14:textId="61BF82EC" w:rsidR="2BD85D48" w:rsidRPr="000A3A4C" w:rsidRDefault="2BD85D48" w:rsidP="0F2C9948">
      <w:pPr>
        <w:pStyle w:val="Listenabsatz"/>
        <w:numPr>
          <w:ilvl w:val="0"/>
          <w:numId w:val="47"/>
        </w:numPr>
        <w:spacing w:line="276" w:lineRule="auto"/>
        <w:rPr>
          <w:rFonts w:eastAsiaTheme="minorEastAsia"/>
          <w:b/>
          <w:bCs/>
          <w:color w:val="000000" w:themeColor="text1"/>
          <w:lang w:val="de"/>
        </w:rPr>
      </w:pPr>
      <w:r w:rsidRPr="000A3A4C">
        <w:rPr>
          <w:rFonts w:ascii="Calibri" w:eastAsia="Calibri" w:hAnsi="Calibri" w:cs="Calibri"/>
          <w:b/>
          <w:bCs/>
          <w:color w:val="000000" w:themeColor="text1"/>
          <w:lang w:val="de"/>
        </w:rPr>
        <w:t xml:space="preserve">Bei der Strömungsmessung über PIV wird die Position von Partikeln zu zwei verschiedenen Zeitpunkten erfasst. Welche Schwierigkeit besteht bei der </w:t>
      </w:r>
      <w:r w:rsidRPr="000A3A4C">
        <w:rPr>
          <w:rFonts w:ascii="Calibri" w:eastAsia="Calibri" w:hAnsi="Calibri" w:cs="Calibri"/>
          <w:b/>
          <w:bCs/>
          <w:lang w:val="de"/>
        </w:rPr>
        <w:t>Berechnung</w:t>
      </w:r>
      <w:r w:rsidRPr="000A3A4C">
        <w:rPr>
          <w:rFonts w:ascii="Calibri" w:eastAsia="Calibri" w:hAnsi="Calibri" w:cs="Calibri"/>
          <w:b/>
          <w:bCs/>
          <w:color w:val="000000" w:themeColor="text1"/>
          <w:lang w:val="de"/>
        </w:rPr>
        <w:t xml:space="preserve"> der Geschwindigkeit, wenn der Zeitabstand zwischen den beiden Erfassungen sehr klein ist?</w:t>
      </w:r>
    </w:p>
    <w:p w14:paraId="34C05FA4" w14:textId="18FDA663"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Die Partikel können nicht mehr korrekt zugeordnet werden</w:t>
      </w:r>
    </w:p>
    <w:p w14:paraId="21DFF4EF" w14:textId="61A579A3" w:rsidR="2BD85D48" w:rsidRPr="000A3A4C" w:rsidRDefault="2BD85D48" w:rsidP="0F2C9948">
      <w:pPr>
        <w:pStyle w:val="Listenabsatz"/>
        <w:numPr>
          <w:ilvl w:val="0"/>
          <w:numId w:val="47"/>
        </w:numPr>
        <w:rPr>
          <w:rFonts w:eastAsiaTheme="minorEastAsia"/>
          <w:b/>
          <w:bCs/>
          <w:color w:val="000000" w:themeColor="text1"/>
          <w:lang w:val="de"/>
        </w:rPr>
      </w:pPr>
      <w:r w:rsidRPr="000A3A4C">
        <w:rPr>
          <w:rFonts w:ascii="Calibri" w:eastAsia="Calibri" w:hAnsi="Calibri" w:cs="Calibri"/>
          <w:b/>
          <w:bCs/>
          <w:color w:val="000000" w:themeColor="text1"/>
          <w:lang w:val="de"/>
        </w:rPr>
        <w:t>Nenne Sie zwei Nachteile der Strömungsmessung über PIV.</w:t>
      </w:r>
    </w:p>
    <w:p w14:paraId="503D873C" w14:textId="50CF5E05"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 xml:space="preserve">Einsatz von durchsichtiger Flüssigkeit </w:t>
      </w:r>
    </w:p>
    <w:p w14:paraId="7CC0F842" w14:textId="4ECDDD54" w:rsidR="2BD85D48" w:rsidRPr="000A3A4C" w:rsidRDefault="2BD85D48" w:rsidP="00766830">
      <w:pPr>
        <w:pStyle w:val="Listenabsatz"/>
        <w:numPr>
          <w:ilvl w:val="0"/>
          <w:numId w:val="23"/>
        </w:numPr>
        <w:rPr>
          <w:rFonts w:eastAsiaTheme="minorEastAsia"/>
          <w:color w:val="000000" w:themeColor="text1"/>
          <w:lang w:val="de"/>
        </w:rPr>
      </w:pPr>
      <w:r w:rsidRPr="000A3A4C">
        <w:rPr>
          <w:rFonts w:ascii="Calibri" w:eastAsia="Calibri" w:hAnsi="Calibri" w:cs="Calibri"/>
          <w:color w:val="000000" w:themeColor="text1"/>
          <w:lang w:val="de"/>
        </w:rPr>
        <w:t>Einsatz von transparentem Modell</w:t>
      </w:r>
    </w:p>
    <w:p w14:paraId="7DE0E905" w14:textId="456B0086"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ist ein Impuls?</w:t>
      </w:r>
    </w:p>
    <w:p w14:paraId="22519917" w14:textId="2437B68C" w:rsidR="2BD85D48" w:rsidRPr="000A3A4C" w:rsidRDefault="2BD85D48" w:rsidP="002A03AD">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Vektorielle Größe, welche den mech. Bewegungszustand eines Objektes beschreibt, wobei</w:t>
      </w:r>
    </w:p>
    <w:p w14:paraId="55399311" w14:textId="24632F66" w:rsidR="2BD85D48" w:rsidRPr="000A3A4C" w:rsidRDefault="2BD85D48" w:rsidP="002A03AD">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Richtung der Bewegungsrichtung des Objekts entspricht</w:t>
      </w:r>
    </w:p>
    <w:p w14:paraId="58552A25" w14:textId="2DD0C7D1" w:rsidR="2BD85D48" w:rsidRPr="000A3A4C" w:rsidRDefault="2BD85D48" w:rsidP="002A03AD">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Betrag das Produkt von Objektmasse und Geschwindigkeit beträgt</w:t>
      </w:r>
    </w:p>
    <w:p w14:paraId="4FE65AFC" w14:textId="51A79C16"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Wofür wird der Impulserhaltungssatz verwendet? Grundsätzliche Bedeutung in der Biomechanik</w:t>
      </w:r>
    </w:p>
    <w:p w14:paraId="3CA4309A" w14:textId="63BA07B6" w:rsidR="2BD85D48" w:rsidRPr="000A3A4C" w:rsidRDefault="2BD85D48" w:rsidP="002A03AD">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 xml:space="preserve">Informationen über Fluidströmung bezüglich: </w:t>
      </w:r>
    </w:p>
    <w:p w14:paraId="712FB7C4" w14:textId="6C15D6FD" w:rsidR="2BD85D48" w:rsidRPr="000A3A4C" w:rsidRDefault="2BD85D48" w:rsidP="002A03AD">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Druck p</w:t>
      </w:r>
    </w:p>
    <w:p w14:paraId="2C80A5D3" w14:textId="05E9A709" w:rsidR="2BD85D48" w:rsidRPr="000A3A4C" w:rsidRDefault="2BD85D48" w:rsidP="002A03AD">
      <w:pPr>
        <w:pStyle w:val="Listenabsatz"/>
        <w:numPr>
          <w:ilvl w:val="0"/>
          <w:numId w:val="23"/>
        </w:numPr>
        <w:rPr>
          <w:rFonts w:ascii="Calibri" w:eastAsia="Calibri" w:hAnsi="Calibri" w:cs="Calibri"/>
          <w:color w:val="000000" w:themeColor="text1"/>
          <w:lang w:val="de"/>
        </w:rPr>
      </w:pPr>
      <w:r w:rsidRPr="000A3A4C">
        <w:rPr>
          <w:rFonts w:ascii="Calibri" w:eastAsia="Calibri" w:hAnsi="Calibri" w:cs="Calibri"/>
          <w:color w:val="000000" w:themeColor="text1"/>
          <w:lang w:val="de"/>
        </w:rPr>
        <w:t xml:space="preserve">Geschwindigkeitskomponente </w:t>
      </w:r>
      <w:proofErr w:type="spellStart"/>
      <w:r w:rsidRPr="000A3A4C">
        <w:rPr>
          <w:rFonts w:ascii="Calibri" w:eastAsia="Calibri" w:hAnsi="Calibri" w:cs="Calibri"/>
          <w:color w:val="000000" w:themeColor="text1"/>
          <w:lang w:val="de"/>
        </w:rPr>
        <w:t>vx</w:t>
      </w:r>
      <w:proofErr w:type="spellEnd"/>
      <w:r w:rsidRPr="000A3A4C">
        <w:rPr>
          <w:rFonts w:ascii="Calibri" w:eastAsia="Calibri" w:hAnsi="Calibri" w:cs="Calibri"/>
          <w:color w:val="000000" w:themeColor="text1"/>
          <w:lang w:val="de"/>
        </w:rPr>
        <w:t xml:space="preserve">, </w:t>
      </w:r>
      <w:proofErr w:type="spellStart"/>
      <w:r w:rsidRPr="000A3A4C">
        <w:rPr>
          <w:rFonts w:ascii="Calibri" w:eastAsia="Calibri" w:hAnsi="Calibri" w:cs="Calibri"/>
          <w:color w:val="000000" w:themeColor="text1"/>
          <w:lang w:val="de"/>
        </w:rPr>
        <w:t>vy</w:t>
      </w:r>
      <w:proofErr w:type="spellEnd"/>
      <w:r w:rsidRPr="000A3A4C">
        <w:rPr>
          <w:rFonts w:ascii="Calibri" w:eastAsia="Calibri" w:hAnsi="Calibri" w:cs="Calibri"/>
          <w:color w:val="000000" w:themeColor="text1"/>
          <w:lang w:val="de"/>
        </w:rPr>
        <w:t>,</w:t>
      </w:r>
      <w:r w:rsidR="00B23613" w:rsidRPr="000A3A4C">
        <w:rPr>
          <w:rFonts w:ascii="Calibri" w:eastAsia="Calibri" w:hAnsi="Calibri" w:cs="Calibri"/>
          <w:color w:val="000000" w:themeColor="text1"/>
          <w:lang w:val="de"/>
        </w:rPr>
        <w:t xml:space="preserve"> </w:t>
      </w:r>
      <w:proofErr w:type="spellStart"/>
      <w:r w:rsidRPr="000A3A4C">
        <w:rPr>
          <w:rFonts w:ascii="Calibri" w:eastAsia="Calibri" w:hAnsi="Calibri" w:cs="Calibri"/>
          <w:color w:val="000000" w:themeColor="text1"/>
          <w:lang w:val="de"/>
        </w:rPr>
        <w:t>vz</w:t>
      </w:r>
      <w:proofErr w:type="spellEnd"/>
    </w:p>
    <w:p w14:paraId="69F895D5" w14:textId="73B182BE" w:rsidR="7978F6C3" w:rsidRPr="000A3A4C" w:rsidRDefault="00B072E9" w:rsidP="43056ED8">
      <w:pPr>
        <w:tabs>
          <w:tab w:val="left" w:pos="1047"/>
        </w:tabs>
        <w:spacing w:line="276" w:lineRule="auto"/>
        <w:ind w:left="12" w:firstLine="708"/>
        <w:rPr>
          <w:rFonts w:ascii="Calibri" w:eastAsia="Calibri" w:hAnsi="Calibri" w:cs="Calibri"/>
          <w:lang w:val="de"/>
        </w:rPr>
      </w:pPr>
      <w:r w:rsidRPr="000A3A4C">
        <w:rPr>
          <w:rFonts w:ascii="Calibri" w:eastAsia="Calibri" w:hAnsi="Calibri" w:cs="Calibri"/>
          <w:lang w:val="de"/>
        </w:rPr>
        <w:lastRenderedPageBreak/>
        <w:sym w:font="Wingdings" w:char="F0E0"/>
      </w:r>
      <w:r w:rsidR="2BD85D48" w:rsidRPr="000A3A4C">
        <w:rPr>
          <w:rFonts w:ascii="Calibri" w:eastAsia="Calibri" w:hAnsi="Calibri" w:cs="Calibri"/>
          <w:lang w:val="de"/>
        </w:rPr>
        <w:t xml:space="preserve"> Perfusion von Organen im Blutkreislauf und auf die Resorption</w:t>
      </w:r>
    </w:p>
    <w:p w14:paraId="0414EA59" w14:textId="12DB0127"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Definition Fluid</w:t>
      </w:r>
    </w:p>
    <w:p w14:paraId="6BD6E190" w14:textId="22EAAB0F" w:rsidR="2BD85D48" w:rsidRPr="000A3A4C" w:rsidRDefault="2BD85D48" w:rsidP="00766830">
      <w:pPr>
        <w:pStyle w:val="Listenabsatz"/>
        <w:numPr>
          <w:ilvl w:val="0"/>
          <w:numId w:val="18"/>
        </w:numPr>
        <w:rPr>
          <w:rFonts w:eastAsiaTheme="minorEastAsia"/>
          <w:lang w:val="de"/>
        </w:rPr>
      </w:pPr>
      <w:r w:rsidRPr="000A3A4C">
        <w:rPr>
          <w:rFonts w:ascii="Calibri" w:eastAsia="Calibri" w:hAnsi="Calibri" w:cs="Calibri"/>
          <w:lang w:val="de"/>
        </w:rPr>
        <w:t>Stoff, der sich unter E</w:t>
      </w:r>
      <w:r w:rsidR="00B23613" w:rsidRPr="000A3A4C">
        <w:rPr>
          <w:rFonts w:ascii="Calibri" w:eastAsia="Calibri" w:hAnsi="Calibri" w:cs="Calibri"/>
          <w:lang w:val="de"/>
        </w:rPr>
        <w:t>i</w:t>
      </w:r>
      <w:r w:rsidRPr="000A3A4C">
        <w:rPr>
          <w:rFonts w:ascii="Calibri" w:eastAsia="Calibri" w:hAnsi="Calibri" w:cs="Calibri"/>
          <w:lang w:val="de"/>
        </w:rPr>
        <w:t>nwirkung von Scherkräften</w:t>
      </w:r>
      <w:r w:rsidR="00B23613" w:rsidRPr="000A3A4C">
        <w:rPr>
          <w:rFonts w:ascii="Calibri" w:eastAsia="Calibri" w:hAnsi="Calibri" w:cs="Calibri"/>
          <w:lang w:val="de"/>
        </w:rPr>
        <w:t xml:space="preserve"> </w:t>
      </w:r>
      <w:r w:rsidRPr="000A3A4C">
        <w:rPr>
          <w:rFonts w:ascii="Calibri" w:eastAsia="Calibri" w:hAnsi="Calibri" w:cs="Calibri"/>
          <w:lang w:val="de"/>
        </w:rPr>
        <w:t>-</w:t>
      </w:r>
      <w:r w:rsidR="00B23613" w:rsidRPr="000A3A4C">
        <w:rPr>
          <w:rFonts w:ascii="Calibri" w:eastAsia="Calibri" w:hAnsi="Calibri" w:cs="Calibri"/>
          <w:lang w:val="de"/>
        </w:rPr>
        <w:t xml:space="preserve"> </w:t>
      </w:r>
      <w:r w:rsidRPr="000A3A4C">
        <w:rPr>
          <w:rFonts w:ascii="Calibri" w:eastAsia="Calibri" w:hAnsi="Calibri" w:cs="Calibri"/>
          <w:lang w:val="de"/>
        </w:rPr>
        <w:t>unabhängig von deren Betrag</w:t>
      </w:r>
      <w:r w:rsidR="00B23613" w:rsidRPr="000A3A4C">
        <w:rPr>
          <w:rFonts w:ascii="Calibri" w:eastAsia="Calibri" w:hAnsi="Calibri" w:cs="Calibri"/>
          <w:lang w:val="de"/>
        </w:rPr>
        <w:t xml:space="preserve"> </w:t>
      </w:r>
      <w:r w:rsidRPr="000A3A4C">
        <w:rPr>
          <w:rFonts w:ascii="Calibri" w:eastAsia="Calibri" w:hAnsi="Calibri" w:cs="Calibri"/>
          <w:lang w:val="de"/>
        </w:rPr>
        <w:t>- kontinuierlich deformiert</w:t>
      </w:r>
    </w:p>
    <w:p w14:paraId="1612100B" w14:textId="3B526055"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Definition Viskosität</w:t>
      </w:r>
    </w:p>
    <w:p w14:paraId="15CABB32" w14:textId="40EFF874" w:rsidR="2BD85D48" w:rsidRPr="000A3A4C" w:rsidRDefault="2BD85D48" w:rsidP="00766830">
      <w:pPr>
        <w:pStyle w:val="Listenabsatz"/>
        <w:numPr>
          <w:ilvl w:val="0"/>
          <w:numId w:val="17"/>
        </w:numPr>
        <w:rPr>
          <w:rFonts w:eastAsiaTheme="minorEastAsia"/>
          <w:lang w:val="de"/>
        </w:rPr>
      </w:pPr>
      <w:r w:rsidRPr="000A3A4C">
        <w:rPr>
          <w:rFonts w:ascii="Calibri" w:eastAsia="Calibri" w:hAnsi="Calibri" w:cs="Calibri"/>
          <w:lang w:val="de"/>
        </w:rPr>
        <w:t>Fluidgröße, welche den Zusammenhang zwischen Spannungen und Geschwindigkeitsgradienten im Fluid beschreibt</w:t>
      </w:r>
    </w:p>
    <w:p w14:paraId="2474D2C7" w14:textId="72F22EFE"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 xml:space="preserve">Was ist eine </w:t>
      </w:r>
      <w:r w:rsidR="002A03AD" w:rsidRPr="000A3A4C">
        <w:rPr>
          <w:rFonts w:ascii="Calibri" w:eastAsia="Calibri" w:hAnsi="Calibri" w:cs="Calibri"/>
          <w:b/>
          <w:bCs/>
          <w:lang w:val="de"/>
        </w:rPr>
        <w:t xml:space="preserve">1) </w:t>
      </w:r>
      <w:r w:rsidRPr="000A3A4C">
        <w:rPr>
          <w:rFonts w:ascii="Calibri" w:eastAsia="Calibri" w:hAnsi="Calibri" w:cs="Calibri"/>
          <w:b/>
          <w:bCs/>
          <w:lang w:val="de"/>
        </w:rPr>
        <w:t xml:space="preserve">Stromlinie, </w:t>
      </w:r>
      <w:r w:rsidR="002A03AD" w:rsidRPr="000A3A4C">
        <w:rPr>
          <w:rFonts w:ascii="Calibri" w:eastAsia="Calibri" w:hAnsi="Calibri" w:cs="Calibri"/>
          <w:b/>
          <w:bCs/>
          <w:lang w:val="de"/>
        </w:rPr>
        <w:t xml:space="preserve">2) </w:t>
      </w:r>
      <w:r w:rsidRPr="000A3A4C">
        <w:rPr>
          <w:rFonts w:ascii="Calibri" w:eastAsia="Calibri" w:hAnsi="Calibri" w:cs="Calibri"/>
          <w:b/>
          <w:bCs/>
          <w:lang w:val="de"/>
        </w:rPr>
        <w:t xml:space="preserve">Stromfaden, </w:t>
      </w:r>
      <w:r w:rsidR="002A03AD" w:rsidRPr="000A3A4C">
        <w:rPr>
          <w:rFonts w:ascii="Calibri" w:eastAsia="Calibri" w:hAnsi="Calibri" w:cs="Calibri"/>
          <w:b/>
          <w:bCs/>
          <w:lang w:val="de"/>
        </w:rPr>
        <w:t xml:space="preserve">3) </w:t>
      </w:r>
      <w:r w:rsidRPr="000A3A4C">
        <w:rPr>
          <w:rFonts w:ascii="Calibri" w:eastAsia="Calibri" w:hAnsi="Calibri" w:cs="Calibri"/>
          <w:b/>
          <w:bCs/>
          <w:lang w:val="de"/>
        </w:rPr>
        <w:t>Stromröhre</w:t>
      </w:r>
    </w:p>
    <w:p w14:paraId="353637C1" w14:textId="08FB3315" w:rsidR="2BD85D48" w:rsidRPr="000A3A4C" w:rsidRDefault="2BD85D48" w:rsidP="00766830">
      <w:pPr>
        <w:pStyle w:val="Listenabsatz"/>
        <w:numPr>
          <w:ilvl w:val="0"/>
          <w:numId w:val="16"/>
        </w:numPr>
        <w:rPr>
          <w:rFonts w:eastAsiaTheme="minorEastAsia"/>
          <w:lang w:val="de"/>
        </w:rPr>
      </w:pPr>
      <w:r w:rsidRPr="000A3A4C">
        <w:rPr>
          <w:rFonts w:ascii="Calibri" w:eastAsia="Calibri" w:hAnsi="Calibri" w:cs="Calibri"/>
          <w:lang w:val="de"/>
        </w:rPr>
        <w:t>Bahnkurve von Fluidteilchen zu der die Geschwindigkeit v in jedem Punkt tangential ist</w:t>
      </w:r>
    </w:p>
    <w:p w14:paraId="16CA1E40" w14:textId="1EBD6C56" w:rsidR="2BD85D48" w:rsidRPr="000A3A4C" w:rsidRDefault="2BD85D48" w:rsidP="00766830">
      <w:pPr>
        <w:pStyle w:val="Listenabsatz"/>
        <w:numPr>
          <w:ilvl w:val="0"/>
          <w:numId w:val="16"/>
        </w:numPr>
        <w:rPr>
          <w:rFonts w:eastAsiaTheme="minorEastAsia"/>
          <w:lang w:val="de"/>
        </w:rPr>
      </w:pPr>
      <w:r w:rsidRPr="000A3A4C">
        <w:rPr>
          <w:rFonts w:ascii="Calibri" w:eastAsia="Calibri" w:hAnsi="Calibri" w:cs="Calibri"/>
          <w:lang w:val="de"/>
        </w:rPr>
        <w:t xml:space="preserve">Volumen </w:t>
      </w:r>
      <w:r w:rsidR="00B23613" w:rsidRPr="000A3A4C">
        <w:rPr>
          <w:rFonts w:ascii="Calibri" w:eastAsia="Calibri" w:hAnsi="Calibri" w:cs="Calibri"/>
          <w:lang w:val="de"/>
        </w:rPr>
        <w:t>mit infinitesimalem Querschnitt</w:t>
      </w:r>
      <w:r w:rsidRPr="000A3A4C">
        <w:rPr>
          <w:rFonts w:ascii="Calibri" w:eastAsia="Calibri" w:hAnsi="Calibri" w:cs="Calibri"/>
          <w:lang w:val="de"/>
        </w:rPr>
        <w:t xml:space="preserve"> </w:t>
      </w:r>
      <w:proofErr w:type="spellStart"/>
      <w:r w:rsidRPr="000A3A4C">
        <w:rPr>
          <w:rFonts w:ascii="Calibri" w:eastAsia="Calibri" w:hAnsi="Calibri" w:cs="Calibri"/>
          <w:lang w:val="de"/>
        </w:rPr>
        <w:t>dA</w:t>
      </w:r>
      <w:proofErr w:type="spellEnd"/>
      <w:r w:rsidRPr="000A3A4C">
        <w:rPr>
          <w:rFonts w:ascii="Calibri" w:eastAsia="Calibri" w:hAnsi="Calibri" w:cs="Calibri"/>
          <w:lang w:val="de"/>
        </w:rPr>
        <w:t xml:space="preserve"> entlang einer Stromlinie</w:t>
      </w:r>
    </w:p>
    <w:p w14:paraId="30849BC3" w14:textId="2D3D2380" w:rsidR="2BD85D48" w:rsidRPr="000A3A4C" w:rsidRDefault="002A03AD" w:rsidP="00766830">
      <w:pPr>
        <w:pStyle w:val="Listenabsatz"/>
        <w:numPr>
          <w:ilvl w:val="0"/>
          <w:numId w:val="16"/>
        </w:numPr>
        <w:rPr>
          <w:rFonts w:eastAsiaTheme="minorEastAsia"/>
          <w:lang w:val="de"/>
        </w:rPr>
      </w:pPr>
      <w:r w:rsidRPr="000A3A4C">
        <w:rPr>
          <w:rFonts w:ascii="Calibri" w:eastAsia="Calibri" w:hAnsi="Calibri" w:cs="Calibri"/>
          <w:lang w:val="de"/>
        </w:rPr>
        <w:t xml:space="preserve">Stromlinie bilden Mantelfläche der Stromröhre, </w:t>
      </w:r>
      <w:r w:rsidR="2BD85D48" w:rsidRPr="000A3A4C">
        <w:rPr>
          <w:rFonts w:ascii="Calibri" w:eastAsia="Calibri" w:hAnsi="Calibri" w:cs="Calibri"/>
          <w:lang w:val="de"/>
        </w:rPr>
        <w:t>Stromfaden mit endlichen Querschnitt Ai</w:t>
      </w:r>
    </w:p>
    <w:p w14:paraId="17E91E0A" w14:textId="0DD3EC18"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ist die Ventilfunktion?</w:t>
      </w:r>
    </w:p>
    <w:p w14:paraId="6AF008C7" w14:textId="5AAD7F49" w:rsidR="2BD85D48" w:rsidRPr="000A3A4C" w:rsidRDefault="2BD85D48" w:rsidP="00766830">
      <w:pPr>
        <w:pStyle w:val="Listenabsatz"/>
        <w:numPr>
          <w:ilvl w:val="0"/>
          <w:numId w:val="15"/>
        </w:numPr>
        <w:rPr>
          <w:rFonts w:eastAsiaTheme="minorEastAsia"/>
          <w:lang w:val="de"/>
        </w:rPr>
      </w:pPr>
      <w:r w:rsidRPr="000A3A4C">
        <w:rPr>
          <w:rFonts w:ascii="Calibri" w:eastAsia="Calibri" w:hAnsi="Calibri" w:cs="Calibri"/>
          <w:lang w:val="de"/>
        </w:rPr>
        <w:t>Gewährleistung einer unidirektionalen Strömung</w:t>
      </w:r>
    </w:p>
    <w:p w14:paraId="43063462" w14:textId="62447EDD"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 xml:space="preserve">Was ist die </w:t>
      </w:r>
      <w:proofErr w:type="spellStart"/>
      <w:r w:rsidR="00B072E9" w:rsidRPr="000A3A4C">
        <w:rPr>
          <w:rFonts w:ascii="Calibri" w:eastAsia="Calibri" w:hAnsi="Calibri" w:cs="Calibri"/>
          <w:b/>
          <w:bCs/>
          <w:lang w:val="de"/>
        </w:rPr>
        <w:t>i</w:t>
      </w:r>
      <w:r w:rsidRPr="000A3A4C">
        <w:rPr>
          <w:rFonts w:ascii="Calibri" w:eastAsia="Calibri" w:hAnsi="Calibri" w:cs="Calibri"/>
          <w:b/>
          <w:bCs/>
          <w:lang w:val="de"/>
        </w:rPr>
        <w:t>sovolumetrische</w:t>
      </w:r>
      <w:proofErr w:type="spellEnd"/>
      <w:r w:rsidRPr="000A3A4C">
        <w:rPr>
          <w:rFonts w:ascii="Calibri" w:eastAsia="Calibri" w:hAnsi="Calibri" w:cs="Calibri"/>
          <w:b/>
          <w:bCs/>
          <w:lang w:val="de"/>
        </w:rPr>
        <w:t xml:space="preserve"> Kontraktion und Maxima?</w:t>
      </w:r>
    </w:p>
    <w:p w14:paraId="1B451A9B" w14:textId="4C8308EF" w:rsidR="2BD85D48" w:rsidRPr="000A3A4C" w:rsidRDefault="2BD85D48" w:rsidP="000A424D">
      <w:pPr>
        <w:pStyle w:val="Listenabsatz"/>
        <w:numPr>
          <w:ilvl w:val="0"/>
          <w:numId w:val="14"/>
        </w:numPr>
        <w:rPr>
          <w:rFonts w:eastAsiaTheme="minorEastAsia"/>
          <w:lang w:val="de"/>
        </w:rPr>
      </w:pPr>
      <w:r w:rsidRPr="000A3A4C">
        <w:rPr>
          <w:rFonts w:eastAsiaTheme="minorEastAsia"/>
          <w:lang w:val="de"/>
        </w:rPr>
        <w:t>Kontraktion: Der Blutauswurf ist durch die geschlossene Klappe verhindert. Der Druck im Ventrikel steigt</w:t>
      </w:r>
      <w:r w:rsidR="65D7072A" w:rsidRPr="000A3A4C">
        <w:rPr>
          <w:rFonts w:eastAsiaTheme="minorEastAsia"/>
          <w:lang w:val="de"/>
        </w:rPr>
        <w:t xml:space="preserve"> </w:t>
      </w:r>
      <w:r w:rsidRPr="000A3A4C">
        <w:rPr>
          <w:rFonts w:eastAsiaTheme="minorEastAsia"/>
          <w:lang w:val="de"/>
        </w:rPr>
        <w:t>durch die Spannung des Herzmuskels</w:t>
      </w:r>
    </w:p>
    <w:p w14:paraId="6480096F" w14:textId="309F2AD5" w:rsidR="2BD85D48" w:rsidRPr="000A3A4C" w:rsidRDefault="2BD85D48" w:rsidP="000A424D">
      <w:pPr>
        <w:pStyle w:val="Listenabsatz"/>
        <w:numPr>
          <w:ilvl w:val="0"/>
          <w:numId w:val="14"/>
        </w:numPr>
        <w:rPr>
          <w:rFonts w:eastAsiaTheme="minorEastAsia"/>
          <w:lang w:val="de"/>
        </w:rPr>
      </w:pPr>
      <w:r w:rsidRPr="000A3A4C">
        <w:rPr>
          <w:rFonts w:eastAsiaTheme="minorEastAsia"/>
          <w:lang w:val="de"/>
        </w:rPr>
        <w:t>Maxima: Beziehung zwischen Füllung des Ventrikels und Druckanstieg im Ventrikel (experimentell bei stetig geschlossener Klappe)</w:t>
      </w:r>
    </w:p>
    <w:p w14:paraId="77E121EA" w14:textId="19ABDE82"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 xml:space="preserve">Was ist die </w:t>
      </w:r>
      <w:r w:rsidR="00BB0AA3" w:rsidRPr="000A3A4C">
        <w:rPr>
          <w:rFonts w:ascii="Calibri" w:eastAsia="Calibri" w:hAnsi="Calibri" w:cs="Calibri"/>
          <w:b/>
          <w:bCs/>
          <w:lang w:val="de"/>
        </w:rPr>
        <w:t>i</w:t>
      </w:r>
      <w:r w:rsidRPr="000A3A4C">
        <w:rPr>
          <w:rFonts w:ascii="Calibri" w:eastAsia="Calibri" w:hAnsi="Calibri" w:cs="Calibri"/>
          <w:b/>
          <w:bCs/>
          <w:lang w:val="de"/>
        </w:rPr>
        <w:t xml:space="preserve">sobare </w:t>
      </w:r>
      <w:r w:rsidR="00BB0AA3" w:rsidRPr="000A3A4C">
        <w:rPr>
          <w:rFonts w:ascii="Calibri" w:eastAsia="Calibri" w:hAnsi="Calibri" w:cs="Calibri"/>
          <w:b/>
          <w:bCs/>
          <w:lang w:val="de"/>
        </w:rPr>
        <w:t xml:space="preserve">bzw. isotonische </w:t>
      </w:r>
      <w:r w:rsidRPr="000A3A4C">
        <w:rPr>
          <w:rFonts w:ascii="Calibri" w:eastAsia="Calibri" w:hAnsi="Calibri" w:cs="Calibri"/>
          <w:b/>
          <w:bCs/>
          <w:lang w:val="de"/>
        </w:rPr>
        <w:t>Kontraktion und Maxima?</w:t>
      </w:r>
    </w:p>
    <w:p w14:paraId="4A990633" w14:textId="5BB51FC4" w:rsidR="2BD85D48" w:rsidRPr="000A3A4C" w:rsidRDefault="2BD85D48" w:rsidP="000A424D">
      <w:pPr>
        <w:pStyle w:val="Listenabsatz"/>
        <w:numPr>
          <w:ilvl w:val="0"/>
          <w:numId w:val="14"/>
        </w:numPr>
        <w:rPr>
          <w:rFonts w:eastAsiaTheme="minorEastAsia"/>
          <w:lang w:val="de"/>
        </w:rPr>
      </w:pPr>
      <w:r w:rsidRPr="000A3A4C">
        <w:rPr>
          <w:rFonts w:eastAsiaTheme="minorEastAsia"/>
          <w:lang w:val="de"/>
        </w:rPr>
        <w:t>Kontraktion: Der Blutauswurf ist durch die offene Klappe ungehindert. Der Auswurf erfolgt bei konstantem Druck.</w:t>
      </w:r>
    </w:p>
    <w:p w14:paraId="3643A1BA" w14:textId="1CED4579" w:rsidR="2BD85D48" w:rsidRPr="000A3A4C" w:rsidRDefault="2BD85D48" w:rsidP="000A424D">
      <w:pPr>
        <w:pStyle w:val="Listenabsatz"/>
        <w:numPr>
          <w:ilvl w:val="0"/>
          <w:numId w:val="14"/>
        </w:numPr>
        <w:rPr>
          <w:rFonts w:eastAsiaTheme="minorEastAsia"/>
          <w:lang w:val="de"/>
        </w:rPr>
      </w:pPr>
      <w:r w:rsidRPr="000A3A4C">
        <w:rPr>
          <w:rFonts w:eastAsiaTheme="minorEastAsia"/>
          <w:lang w:val="de"/>
        </w:rPr>
        <w:t xml:space="preserve">Maxima:  Beziehung zwischen Füllung des Ventrikels und maximal geförderten Volumen </w:t>
      </w:r>
      <w:r w:rsidR="002C2E03" w:rsidRPr="000A3A4C">
        <w:rPr>
          <w:rFonts w:eastAsiaTheme="minorEastAsia"/>
          <w:lang w:val="de"/>
        </w:rPr>
        <w:t xml:space="preserve">bei </w:t>
      </w:r>
      <w:r w:rsidRPr="000A3A4C">
        <w:rPr>
          <w:rFonts w:eastAsiaTheme="minorEastAsia"/>
          <w:lang w:val="de"/>
        </w:rPr>
        <w:t>konstante</w:t>
      </w:r>
      <w:r w:rsidR="002C2E03" w:rsidRPr="000A3A4C">
        <w:rPr>
          <w:rFonts w:eastAsiaTheme="minorEastAsia"/>
          <w:lang w:val="de"/>
        </w:rPr>
        <w:t>m</w:t>
      </w:r>
      <w:r w:rsidRPr="000A3A4C">
        <w:rPr>
          <w:rFonts w:eastAsiaTheme="minorEastAsia"/>
          <w:lang w:val="de"/>
        </w:rPr>
        <w:t xml:space="preserve"> Druck (experimentell ermittelt bei geöffneter Aortenklappe)</w:t>
      </w:r>
    </w:p>
    <w:p w14:paraId="676F9C2F" w14:textId="43AEF289"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 xml:space="preserve">Was ist die </w:t>
      </w:r>
      <w:proofErr w:type="spellStart"/>
      <w:r w:rsidRPr="000A3A4C">
        <w:rPr>
          <w:rFonts w:ascii="Calibri" w:eastAsia="Calibri" w:hAnsi="Calibri" w:cs="Calibri"/>
          <w:b/>
          <w:bCs/>
          <w:lang w:val="de"/>
        </w:rPr>
        <w:t>auxobare</w:t>
      </w:r>
      <w:proofErr w:type="spellEnd"/>
      <w:r w:rsidRPr="000A3A4C">
        <w:rPr>
          <w:rFonts w:ascii="Calibri" w:eastAsia="Calibri" w:hAnsi="Calibri" w:cs="Calibri"/>
          <w:b/>
          <w:bCs/>
          <w:lang w:val="de"/>
        </w:rPr>
        <w:t xml:space="preserve"> Kontraktion? (reeller Kontraktionsvorgang)</w:t>
      </w:r>
    </w:p>
    <w:p w14:paraId="4E4CF02E" w14:textId="1A47E5E2" w:rsidR="2BD85D48" w:rsidRPr="000A3A4C" w:rsidRDefault="2BD85D48" w:rsidP="00766830">
      <w:pPr>
        <w:pStyle w:val="Listenabsatz"/>
        <w:numPr>
          <w:ilvl w:val="0"/>
          <w:numId w:val="14"/>
        </w:numPr>
        <w:rPr>
          <w:rFonts w:eastAsiaTheme="minorEastAsia"/>
          <w:lang w:val="de"/>
        </w:rPr>
      </w:pPr>
      <w:r w:rsidRPr="000A3A4C">
        <w:rPr>
          <w:rFonts w:ascii="Calibri" w:eastAsia="Calibri" w:hAnsi="Calibri" w:cs="Calibri"/>
          <w:lang w:val="de"/>
        </w:rPr>
        <w:t>Bei offener Aortenklappe erfolgt der Auswurf bei gleichzeitiger Abnahme des Volumens und Drucksteigerung</w:t>
      </w:r>
    </w:p>
    <w:p w14:paraId="0D83C586" w14:textId="79344364" w:rsidR="2BD85D48" w:rsidRPr="000A3A4C" w:rsidRDefault="2BD85D48" w:rsidP="00766830">
      <w:pPr>
        <w:pStyle w:val="Listenabsatz"/>
        <w:numPr>
          <w:ilvl w:val="0"/>
          <w:numId w:val="14"/>
        </w:numPr>
        <w:rPr>
          <w:rFonts w:eastAsiaTheme="minorEastAsia"/>
          <w:lang w:val="de"/>
        </w:rPr>
      </w:pPr>
      <w:r w:rsidRPr="000A3A4C">
        <w:rPr>
          <w:rFonts w:ascii="Calibri" w:eastAsia="Calibri" w:hAnsi="Calibri" w:cs="Calibri"/>
          <w:lang w:val="de"/>
        </w:rPr>
        <w:t>Die Drucksteigerung erfolgt nach der Compliance der Aorta</w:t>
      </w:r>
    </w:p>
    <w:p w14:paraId="0992E87D" w14:textId="0553F5B5" w:rsidR="42E83B48" w:rsidRPr="000A3A4C" w:rsidRDefault="42E83B48" w:rsidP="002C2E03">
      <w:pPr>
        <w:pStyle w:val="Listenabsatz"/>
        <w:numPr>
          <w:ilvl w:val="0"/>
          <w:numId w:val="47"/>
        </w:numPr>
        <w:spacing w:line="240" w:lineRule="auto"/>
        <w:rPr>
          <w:rFonts w:eastAsiaTheme="minorEastAsia"/>
          <w:b/>
          <w:bCs/>
          <w:lang w:val="de"/>
        </w:rPr>
      </w:pPr>
      <w:r w:rsidRPr="000A3A4C">
        <w:rPr>
          <w:rFonts w:ascii="Calibri" w:eastAsia="Calibri" w:hAnsi="Calibri" w:cs="Calibri"/>
          <w:b/>
          <w:bCs/>
          <w:lang w:val="de"/>
        </w:rPr>
        <w:t>W</w:t>
      </w:r>
      <w:r w:rsidR="2BD85D48" w:rsidRPr="000A3A4C">
        <w:rPr>
          <w:rFonts w:ascii="Calibri" w:eastAsia="Calibri" w:hAnsi="Calibri" w:cs="Calibri"/>
          <w:b/>
          <w:bCs/>
          <w:lang w:val="de"/>
        </w:rPr>
        <w:t>ie kommt es zu einer Herzinsuffizienz?</w:t>
      </w:r>
    </w:p>
    <w:p w14:paraId="77D11115" w14:textId="53311FB5" w:rsidR="25BCA71D" w:rsidRPr="000A3A4C" w:rsidRDefault="00C317CB" w:rsidP="002C2E03">
      <w:pPr>
        <w:tabs>
          <w:tab w:val="left" w:pos="1047"/>
        </w:tabs>
        <w:spacing w:line="240" w:lineRule="auto"/>
        <w:ind w:firstLine="708"/>
        <w:rPr>
          <w:rFonts w:ascii="Calibri" w:eastAsia="Calibri" w:hAnsi="Calibri" w:cs="Calibri"/>
          <w:lang w:val="de"/>
        </w:rPr>
      </w:pPr>
      <w:r w:rsidRPr="000A3A4C">
        <w:rPr>
          <w:rFonts w:ascii="Calibri" w:eastAsia="Calibri" w:hAnsi="Calibri" w:cs="Calibri"/>
          <w:lang w:val="de"/>
        </w:rPr>
        <w:t xml:space="preserve"> </w:t>
      </w:r>
      <w:r w:rsidRPr="000A3A4C">
        <w:rPr>
          <w:rFonts w:ascii="Calibri" w:eastAsia="Calibri" w:hAnsi="Calibri" w:cs="Calibri"/>
          <w:lang w:val="de"/>
        </w:rPr>
        <w:sym w:font="Wingdings" w:char="F0E0"/>
      </w:r>
      <w:r w:rsidR="2BD85D48" w:rsidRPr="000A3A4C">
        <w:rPr>
          <w:rFonts w:ascii="Calibri" w:eastAsia="Calibri" w:hAnsi="Calibri" w:cs="Calibri"/>
          <w:lang w:val="de"/>
        </w:rPr>
        <w:t xml:space="preserve"> Wenn das Herz die vom Körper benötigte Blutversorgung nicht mehr gewährleisten kann</w:t>
      </w:r>
    </w:p>
    <w:p w14:paraId="57D48410" w14:textId="22FCCBB5" w:rsidR="2BD85D48" w:rsidRPr="000A3A4C" w:rsidRDefault="2BD85D48" w:rsidP="002C2E03">
      <w:pPr>
        <w:pStyle w:val="Listenabsatz"/>
        <w:numPr>
          <w:ilvl w:val="0"/>
          <w:numId w:val="13"/>
        </w:numPr>
        <w:spacing w:line="240" w:lineRule="auto"/>
        <w:rPr>
          <w:rFonts w:eastAsiaTheme="minorEastAsia"/>
          <w:lang w:val="de"/>
        </w:rPr>
      </w:pPr>
      <w:r w:rsidRPr="000A3A4C">
        <w:rPr>
          <w:rFonts w:ascii="Calibri" w:eastAsia="Calibri" w:hAnsi="Calibri" w:cs="Calibri"/>
          <w:lang w:val="de"/>
        </w:rPr>
        <w:t>Erhöhung der Nachlast und somit der erforderlichen Herzarbeit</w:t>
      </w:r>
    </w:p>
    <w:p w14:paraId="1B0E6EEB" w14:textId="1DD33D66" w:rsidR="2BD85D48" w:rsidRPr="000A3A4C" w:rsidRDefault="2BD85D48" w:rsidP="00766830">
      <w:pPr>
        <w:pStyle w:val="Listenabsatz"/>
        <w:numPr>
          <w:ilvl w:val="0"/>
          <w:numId w:val="13"/>
        </w:numPr>
        <w:rPr>
          <w:rFonts w:eastAsiaTheme="minorEastAsia"/>
          <w:lang w:val="de"/>
        </w:rPr>
      </w:pPr>
      <w:r w:rsidRPr="000A3A4C">
        <w:rPr>
          <w:rFonts w:ascii="Calibri" w:eastAsia="Calibri" w:hAnsi="Calibri" w:cs="Calibri"/>
          <w:lang w:val="de"/>
        </w:rPr>
        <w:t xml:space="preserve">Unterversorgung des Herzens auf Grund von Atherosklerose in Koronargefäßen, </w:t>
      </w:r>
      <w:r w:rsidR="00B072E9" w:rsidRPr="000A3A4C">
        <w:rPr>
          <w:rFonts w:ascii="Calibri" w:eastAsia="Calibri" w:hAnsi="Calibri" w:cs="Calibri"/>
          <w:lang w:val="de"/>
        </w:rPr>
        <w:t>V</w:t>
      </w:r>
      <w:r w:rsidRPr="000A3A4C">
        <w:rPr>
          <w:rFonts w:ascii="Calibri" w:eastAsia="Calibri" w:hAnsi="Calibri" w:cs="Calibri"/>
          <w:lang w:val="de"/>
        </w:rPr>
        <w:t>erringerung der Herzarbeit</w:t>
      </w:r>
    </w:p>
    <w:p w14:paraId="62A51C0D" w14:textId="04A4E10B" w:rsidR="2BD85D48" w:rsidRPr="000A3A4C" w:rsidRDefault="2BD85D48" w:rsidP="00766830">
      <w:pPr>
        <w:pStyle w:val="Listenabsatz"/>
        <w:numPr>
          <w:ilvl w:val="0"/>
          <w:numId w:val="13"/>
        </w:numPr>
        <w:rPr>
          <w:rFonts w:eastAsiaTheme="minorEastAsia"/>
          <w:lang w:val="de"/>
        </w:rPr>
      </w:pPr>
      <w:r w:rsidRPr="000A3A4C">
        <w:rPr>
          <w:rFonts w:ascii="Calibri" w:eastAsia="Calibri" w:hAnsi="Calibri" w:cs="Calibri"/>
          <w:lang w:val="de"/>
        </w:rPr>
        <w:t>Erkrankung des Herzmuskels (</w:t>
      </w:r>
      <w:r w:rsidR="000A424D" w:rsidRPr="000A3A4C">
        <w:rPr>
          <w:rFonts w:ascii="Calibri" w:eastAsia="Calibri" w:hAnsi="Calibri" w:cs="Calibri"/>
          <w:lang w:val="de"/>
        </w:rPr>
        <w:t>Kardiomyopathie</w:t>
      </w:r>
      <w:r w:rsidRPr="000A3A4C">
        <w:rPr>
          <w:rFonts w:ascii="Calibri" w:eastAsia="Calibri" w:hAnsi="Calibri" w:cs="Calibri"/>
          <w:lang w:val="de"/>
        </w:rPr>
        <w:t>)</w:t>
      </w:r>
    </w:p>
    <w:p w14:paraId="34544DAB" w14:textId="59925C71"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Nennen Sie die Effekte der Pulsation auf die Strömung in Gefäßen (am Bsp. Körperkreislauf)</w:t>
      </w:r>
    </w:p>
    <w:p w14:paraId="27459E1B" w14:textId="6DF1D274" w:rsidR="2BD85D48" w:rsidRPr="000A3A4C" w:rsidRDefault="2BD85D48" w:rsidP="00766830">
      <w:pPr>
        <w:pStyle w:val="Listenabsatz"/>
        <w:numPr>
          <w:ilvl w:val="0"/>
          <w:numId w:val="12"/>
        </w:numPr>
        <w:rPr>
          <w:rFonts w:eastAsiaTheme="minorEastAsia"/>
          <w:lang w:val="de"/>
        </w:rPr>
      </w:pPr>
      <w:r w:rsidRPr="000A3A4C">
        <w:rPr>
          <w:rFonts w:ascii="Calibri" w:eastAsia="Calibri" w:hAnsi="Calibri" w:cs="Calibri"/>
          <w:lang w:val="de"/>
        </w:rPr>
        <w:t xml:space="preserve">Aufgrund der </w:t>
      </w:r>
      <w:proofErr w:type="spellStart"/>
      <w:r w:rsidRPr="000A3A4C">
        <w:rPr>
          <w:rFonts w:ascii="Calibri" w:eastAsia="Calibri" w:hAnsi="Calibri" w:cs="Calibri"/>
          <w:lang w:val="de"/>
        </w:rPr>
        <w:t>pulsatilen</w:t>
      </w:r>
      <w:proofErr w:type="spellEnd"/>
      <w:r w:rsidRPr="000A3A4C">
        <w:rPr>
          <w:rFonts w:ascii="Calibri" w:eastAsia="Calibri" w:hAnsi="Calibri" w:cs="Calibri"/>
          <w:lang w:val="de"/>
        </w:rPr>
        <w:t xml:space="preserve"> </w:t>
      </w:r>
      <w:r w:rsidR="008906EA" w:rsidRPr="000A3A4C">
        <w:rPr>
          <w:rFonts w:ascii="Calibri" w:eastAsia="Calibri" w:hAnsi="Calibri" w:cs="Calibri"/>
          <w:lang w:val="de"/>
        </w:rPr>
        <w:t xml:space="preserve">(diskontinuierlichen, stoßweisen) </w:t>
      </w:r>
      <w:r w:rsidRPr="000A3A4C">
        <w:rPr>
          <w:rFonts w:ascii="Calibri" w:eastAsia="Calibri" w:hAnsi="Calibri" w:cs="Calibri"/>
          <w:lang w:val="de"/>
        </w:rPr>
        <w:t xml:space="preserve">Blutförderung des linken Ventrikels ist die Strömung in der Aorta und in den größeren Gefäßen </w:t>
      </w:r>
      <w:proofErr w:type="spellStart"/>
      <w:r w:rsidRPr="000A3A4C">
        <w:rPr>
          <w:rFonts w:ascii="Calibri" w:eastAsia="Calibri" w:hAnsi="Calibri" w:cs="Calibri"/>
          <w:lang w:val="de"/>
        </w:rPr>
        <w:t>pulsatil</w:t>
      </w:r>
      <w:proofErr w:type="spellEnd"/>
      <w:r w:rsidRPr="000A3A4C">
        <w:rPr>
          <w:rFonts w:ascii="Calibri" w:eastAsia="Calibri" w:hAnsi="Calibri" w:cs="Calibri"/>
          <w:lang w:val="de"/>
        </w:rPr>
        <w:t xml:space="preserve">, somit </w:t>
      </w:r>
      <w:r w:rsidR="00B072E9" w:rsidRPr="000A3A4C">
        <w:rPr>
          <w:rFonts w:ascii="Calibri" w:eastAsia="Calibri" w:hAnsi="Calibri" w:cs="Calibri"/>
          <w:lang w:val="de"/>
        </w:rPr>
        <w:t>z</w:t>
      </w:r>
      <w:r w:rsidRPr="000A3A4C">
        <w:rPr>
          <w:rFonts w:ascii="Calibri" w:eastAsia="Calibri" w:hAnsi="Calibri" w:cs="Calibri"/>
          <w:lang w:val="de"/>
        </w:rPr>
        <w:t>eitabhängig</w:t>
      </w:r>
    </w:p>
    <w:p w14:paraId="1DDE64E8" w14:textId="6CDCE409" w:rsidR="2BD85D48" w:rsidRPr="000A3A4C" w:rsidRDefault="2BD85D48" w:rsidP="00766830">
      <w:pPr>
        <w:pStyle w:val="Listenabsatz"/>
        <w:numPr>
          <w:ilvl w:val="0"/>
          <w:numId w:val="12"/>
        </w:numPr>
        <w:rPr>
          <w:rFonts w:eastAsiaTheme="minorEastAsia"/>
          <w:lang w:val="de"/>
        </w:rPr>
      </w:pPr>
      <w:r w:rsidRPr="000A3A4C">
        <w:rPr>
          <w:rFonts w:ascii="Calibri" w:eastAsia="Calibri" w:hAnsi="Calibri" w:cs="Calibri"/>
          <w:lang w:val="de"/>
        </w:rPr>
        <w:t>Am Anfang der Systole erhöht sich der Druck zunächst hinter der Aortenklappe, somit im proximalen Bereich der Aorta. Die Gefäßwand weitet sich auf entsprechend der Gefäß-Compliance</w:t>
      </w:r>
    </w:p>
    <w:p w14:paraId="6A357E24" w14:textId="4C431B4D" w:rsidR="2BD85D48" w:rsidRPr="000A3A4C" w:rsidRDefault="2BD85D48" w:rsidP="00766830">
      <w:pPr>
        <w:pStyle w:val="Listenabsatz"/>
        <w:numPr>
          <w:ilvl w:val="0"/>
          <w:numId w:val="12"/>
        </w:numPr>
        <w:rPr>
          <w:rFonts w:eastAsiaTheme="minorEastAsia"/>
          <w:lang w:val="de"/>
        </w:rPr>
      </w:pPr>
      <w:r w:rsidRPr="000A3A4C">
        <w:rPr>
          <w:rFonts w:ascii="Calibri" w:eastAsia="Calibri" w:hAnsi="Calibri" w:cs="Calibri"/>
          <w:lang w:val="de"/>
        </w:rPr>
        <w:t>Der Druckgradient führt zu einer Blutbeschleunigung in axialer Richtung</w:t>
      </w:r>
    </w:p>
    <w:p w14:paraId="14856A59" w14:textId="1EE5E8D3" w:rsidR="2BD85D48" w:rsidRPr="000A3A4C" w:rsidRDefault="2BD85D48" w:rsidP="00766830">
      <w:pPr>
        <w:pStyle w:val="Listenabsatz"/>
        <w:numPr>
          <w:ilvl w:val="0"/>
          <w:numId w:val="12"/>
        </w:numPr>
        <w:rPr>
          <w:rFonts w:eastAsiaTheme="minorEastAsia"/>
          <w:lang w:val="de"/>
        </w:rPr>
      </w:pPr>
      <w:r w:rsidRPr="000A3A4C">
        <w:rPr>
          <w:rFonts w:ascii="Calibri" w:eastAsia="Calibri" w:hAnsi="Calibri" w:cs="Calibri"/>
          <w:lang w:val="de"/>
        </w:rPr>
        <w:t>Eine Druckwelle entsteht, die zur progressiven Aufweitung der Aorta und von großen Arterien führt</w:t>
      </w:r>
    </w:p>
    <w:p w14:paraId="58F70B08" w14:textId="54EF111E"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gibt die Wellengeschwindigkeit an?</w:t>
      </w:r>
    </w:p>
    <w:p w14:paraId="2DD1CC2A" w14:textId="6711C34A" w:rsidR="2BD85D48" w:rsidRPr="000A3A4C" w:rsidRDefault="2BD85D48" w:rsidP="00766830">
      <w:pPr>
        <w:pStyle w:val="Listenabsatz"/>
        <w:numPr>
          <w:ilvl w:val="0"/>
          <w:numId w:val="11"/>
        </w:numPr>
        <w:rPr>
          <w:rFonts w:eastAsiaTheme="minorEastAsia"/>
          <w:lang w:val="de"/>
        </w:rPr>
      </w:pPr>
      <w:r w:rsidRPr="000A3A4C">
        <w:rPr>
          <w:rFonts w:ascii="Calibri" w:eastAsia="Calibri" w:hAnsi="Calibri" w:cs="Calibri"/>
          <w:lang w:val="de"/>
        </w:rPr>
        <w:t>Die Wellengeschwindigkeit c ist ein Indikator für die Elastizität eines Gefäßes und somit ihrer Compliance</w:t>
      </w:r>
    </w:p>
    <w:p w14:paraId="7354A469" w14:textId="49658299" w:rsidR="2BD85D48" w:rsidRPr="000A3A4C" w:rsidRDefault="2BD85D48" w:rsidP="00766830">
      <w:pPr>
        <w:pStyle w:val="Listenabsatz"/>
        <w:numPr>
          <w:ilvl w:val="0"/>
          <w:numId w:val="11"/>
        </w:numPr>
        <w:rPr>
          <w:rFonts w:eastAsiaTheme="minorEastAsia"/>
          <w:lang w:val="de"/>
        </w:rPr>
      </w:pPr>
      <w:r w:rsidRPr="000A3A4C">
        <w:rPr>
          <w:rFonts w:ascii="Calibri" w:eastAsia="Calibri" w:hAnsi="Calibri" w:cs="Calibri"/>
          <w:lang w:val="de"/>
        </w:rPr>
        <w:t>Eine geringere Compliance resultiert in eine höhere Geschwindigkeit der Druckwelle</w:t>
      </w:r>
    </w:p>
    <w:p w14:paraId="08D523C3" w14:textId="6CB88D69"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gehört zu den oberen und zu den unteren Atemwegen?</w:t>
      </w:r>
    </w:p>
    <w:p w14:paraId="3D1DA277" w14:textId="48FDE9D8" w:rsidR="2BD85D48" w:rsidRPr="000A3A4C" w:rsidRDefault="2BD85D48" w:rsidP="00766830">
      <w:pPr>
        <w:pStyle w:val="Listenabsatz"/>
        <w:numPr>
          <w:ilvl w:val="0"/>
          <w:numId w:val="10"/>
        </w:numPr>
        <w:rPr>
          <w:rFonts w:eastAsiaTheme="minorEastAsia"/>
          <w:lang w:val="de"/>
        </w:rPr>
      </w:pPr>
      <w:r w:rsidRPr="000A3A4C">
        <w:rPr>
          <w:rFonts w:ascii="Calibri" w:eastAsia="Calibri" w:hAnsi="Calibri" w:cs="Calibri"/>
          <w:lang w:val="de"/>
        </w:rPr>
        <w:t>Obere: Nasen- und Mundhöhle</w:t>
      </w:r>
      <w:r w:rsidR="00985488" w:rsidRPr="000A3A4C">
        <w:rPr>
          <w:rFonts w:ascii="Calibri" w:eastAsia="Calibri" w:hAnsi="Calibri" w:cs="Calibri"/>
          <w:lang w:val="de"/>
        </w:rPr>
        <w:t xml:space="preserve"> (Pharynx)</w:t>
      </w:r>
      <w:r w:rsidRPr="000A3A4C">
        <w:rPr>
          <w:rFonts w:ascii="Calibri" w:eastAsia="Calibri" w:hAnsi="Calibri" w:cs="Calibri"/>
          <w:lang w:val="de"/>
        </w:rPr>
        <w:t>, Rachenraum</w:t>
      </w:r>
    </w:p>
    <w:p w14:paraId="04E1C0E8" w14:textId="0257C750" w:rsidR="2BD85D48" w:rsidRPr="000A3A4C" w:rsidRDefault="2BD85D48" w:rsidP="00766830">
      <w:pPr>
        <w:pStyle w:val="Listenabsatz"/>
        <w:numPr>
          <w:ilvl w:val="0"/>
          <w:numId w:val="10"/>
        </w:numPr>
        <w:rPr>
          <w:rFonts w:eastAsiaTheme="minorEastAsia"/>
          <w:lang w:val="de"/>
        </w:rPr>
      </w:pPr>
      <w:r w:rsidRPr="000A3A4C">
        <w:rPr>
          <w:rFonts w:ascii="Calibri" w:eastAsia="Calibri" w:hAnsi="Calibri" w:cs="Calibri"/>
          <w:lang w:val="de"/>
        </w:rPr>
        <w:t>Untere: Kehlkopf (Larynx), Lunge</w:t>
      </w:r>
    </w:p>
    <w:p w14:paraId="4B660254" w14:textId="245CA9BD"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gehört zum Bronchialbaum?</w:t>
      </w:r>
    </w:p>
    <w:p w14:paraId="3C8DF10F" w14:textId="1A5E87FB" w:rsidR="2BD85D48" w:rsidRPr="000A3A4C" w:rsidRDefault="2BD85D48" w:rsidP="00766830">
      <w:pPr>
        <w:pStyle w:val="Listenabsatz"/>
        <w:numPr>
          <w:ilvl w:val="0"/>
          <w:numId w:val="9"/>
        </w:numPr>
        <w:rPr>
          <w:rFonts w:eastAsiaTheme="minorEastAsia"/>
          <w:lang w:val="de"/>
        </w:rPr>
      </w:pPr>
      <w:r w:rsidRPr="000A3A4C">
        <w:rPr>
          <w:rFonts w:ascii="Calibri" w:eastAsia="Calibri" w:hAnsi="Calibri" w:cs="Calibri"/>
          <w:lang w:val="de"/>
        </w:rPr>
        <w:lastRenderedPageBreak/>
        <w:t>Trachea</w:t>
      </w:r>
      <w:r w:rsidR="00985488" w:rsidRPr="000A3A4C">
        <w:rPr>
          <w:rFonts w:ascii="Calibri" w:eastAsia="Calibri" w:hAnsi="Calibri" w:cs="Calibri"/>
          <w:lang w:val="de"/>
        </w:rPr>
        <w:t xml:space="preserve"> (Luftröhre)</w:t>
      </w:r>
    </w:p>
    <w:p w14:paraId="208C0E04" w14:textId="714D3EF5" w:rsidR="2BD85D48" w:rsidRPr="000A3A4C" w:rsidRDefault="2BD85D48" w:rsidP="00766830">
      <w:pPr>
        <w:pStyle w:val="Listenabsatz"/>
        <w:numPr>
          <w:ilvl w:val="0"/>
          <w:numId w:val="9"/>
        </w:numPr>
        <w:rPr>
          <w:rFonts w:eastAsiaTheme="minorEastAsia"/>
          <w:lang w:val="de"/>
        </w:rPr>
      </w:pPr>
      <w:r w:rsidRPr="000A3A4C">
        <w:rPr>
          <w:rFonts w:ascii="Calibri" w:eastAsia="Calibri" w:hAnsi="Calibri" w:cs="Calibri"/>
          <w:lang w:val="de"/>
        </w:rPr>
        <w:t>Bronchien</w:t>
      </w:r>
    </w:p>
    <w:p w14:paraId="026F3799" w14:textId="563B7FC2" w:rsidR="2BD85D48" w:rsidRPr="000A3A4C" w:rsidRDefault="2BD85D48" w:rsidP="00766830">
      <w:pPr>
        <w:pStyle w:val="Listenabsatz"/>
        <w:numPr>
          <w:ilvl w:val="0"/>
          <w:numId w:val="9"/>
        </w:numPr>
        <w:rPr>
          <w:rFonts w:eastAsiaTheme="minorEastAsia"/>
          <w:lang w:val="de"/>
        </w:rPr>
      </w:pPr>
      <w:r w:rsidRPr="000A3A4C">
        <w:rPr>
          <w:rFonts w:ascii="Calibri" w:eastAsia="Calibri" w:hAnsi="Calibri" w:cs="Calibri"/>
          <w:lang w:val="de"/>
        </w:rPr>
        <w:t>Bronchiolen</w:t>
      </w:r>
    </w:p>
    <w:p w14:paraId="074D542B" w14:textId="7972D600"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ist Molekulare Diffusion?</w:t>
      </w:r>
    </w:p>
    <w:p w14:paraId="2F4CDF78" w14:textId="31E6A43B" w:rsidR="2BD85D48" w:rsidRPr="000A3A4C" w:rsidRDefault="2BD85D48" w:rsidP="00C90FEF">
      <w:pPr>
        <w:pStyle w:val="Listenabsatz"/>
        <w:numPr>
          <w:ilvl w:val="0"/>
          <w:numId w:val="11"/>
        </w:numPr>
        <w:rPr>
          <w:rFonts w:ascii="Calibri" w:eastAsia="Calibri" w:hAnsi="Calibri" w:cs="Calibri"/>
          <w:lang w:val="de"/>
        </w:rPr>
      </w:pPr>
      <w:r w:rsidRPr="000A3A4C">
        <w:rPr>
          <w:rFonts w:ascii="Calibri" w:eastAsia="Calibri" w:hAnsi="Calibri" w:cs="Calibri"/>
          <w:lang w:val="de"/>
        </w:rPr>
        <w:t xml:space="preserve">Bei der </w:t>
      </w:r>
      <w:r w:rsidR="00C90FEF" w:rsidRPr="000A3A4C">
        <w:rPr>
          <w:rFonts w:ascii="Calibri" w:eastAsia="Calibri" w:hAnsi="Calibri" w:cs="Calibri"/>
          <w:lang w:val="de"/>
        </w:rPr>
        <w:t>m</w:t>
      </w:r>
      <w:r w:rsidRPr="000A3A4C">
        <w:rPr>
          <w:rFonts w:ascii="Calibri" w:eastAsia="Calibri" w:hAnsi="Calibri" w:cs="Calibri"/>
          <w:lang w:val="de"/>
        </w:rPr>
        <w:t xml:space="preserve">olekularen Diffusion handelt es sich um einen Materietransport, der durch Konzentrationsunterschiede hervorgerufen wird. Die treibende Kraft hierfür ist die </w:t>
      </w:r>
      <w:proofErr w:type="spellStart"/>
      <w:r w:rsidRPr="000A3A4C">
        <w:rPr>
          <w:rFonts w:ascii="Calibri" w:eastAsia="Calibri" w:hAnsi="Calibri" w:cs="Calibri"/>
          <w:lang w:val="de"/>
        </w:rPr>
        <w:t>Brown´sche</w:t>
      </w:r>
      <w:proofErr w:type="spellEnd"/>
      <w:r w:rsidRPr="000A3A4C">
        <w:rPr>
          <w:rFonts w:ascii="Calibri" w:eastAsia="Calibri" w:hAnsi="Calibri" w:cs="Calibri"/>
          <w:lang w:val="de"/>
        </w:rPr>
        <w:t xml:space="preserve"> Molekularbewegung</w:t>
      </w:r>
    </w:p>
    <w:p w14:paraId="664D52F4" w14:textId="7E04BF54"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Welche Funktionen hat das Blut?</w:t>
      </w:r>
    </w:p>
    <w:p w14:paraId="7485AC23" w14:textId="55106CAC" w:rsidR="2BD85D48" w:rsidRPr="000A3A4C" w:rsidRDefault="2BD85D48" w:rsidP="00766830">
      <w:pPr>
        <w:pStyle w:val="Listenabsatz"/>
        <w:numPr>
          <w:ilvl w:val="0"/>
          <w:numId w:val="7"/>
        </w:numPr>
        <w:tabs>
          <w:tab w:val="left" w:pos="1047"/>
        </w:tabs>
        <w:spacing w:line="276" w:lineRule="auto"/>
        <w:rPr>
          <w:rFonts w:eastAsiaTheme="minorEastAsia"/>
          <w:b/>
          <w:bCs/>
          <w:lang w:val="de"/>
        </w:rPr>
      </w:pPr>
      <w:r w:rsidRPr="000A3A4C">
        <w:rPr>
          <w:rFonts w:ascii="Calibri" w:eastAsia="Calibri" w:hAnsi="Calibri" w:cs="Calibri"/>
          <w:lang w:val="de"/>
        </w:rPr>
        <w:t>Transport von Sauerstoff / Nährstoffen</w:t>
      </w:r>
    </w:p>
    <w:p w14:paraId="3DA47FC0" w14:textId="2DBF296C" w:rsidR="2BD85D48" w:rsidRPr="000A3A4C" w:rsidRDefault="2BD85D48" w:rsidP="00766830">
      <w:pPr>
        <w:pStyle w:val="Listenabsatz"/>
        <w:numPr>
          <w:ilvl w:val="0"/>
          <w:numId w:val="7"/>
        </w:numPr>
        <w:tabs>
          <w:tab w:val="left" w:pos="1047"/>
        </w:tabs>
        <w:spacing w:line="276" w:lineRule="auto"/>
        <w:rPr>
          <w:rFonts w:eastAsiaTheme="minorEastAsia"/>
          <w:lang w:val="de"/>
        </w:rPr>
      </w:pPr>
      <w:r w:rsidRPr="000A3A4C">
        <w:rPr>
          <w:rFonts w:ascii="Calibri" w:eastAsia="Calibri" w:hAnsi="Calibri" w:cs="Calibri"/>
          <w:lang w:val="de"/>
        </w:rPr>
        <w:t>Entfernung von CO2 und Stoffwechselprodukten</w:t>
      </w:r>
    </w:p>
    <w:p w14:paraId="76A309B7" w14:textId="6AA0B177" w:rsidR="2BD85D48" w:rsidRPr="000A3A4C" w:rsidRDefault="00C90FEF" w:rsidP="00766830">
      <w:pPr>
        <w:pStyle w:val="Listenabsatz"/>
        <w:numPr>
          <w:ilvl w:val="0"/>
          <w:numId w:val="7"/>
        </w:numPr>
        <w:tabs>
          <w:tab w:val="left" w:pos="1047"/>
        </w:tabs>
        <w:spacing w:line="276" w:lineRule="auto"/>
        <w:rPr>
          <w:rFonts w:eastAsiaTheme="minorEastAsia"/>
          <w:lang w:val="de"/>
        </w:rPr>
      </w:pPr>
      <w:r w:rsidRPr="000A3A4C">
        <w:rPr>
          <w:rFonts w:eastAsiaTheme="minorEastAsia"/>
          <w:lang w:val="de"/>
        </w:rPr>
        <w:t>Immunabwehr</w:t>
      </w:r>
    </w:p>
    <w:p w14:paraId="22BD3F27" w14:textId="01076235" w:rsidR="2BD85D48" w:rsidRPr="000A3A4C" w:rsidRDefault="2BD85D48" w:rsidP="00766830">
      <w:pPr>
        <w:pStyle w:val="Listenabsatz"/>
        <w:numPr>
          <w:ilvl w:val="0"/>
          <w:numId w:val="7"/>
        </w:numPr>
        <w:tabs>
          <w:tab w:val="left" w:pos="1047"/>
        </w:tabs>
        <w:spacing w:line="276" w:lineRule="auto"/>
        <w:rPr>
          <w:rFonts w:eastAsiaTheme="minorEastAsia"/>
          <w:lang w:val="de"/>
        </w:rPr>
      </w:pPr>
      <w:r w:rsidRPr="000A3A4C">
        <w:rPr>
          <w:rFonts w:ascii="Calibri" w:eastAsia="Calibri" w:hAnsi="Calibri" w:cs="Calibri"/>
          <w:lang w:val="de"/>
        </w:rPr>
        <w:t>Transport von Hormonen</w:t>
      </w:r>
    </w:p>
    <w:p w14:paraId="534C333A" w14:textId="666BFB42" w:rsidR="2BD85D48" w:rsidRPr="000A3A4C" w:rsidRDefault="2BD85D48" w:rsidP="00766830">
      <w:pPr>
        <w:pStyle w:val="Listenabsatz"/>
        <w:numPr>
          <w:ilvl w:val="0"/>
          <w:numId w:val="7"/>
        </w:numPr>
        <w:tabs>
          <w:tab w:val="left" w:pos="1047"/>
        </w:tabs>
        <w:spacing w:line="276" w:lineRule="auto"/>
        <w:rPr>
          <w:rFonts w:eastAsiaTheme="minorEastAsia"/>
          <w:lang w:val="de"/>
        </w:rPr>
      </w:pPr>
      <w:r w:rsidRPr="000A3A4C">
        <w:rPr>
          <w:rFonts w:ascii="Calibri" w:eastAsia="Calibri" w:hAnsi="Calibri" w:cs="Calibri"/>
          <w:lang w:val="de"/>
        </w:rPr>
        <w:t>Wärmetransport (Temperaturregelung)</w:t>
      </w:r>
    </w:p>
    <w:p w14:paraId="6558C39F" w14:textId="5495A60D"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In welche Arten kann man das Blut einteilen?</w:t>
      </w:r>
    </w:p>
    <w:p w14:paraId="7F6DF109" w14:textId="0E93AE80" w:rsidR="2BD85D48" w:rsidRPr="000A3A4C" w:rsidRDefault="2BD85D48" w:rsidP="00766830">
      <w:pPr>
        <w:pStyle w:val="Listenabsatz"/>
        <w:numPr>
          <w:ilvl w:val="0"/>
          <w:numId w:val="6"/>
        </w:numPr>
        <w:tabs>
          <w:tab w:val="left" w:pos="1047"/>
        </w:tabs>
        <w:spacing w:line="276" w:lineRule="auto"/>
        <w:rPr>
          <w:rFonts w:eastAsiaTheme="minorEastAsia"/>
          <w:b/>
          <w:bCs/>
          <w:lang w:val="de"/>
        </w:rPr>
      </w:pPr>
      <w:r w:rsidRPr="000A3A4C">
        <w:rPr>
          <w:rFonts w:ascii="Calibri" w:eastAsia="Calibri" w:hAnsi="Calibri" w:cs="Calibri"/>
          <w:lang w:val="de"/>
        </w:rPr>
        <w:t xml:space="preserve">Arterielles Blut: Herz </w:t>
      </w:r>
      <w:r w:rsidR="00C90FEF" w:rsidRPr="000A3A4C">
        <w:rPr>
          <w:rFonts w:ascii="Calibri" w:eastAsia="Calibri" w:hAnsi="Calibri" w:cs="Calibri"/>
          <w:lang w:val="de"/>
        </w:rPr>
        <w:sym w:font="Wingdings" w:char="F0E0"/>
      </w:r>
      <w:r w:rsidRPr="000A3A4C">
        <w:rPr>
          <w:rFonts w:ascii="Calibri" w:eastAsia="Calibri" w:hAnsi="Calibri" w:cs="Calibri"/>
          <w:lang w:val="de"/>
        </w:rPr>
        <w:t xml:space="preserve"> Körpergewebe</w:t>
      </w:r>
    </w:p>
    <w:p w14:paraId="5EC8C0E3" w14:textId="49AA3715" w:rsidR="2BD85D48" w:rsidRPr="000A3A4C" w:rsidRDefault="2BD85D48" w:rsidP="00766830">
      <w:pPr>
        <w:pStyle w:val="Listenabsatz"/>
        <w:numPr>
          <w:ilvl w:val="0"/>
          <w:numId w:val="6"/>
        </w:numPr>
        <w:tabs>
          <w:tab w:val="left" w:pos="1047"/>
        </w:tabs>
        <w:spacing w:line="276" w:lineRule="auto"/>
        <w:rPr>
          <w:rFonts w:eastAsiaTheme="minorEastAsia"/>
          <w:b/>
          <w:bCs/>
          <w:lang w:val="de"/>
        </w:rPr>
      </w:pPr>
      <w:r w:rsidRPr="000A3A4C">
        <w:rPr>
          <w:rFonts w:ascii="Calibri" w:eastAsia="Calibri" w:hAnsi="Calibri" w:cs="Calibri"/>
          <w:lang w:val="de"/>
        </w:rPr>
        <w:t>Oxygeniertes Blut: mit Sauerstoff gesättigt</w:t>
      </w:r>
    </w:p>
    <w:p w14:paraId="1A805A3A" w14:textId="486F43D0" w:rsidR="2BD85D48" w:rsidRPr="000A3A4C" w:rsidRDefault="2BD85D48" w:rsidP="00766830">
      <w:pPr>
        <w:pStyle w:val="Listenabsatz"/>
        <w:numPr>
          <w:ilvl w:val="0"/>
          <w:numId w:val="6"/>
        </w:numPr>
        <w:tabs>
          <w:tab w:val="left" w:pos="1047"/>
        </w:tabs>
        <w:spacing w:line="276" w:lineRule="auto"/>
        <w:rPr>
          <w:rFonts w:eastAsiaTheme="minorEastAsia"/>
          <w:b/>
          <w:bCs/>
          <w:lang w:val="de"/>
        </w:rPr>
      </w:pPr>
      <w:r w:rsidRPr="000A3A4C">
        <w:rPr>
          <w:rFonts w:ascii="Calibri" w:eastAsia="Calibri" w:hAnsi="Calibri" w:cs="Calibri"/>
          <w:lang w:val="de"/>
        </w:rPr>
        <w:t xml:space="preserve">Venöses Blut: Körpergewebe </w:t>
      </w:r>
      <w:r w:rsidR="00C90FEF" w:rsidRPr="000A3A4C">
        <w:rPr>
          <w:rFonts w:ascii="Calibri" w:eastAsia="Calibri" w:hAnsi="Calibri" w:cs="Calibri"/>
          <w:lang w:val="de"/>
        </w:rPr>
        <w:sym w:font="Wingdings" w:char="F0E0"/>
      </w:r>
      <w:r w:rsidRPr="000A3A4C">
        <w:rPr>
          <w:rFonts w:ascii="Calibri" w:eastAsia="Calibri" w:hAnsi="Calibri" w:cs="Calibri"/>
          <w:lang w:val="de"/>
        </w:rPr>
        <w:t xml:space="preserve"> Herz</w:t>
      </w:r>
    </w:p>
    <w:p w14:paraId="7D110FC7" w14:textId="2757DCFF" w:rsidR="2BD85D48" w:rsidRPr="000A3A4C" w:rsidRDefault="2BD85D48" w:rsidP="00766830">
      <w:pPr>
        <w:pStyle w:val="Listenabsatz"/>
        <w:numPr>
          <w:ilvl w:val="0"/>
          <w:numId w:val="6"/>
        </w:numPr>
        <w:tabs>
          <w:tab w:val="left" w:pos="1047"/>
        </w:tabs>
        <w:spacing w:line="276" w:lineRule="auto"/>
        <w:rPr>
          <w:rFonts w:eastAsiaTheme="minorEastAsia"/>
          <w:b/>
          <w:bCs/>
          <w:lang w:val="de"/>
        </w:rPr>
      </w:pPr>
      <w:r w:rsidRPr="000A3A4C">
        <w:rPr>
          <w:rFonts w:ascii="Calibri" w:eastAsia="Calibri" w:hAnsi="Calibri" w:cs="Calibri"/>
          <w:lang w:val="de"/>
        </w:rPr>
        <w:t>Desoxygeniertes Blut: sauerstoffarm, ungesättigt</w:t>
      </w:r>
    </w:p>
    <w:p w14:paraId="43467ACE" w14:textId="1A2262A7"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Definition Häm</w:t>
      </w:r>
      <w:r w:rsidR="00D916CF" w:rsidRPr="000A3A4C">
        <w:rPr>
          <w:rFonts w:ascii="Calibri" w:eastAsia="Calibri" w:hAnsi="Calibri" w:cs="Calibri"/>
          <w:b/>
          <w:bCs/>
          <w:lang w:val="de"/>
        </w:rPr>
        <w:t>at</w:t>
      </w:r>
      <w:r w:rsidRPr="000A3A4C">
        <w:rPr>
          <w:rFonts w:ascii="Calibri" w:eastAsia="Calibri" w:hAnsi="Calibri" w:cs="Calibri"/>
          <w:b/>
          <w:bCs/>
          <w:lang w:val="de"/>
        </w:rPr>
        <w:t xml:space="preserve">okrit </w:t>
      </w:r>
    </w:p>
    <w:p w14:paraId="34377BC6" w14:textId="50600654" w:rsidR="00D916CF" w:rsidRPr="000A3A4C" w:rsidRDefault="00D916CF" w:rsidP="00D916CF">
      <w:pPr>
        <w:pStyle w:val="Listenabsatz"/>
        <w:numPr>
          <w:ilvl w:val="0"/>
          <w:numId w:val="6"/>
        </w:numPr>
        <w:tabs>
          <w:tab w:val="left" w:pos="1047"/>
        </w:tabs>
        <w:spacing w:line="276" w:lineRule="auto"/>
        <w:rPr>
          <w:rFonts w:ascii="Calibri" w:eastAsia="Calibri" w:hAnsi="Calibri" w:cs="Calibri"/>
          <w:lang w:val="de"/>
        </w:rPr>
      </w:pPr>
      <w:r w:rsidRPr="000A3A4C">
        <w:rPr>
          <w:rFonts w:ascii="Calibri" w:eastAsia="Calibri" w:hAnsi="Calibri" w:cs="Calibri"/>
          <w:lang w:val="de"/>
        </w:rPr>
        <w:t>Volumenanteil der zellulären Elemente im Blut</w:t>
      </w:r>
    </w:p>
    <w:p w14:paraId="0330E564" w14:textId="5DDE4CDC" w:rsidR="2BD85D48" w:rsidRPr="000A3A4C" w:rsidRDefault="2BD85D48" w:rsidP="00D916CF">
      <w:pPr>
        <w:pStyle w:val="Listenabsatz"/>
        <w:numPr>
          <w:ilvl w:val="0"/>
          <w:numId w:val="6"/>
        </w:numPr>
        <w:tabs>
          <w:tab w:val="left" w:pos="1047"/>
        </w:tabs>
        <w:spacing w:line="276" w:lineRule="auto"/>
        <w:rPr>
          <w:rFonts w:ascii="Calibri" w:eastAsia="Calibri" w:hAnsi="Calibri" w:cs="Calibri"/>
          <w:lang w:val="de"/>
        </w:rPr>
      </w:pPr>
      <w:r w:rsidRPr="000A3A4C">
        <w:rPr>
          <w:rFonts w:ascii="Calibri" w:eastAsia="Calibri" w:hAnsi="Calibri" w:cs="Calibri"/>
          <w:lang w:val="de"/>
        </w:rPr>
        <w:t>Erythrozyten-Konzentration im Blut (ca. 45%)</w:t>
      </w:r>
    </w:p>
    <w:p w14:paraId="3C6181B3" w14:textId="7C46FE3A"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Was sind die Folgen eines Thrombus?</w:t>
      </w:r>
    </w:p>
    <w:p w14:paraId="057C4266" w14:textId="4D80043F"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Beschleunigung des Blutes</w:t>
      </w:r>
    </w:p>
    <w:p w14:paraId="69BBB637" w14:textId="1ACE6A92"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Erhöhung der Schubspannung</w:t>
      </w:r>
    </w:p>
    <w:p w14:paraId="365432D3" w14:textId="21A1F91B"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Ablösung von Teilen des Thrombus (Embolien)</w:t>
      </w:r>
    </w:p>
    <w:p w14:paraId="2DE8CD24" w14:textId="1B9312C9"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Arten der Gefäße</w:t>
      </w:r>
    </w:p>
    <w:p w14:paraId="4207EF11" w14:textId="3C20FFC4"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elastische Arterien: hohe Elastizität, hohe Speicherfähigkeit</w:t>
      </w:r>
    </w:p>
    <w:p w14:paraId="5F52061C" w14:textId="39DB81C2"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muskuläre Arterien: Verteilung / Regelung des Blutflusses über Muskelkontraktion</w:t>
      </w:r>
    </w:p>
    <w:p w14:paraId="60D56747" w14:textId="6C4761BA"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Arteriolen: hauptsächlicher Widerstand zur Blutströmung</w:t>
      </w:r>
    </w:p>
    <w:p w14:paraId="3EE57457" w14:textId="1BE5F65F"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Kapillaren: Transport mit umliegendem Gewebe</w:t>
      </w:r>
    </w:p>
    <w:p w14:paraId="2D8A3C84" w14:textId="2E00394C"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Venolen und Venen: hohe Speicherfähigkeit, Venenklappen zur Unterstützung der unidirektionalen      Strömung</w:t>
      </w:r>
    </w:p>
    <w:p w14:paraId="2D32FCED" w14:textId="1A9F476C" w:rsidR="2BD85D48" w:rsidRPr="000A3A4C" w:rsidRDefault="2BD85D48" w:rsidP="0F2C9948">
      <w:pPr>
        <w:pStyle w:val="Listenabsatz"/>
        <w:numPr>
          <w:ilvl w:val="0"/>
          <w:numId w:val="47"/>
        </w:numPr>
        <w:rPr>
          <w:rFonts w:eastAsiaTheme="minorEastAsia"/>
          <w:b/>
          <w:bCs/>
          <w:lang w:val="de"/>
        </w:rPr>
      </w:pPr>
      <w:r w:rsidRPr="000A3A4C">
        <w:rPr>
          <w:rFonts w:ascii="Calibri" w:eastAsia="Calibri" w:hAnsi="Calibri" w:cs="Calibri"/>
          <w:b/>
          <w:bCs/>
          <w:lang w:val="de"/>
        </w:rPr>
        <w:t>Schubspannung ist abhängig von</w:t>
      </w:r>
      <w:r w:rsidRPr="000A3A4C">
        <w:rPr>
          <w:rFonts w:ascii="Calibri" w:eastAsia="Calibri" w:hAnsi="Calibri" w:cs="Calibri"/>
          <w:lang w:val="de"/>
        </w:rPr>
        <w:t xml:space="preserve"> </w:t>
      </w:r>
    </w:p>
    <w:p w14:paraId="256D2B29" w14:textId="57568453"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Durchfluss</w:t>
      </w:r>
    </w:p>
    <w:p w14:paraId="265AB5B1" w14:textId="029DDC25" w:rsidR="2BD85D48" w:rsidRPr="000A3A4C" w:rsidRDefault="2BD85D48" w:rsidP="008831F0">
      <w:pPr>
        <w:pStyle w:val="Listenabsatz"/>
        <w:numPr>
          <w:ilvl w:val="0"/>
          <w:numId w:val="7"/>
        </w:numPr>
        <w:tabs>
          <w:tab w:val="left" w:pos="1047"/>
        </w:tabs>
        <w:spacing w:line="276" w:lineRule="auto"/>
        <w:rPr>
          <w:rFonts w:ascii="Calibri" w:eastAsia="Calibri" w:hAnsi="Calibri" w:cs="Calibri"/>
          <w:lang w:val="de"/>
        </w:rPr>
      </w:pPr>
      <w:r w:rsidRPr="000A3A4C">
        <w:rPr>
          <w:rFonts w:ascii="Calibri" w:eastAsia="Calibri" w:hAnsi="Calibri" w:cs="Calibri"/>
          <w:lang w:val="de"/>
        </w:rPr>
        <w:t>Gefäßdimensionen</w:t>
      </w:r>
    </w:p>
    <w:p w14:paraId="7D133B2C" w14:textId="704CD5E6" w:rsidR="009F10D9" w:rsidRPr="000A3A4C" w:rsidRDefault="009F10D9" w:rsidP="009F10D9">
      <w:pPr>
        <w:pStyle w:val="Listenabsatz"/>
        <w:numPr>
          <w:ilvl w:val="0"/>
          <w:numId w:val="47"/>
        </w:numPr>
        <w:rPr>
          <w:rFonts w:ascii="Calibri" w:eastAsia="Calibri" w:hAnsi="Calibri" w:cs="Calibri"/>
          <w:b/>
          <w:bCs/>
          <w:lang w:val="de"/>
        </w:rPr>
      </w:pPr>
      <w:r w:rsidRPr="000A3A4C">
        <w:rPr>
          <w:rFonts w:ascii="Calibri" w:eastAsia="Calibri" w:hAnsi="Calibri" w:cs="Calibri"/>
          <w:b/>
          <w:bCs/>
          <w:lang w:val="de"/>
        </w:rPr>
        <w:t>Spannungs-Dehnungsdiagramm von Elastin, Kollagen und Gewebe</w:t>
      </w:r>
    </w:p>
    <w:p w14:paraId="4EB6B9E3" w14:textId="20A73009" w:rsidR="009F10D9" w:rsidRPr="000A3A4C" w:rsidRDefault="009F10D9" w:rsidP="009F10D9">
      <w:pPr>
        <w:pStyle w:val="Listenabsatz"/>
        <w:tabs>
          <w:tab w:val="left" w:pos="1047"/>
        </w:tabs>
        <w:spacing w:line="276" w:lineRule="auto"/>
        <w:rPr>
          <w:rFonts w:ascii="Calibri" w:eastAsia="Calibri" w:hAnsi="Calibri" w:cs="Calibri"/>
          <w:lang w:val="de"/>
        </w:rPr>
      </w:pPr>
      <w:r w:rsidRPr="000A3A4C">
        <w:rPr>
          <w:rFonts w:ascii="Calibri" w:eastAsia="Calibri" w:hAnsi="Calibri" w:cs="Calibri"/>
          <w:noProof/>
          <w:lang w:val="de"/>
        </w:rPr>
        <w:drawing>
          <wp:inline distT="0" distB="0" distL="0" distR="0" wp14:anchorId="5CB12706" wp14:editId="7568D0CA">
            <wp:extent cx="1851949" cy="1576128"/>
            <wp:effectExtent l="0" t="0" r="0" b="508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59967" cy="1582952"/>
                    </a:xfrm>
                    <a:prstGeom prst="rect">
                      <a:avLst/>
                    </a:prstGeom>
                  </pic:spPr>
                </pic:pic>
              </a:graphicData>
            </a:graphic>
          </wp:inline>
        </w:drawing>
      </w:r>
    </w:p>
    <w:p w14:paraId="67B604A0" w14:textId="22D0A136" w:rsidR="00A12A49" w:rsidRPr="000A3A4C" w:rsidRDefault="005B2A8D" w:rsidP="00A12A49">
      <w:pPr>
        <w:pStyle w:val="Listenabsatz"/>
        <w:numPr>
          <w:ilvl w:val="0"/>
          <w:numId w:val="47"/>
        </w:numPr>
        <w:tabs>
          <w:tab w:val="left" w:pos="1047"/>
        </w:tabs>
        <w:spacing w:line="276" w:lineRule="auto"/>
        <w:rPr>
          <w:rFonts w:ascii="Calibri" w:eastAsia="Calibri" w:hAnsi="Calibri" w:cs="Calibri"/>
          <w:lang w:val="de"/>
        </w:rPr>
      </w:pPr>
      <w:r w:rsidRPr="000A3A4C">
        <w:rPr>
          <w:rFonts w:ascii="Calibri" w:eastAsia="Calibri" w:hAnsi="Calibri" w:cs="Calibri"/>
          <w:lang w:val="de"/>
        </w:rPr>
        <w:t>Der Pleuraspalt trennt die Pleura parietalis</w:t>
      </w:r>
      <w:r w:rsidR="00D2742C" w:rsidRPr="000A3A4C">
        <w:rPr>
          <w:rFonts w:ascii="Calibri" w:eastAsia="Calibri" w:hAnsi="Calibri" w:cs="Calibri"/>
          <w:lang w:val="de"/>
        </w:rPr>
        <w:t xml:space="preserve"> </w:t>
      </w:r>
      <w:r w:rsidRPr="000A3A4C">
        <w:rPr>
          <w:rFonts w:ascii="Calibri" w:eastAsia="Calibri" w:hAnsi="Calibri" w:cs="Calibri"/>
          <w:lang w:val="de"/>
        </w:rPr>
        <w:t>und die Pleura visceralis</w:t>
      </w:r>
      <w:r w:rsidR="00D2742C" w:rsidRPr="000A3A4C">
        <w:rPr>
          <w:rFonts w:ascii="Calibri" w:eastAsia="Calibri" w:hAnsi="Calibri" w:cs="Calibri"/>
          <w:lang w:val="de"/>
        </w:rPr>
        <w:t xml:space="preserve"> u</w:t>
      </w:r>
      <w:r w:rsidRPr="000A3A4C">
        <w:rPr>
          <w:rFonts w:ascii="Calibri" w:eastAsia="Calibri" w:hAnsi="Calibri" w:cs="Calibri"/>
          <w:lang w:val="de"/>
        </w:rPr>
        <w:t>nd ist mit einer Flüssigkeit gefüllt. Die Flüssigkeit ermöglicht eine abgleitende Bewegung von Lunge</w:t>
      </w:r>
      <w:r w:rsidR="00D2742C" w:rsidRPr="000A3A4C">
        <w:rPr>
          <w:rFonts w:ascii="Calibri" w:eastAsia="Calibri" w:hAnsi="Calibri" w:cs="Calibri"/>
          <w:lang w:val="de"/>
        </w:rPr>
        <w:t xml:space="preserve"> </w:t>
      </w:r>
      <w:r w:rsidRPr="000A3A4C">
        <w:rPr>
          <w:rFonts w:ascii="Calibri" w:eastAsia="Calibri" w:hAnsi="Calibri" w:cs="Calibri"/>
          <w:lang w:val="de"/>
        </w:rPr>
        <w:t xml:space="preserve">und Thorax/Rippen. Die Flüssigkeit ist </w:t>
      </w:r>
      <w:r w:rsidRPr="000A3A4C">
        <w:rPr>
          <w:rFonts w:ascii="Calibri" w:eastAsia="Calibri" w:hAnsi="Calibri" w:cs="Calibri"/>
          <w:lang w:val="de"/>
        </w:rPr>
        <w:lastRenderedPageBreak/>
        <w:t>inkompressibel, würde beispielsweise Luft durch eine Perforation eindringen, kann die Lunge</w:t>
      </w:r>
      <w:r w:rsidRPr="000A3A4C">
        <w:rPr>
          <w:sz w:val="32"/>
          <w:szCs w:val="32"/>
        </w:rPr>
        <w:t xml:space="preserve"> </w:t>
      </w:r>
      <w:r w:rsidRPr="000A3A4C">
        <w:rPr>
          <w:rFonts w:ascii="Calibri" w:eastAsia="Calibri" w:hAnsi="Calibri" w:cs="Calibri"/>
          <w:lang w:val="de"/>
        </w:rPr>
        <w:t>kollabieren/ zusammensacken / ihre Arbeit nicht verrichten…</w:t>
      </w:r>
    </w:p>
    <w:p w14:paraId="38C5501C" w14:textId="17DC7654" w:rsidR="00A12A49" w:rsidRPr="000A3A4C" w:rsidRDefault="00A12A49" w:rsidP="00A12A49">
      <w:pPr>
        <w:pStyle w:val="Listenabsatz"/>
        <w:numPr>
          <w:ilvl w:val="0"/>
          <w:numId w:val="47"/>
        </w:numPr>
        <w:tabs>
          <w:tab w:val="left" w:pos="1047"/>
        </w:tabs>
        <w:spacing w:line="276" w:lineRule="auto"/>
        <w:rPr>
          <w:rFonts w:ascii="Calibri" w:eastAsia="Calibri" w:hAnsi="Calibri" w:cs="Calibri"/>
          <w:lang w:val="de"/>
        </w:rPr>
      </w:pPr>
      <w:r w:rsidRPr="000A3A4C">
        <w:rPr>
          <w:rFonts w:ascii="Calibri" w:eastAsia="Calibri" w:hAnsi="Calibri" w:cs="Calibri"/>
          <w:b/>
          <w:bCs/>
          <w:lang w:val="de"/>
        </w:rPr>
        <w:t xml:space="preserve">Definition </w:t>
      </w:r>
      <w:proofErr w:type="gramStart"/>
      <w:r w:rsidRPr="000A3A4C">
        <w:rPr>
          <w:rFonts w:ascii="Calibri" w:eastAsia="Calibri" w:hAnsi="Calibri" w:cs="Calibri"/>
          <w:b/>
          <w:bCs/>
          <w:lang w:val="de"/>
        </w:rPr>
        <w:t>Vorlast</w:t>
      </w:r>
      <w:proofErr w:type="gramEnd"/>
      <w:r w:rsidRPr="000A3A4C">
        <w:rPr>
          <w:rFonts w:ascii="Calibri" w:eastAsia="Calibri" w:hAnsi="Calibri" w:cs="Calibri"/>
          <w:b/>
          <w:bCs/>
          <w:lang w:val="de"/>
        </w:rPr>
        <w:t>:</w:t>
      </w:r>
      <w:r w:rsidRPr="000A3A4C">
        <w:rPr>
          <w:rFonts w:ascii="Calibri" w:eastAsia="Calibri" w:hAnsi="Calibri" w:cs="Calibri"/>
          <w:lang w:val="de"/>
        </w:rPr>
        <w:t xml:space="preserve"> </w:t>
      </w:r>
      <w:r w:rsidR="00756F46" w:rsidRPr="000A3A4C">
        <w:rPr>
          <w:rFonts w:ascii="Calibri" w:eastAsia="Calibri" w:hAnsi="Calibri" w:cs="Calibri"/>
          <w:lang w:val="de"/>
        </w:rPr>
        <w:br/>
      </w:r>
      <w:r w:rsidRPr="000A3A4C">
        <w:rPr>
          <w:rFonts w:ascii="Calibri" w:eastAsia="Calibri" w:hAnsi="Calibri" w:cs="Calibri"/>
          <w:lang w:val="de"/>
        </w:rPr>
        <w:t>Blutdruck im Ventrikel am Ende der Diastole</w:t>
      </w:r>
      <w:r w:rsidR="007A5252" w:rsidRPr="000A3A4C">
        <w:rPr>
          <w:rFonts w:ascii="Calibri" w:eastAsia="Calibri" w:hAnsi="Calibri" w:cs="Calibri"/>
          <w:lang w:val="de"/>
        </w:rPr>
        <w:t xml:space="preserve">; </w:t>
      </w:r>
      <w:r w:rsidRPr="000A3A4C">
        <w:rPr>
          <w:rFonts w:ascii="Calibri" w:eastAsia="Calibri" w:hAnsi="Calibri" w:cs="Calibri"/>
          <w:lang w:val="de"/>
        </w:rPr>
        <w:t xml:space="preserve">resultieren in einer Vorspannung des Myokards </w:t>
      </w:r>
      <w:r w:rsidR="007A5252" w:rsidRPr="000A3A4C">
        <w:rPr>
          <w:rFonts w:ascii="Calibri" w:eastAsia="Calibri" w:hAnsi="Calibri" w:cs="Calibri"/>
          <w:lang w:val="de"/>
        </w:rPr>
        <w:br/>
      </w:r>
      <w:r w:rsidRPr="000A3A4C">
        <w:rPr>
          <w:rFonts w:ascii="Calibri" w:eastAsia="Calibri" w:hAnsi="Calibri" w:cs="Calibri"/>
          <w:lang w:val="de"/>
        </w:rPr>
        <w:sym w:font="Wingdings" w:char="F0E0"/>
      </w:r>
      <w:r w:rsidRPr="000A3A4C">
        <w:rPr>
          <w:rFonts w:ascii="Calibri" w:eastAsia="Calibri" w:hAnsi="Calibri" w:cs="Calibri"/>
          <w:lang w:val="de"/>
        </w:rPr>
        <w:t xml:space="preserve"> nach dem Frank-Starling-Mechanismus reagiert das Herz auf eine Änderung der Vorlast mit einer Änderung des Auswurfvolumens </w:t>
      </w:r>
    </w:p>
    <w:p w14:paraId="1A6A5618" w14:textId="7FB4284A" w:rsidR="00A12A49" w:rsidRPr="000A3A4C" w:rsidRDefault="00A12A49" w:rsidP="00A12A49">
      <w:pPr>
        <w:pStyle w:val="Listenabsatz"/>
        <w:numPr>
          <w:ilvl w:val="0"/>
          <w:numId w:val="47"/>
        </w:numPr>
        <w:tabs>
          <w:tab w:val="left" w:pos="1047"/>
        </w:tabs>
        <w:spacing w:line="276" w:lineRule="auto"/>
        <w:rPr>
          <w:rFonts w:ascii="Calibri" w:eastAsia="Calibri" w:hAnsi="Calibri" w:cs="Calibri"/>
          <w:lang w:val="de"/>
        </w:rPr>
      </w:pPr>
      <w:r w:rsidRPr="000A3A4C">
        <w:rPr>
          <w:rFonts w:ascii="Calibri" w:eastAsia="Calibri" w:hAnsi="Calibri" w:cs="Calibri"/>
          <w:b/>
          <w:bCs/>
          <w:lang w:val="de"/>
        </w:rPr>
        <w:t xml:space="preserve">Definition </w:t>
      </w:r>
      <w:proofErr w:type="gramStart"/>
      <w:r w:rsidRPr="000A3A4C">
        <w:rPr>
          <w:rFonts w:ascii="Calibri" w:eastAsia="Calibri" w:hAnsi="Calibri" w:cs="Calibri"/>
          <w:b/>
          <w:bCs/>
          <w:lang w:val="de"/>
        </w:rPr>
        <w:t>Nachlast</w:t>
      </w:r>
      <w:proofErr w:type="gramEnd"/>
      <w:r w:rsidR="007A5252" w:rsidRPr="000A3A4C">
        <w:rPr>
          <w:rFonts w:ascii="Calibri" w:eastAsia="Calibri" w:hAnsi="Calibri" w:cs="Calibri"/>
          <w:b/>
          <w:bCs/>
          <w:lang w:val="de"/>
        </w:rPr>
        <w:t>:</w:t>
      </w:r>
      <w:r w:rsidR="007A5252" w:rsidRPr="000A3A4C">
        <w:rPr>
          <w:rFonts w:ascii="Calibri" w:eastAsia="Calibri" w:hAnsi="Calibri" w:cs="Calibri"/>
          <w:lang w:val="de"/>
        </w:rPr>
        <w:t xml:space="preserve"> </w:t>
      </w:r>
      <w:r w:rsidR="00756F46" w:rsidRPr="000A3A4C">
        <w:rPr>
          <w:rFonts w:ascii="Calibri" w:eastAsia="Calibri" w:hAnsi="Calibri" w:cs="Calibri"/>
          <w:lang w:val="de"/>
        </w:rPr>
        <w:br/>
      </w:r>
      <w:r w:rsidR="007A5252" w:rsidRPr="000A3A4C">
        <w:rPr>
          <w:rFonts w:ascii="Calibri" w:eastAsia="Calibri" w:hAnsi="Calibri" w:cs="Calibri"/>
          <w:lang w:val="de"/>
        </w:rPr>
        <w:t xml:space="preserve">mittlerer Blutdruck gegen den der Ventrikel über Muskelspannung Blut auswirft </w:t>
      </w:r>
      <w:r w:rsidR="008F3807" w:rsidRPr="000A3A4C">
        <w:rPr>
          <w:rFonts w:ascii="Calibri" w:eastAsia="Calibri" w:hAnsi="Calibri" w:cs="Calibri"/>
          <w:lang w:val="de"/>
        </w:rPr>
        <w:br/>
      </w:r>
      <w:r w:rsidR="007A5252" w:rsidRPr="000A3A4C">
        <w:rPr>
          <w:rFonts w:ascii="Calibri" w:eastAsia="Calibri" w:hAnsi="Calibri" w:cs="Calibri"/>
          <w:lang w:val="de"/>
        </w:rPr>
        <w:sym w:font="Wingdings" w:char="F0E0"/>
      </w:r>
      <w:r w:rsidR="007A5252" w:rsidRPr="000A3A4C">
        <w:rPr>
          <w:rFonts w:ascii="Calibri" w:eastAsia="Calibri" w:hAnsi="Calibri" w:cs="Calibri"/>
          <w:lang w:val="de"/>
        </w:rPr>
        <w:t xml:space="preserve"> im physiologischen Zustand entspricht er dem Zustand der Aorta </w:t>
      </w:r>
      <w:r w:rsidR="008F3807" w:rsidRPr="000A3A4C">
        <w:rPr>
          <w:rFonts w:ascii="Calibri" w:eastAsia="Calibri" w:hAnsi="Calibri" w:cs="Calibri"/>
          <w:lang w:val="de"/>
        </w:rPr>
        <w:br/>
        <w:t xml:space="preserve">(erhöht durch </w:t>
      </w:r>
      <w:proofErr w:type="spellStart"/>
      <w:r w:rsidR="008F3807" w:rsidRPr="000A3A4C">
        <w:rPr>
          <w:rFonts w:ascii="Calibri" w:eastAsia="Calibri" w:hAnsi="Calibri" w:cs="Calibri"/>
          <w:lang w:val="de"/>
        </w:rPr>
        <w:t>Arterosklerose</w:t>
      </w:r>
      <w:proofErr w:type="spellEnd"/>
      <w:r w:rsidR="008F3807" w:rsidRPr="000A3A4C">
        <w:rPr>
          <w:rFonts w:ascii="Calibri" w:eastAsia="Calibri" w:hAnsi="Calibri" w:cs="Calibri"/>
          <w:lang w:val="de"/>
        </w:rPr>
        <w:t xml:space="preserve"> oder Aortenklappenstenose)</w:t>
      </w:r>
    </w:p>
    <w:p w14:paraId="2D663B72" w14:textId="0C72F661" w:rsidR="008831F0" w:rsidRDefault="00D2742C" w:rsidP="008831F0">
      <w:pPr>
        <w:tabs>
          <w:tab w:val="left" w:pos="1047"/>
        </w:tabs>
        <w:spacing w:after="0"/>
        <w:rPr>
          <w:rFonts w:ascii="Calibri" w:eastAsia="Calibri" w:hAnsi="Calibri" w:cs="Calibri"/>
          <w:b/>
          <w:bCs/>
          <w:lang w:val="de"/>
        </w:rPr>
      </w:pPr>
      <w:r w:rsidRPr="000A3A4C">
        <w:rPr>
          <w:rFonts w:ascii="Calibri" w:eastAsia="Calibri" w:hAnsi="Calibri" w:cs="Calibri"/>
          <w:b/>
          <w:bCs/>
          <w:noProof/>
          <w:lang w:val="de"/>
        </w:rPr>
        <w:drawing>
          <wp:inline distT="0" distB="0" distL="0" distR="0" wp14:anchorId="44C0849D" wp14:editId="44A1C0EC">
            <wp:extent cx="5509549" cy="1681923"/>
            <wp:effectExtent l="0" t="0" r="0" b="0"/>
            <wp:docPr id="9" name="Grafik 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descr="Ein Bild, das Text enthält.&#10;&#10;Automatisch generierte Beschreibung"/>
                    <pic:cNvPicPr/>
                  </pic:nvPicPr>
                  <pic:blipFill>
                    <a:blip r:embed="rId15"/>
                    <a:stretch>
                      <a:fillRect/>
                    </a:stretch>
                  </pic:blipFill>
                  <pic:spPr>
                    <a:xfrm>
                      <a:off x="0" y="0"/>
                      <a:ext cx="5517682" cy="1684406"/>
                    </a:xfrm>
                    <a:prstGeom prst="rect">
                      <a:avLst/>
                    </a:prstGeom>
                  </pic:spPr>
                </pic:pic>
              </a:graphicData>
            </a:graphic>
          </wp:inline>
        </w:drawing>
      </w:r>
    </w:p>
    <w:p w14:paraId="1318E382" w14:textId="67F6FE90" w:rsidR="59DB3D19" w:rsidRPr="00280F42" w:rsidRDefault="59DB3D19" w:rsidP="008831F0">
      <w:pPr>
        <w:tabs>
          <w:tab w:val="left" w:pos="1047"/>
        </w:tabs>
        <w:spacing w:after="0"/>
        <w:rPr>
          <w:sz w:val="21"/>
          <w:szCs w:val="21"/>
        </w:rPr>
      </w:pPr>
    </w:p>
    <w:sectPr w:rsidR="59DB3D19" w:rsidRPr="00280F42" w:rsidSect="0094421E">
      <w:headerReference w:type="default" r:id="rId16"/>
      <w:footerReference w:type="default" r:id="rId17"/>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E3E81" w14:textId="77777777" w:rsidR="00C43937" w:rsidRDefault="00C43937">
      <w:pPr>
        <w:spacing w:after="0" w:line="240" w:lineRule="auto"/>
      </w:pPr>
      <w:r>
        <w:separator/>
      </w:r>
    </w:p>
  </w:endnote>
  <w:endnote w:type="continuationSeparator" w:id="0">
    <w:p w14:paraId="29EF6F36" w14:textId="77777777" w:rsidR="00C43937" w:rsidRDefault="00C43937">
      <w:pPr>
        <w:spacing w:after="0" w:line="240" w:lineRule="auto"/>
      </w:pPr>
      <w:r>
        <w:continuationSeparator/>
      </w:r>
    </w:p>
  </w:endnote>
  <w:endnote w:type="continuationNotice" w:id="1">
    <w:p w14:paraId="0FB01ADF" w14:textId="77777777" w:rsidR="00C43937" w:rsidRDefault="00C439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43056ED8" w14:paraId="2029EA47" w14:textId="77777777" w:rsidTr="43056ED8">
      <w:tc>
        <w:tcPr>
          <w:tcW w:w="3485" w:type="dxa"/>
        </w:tcPr>
        <w:p w14:paraId="51AE9ED5" w14:textId="64453822" w:rsidR="43056ED8" w:rsidRDefault="43056ED8" w:rsidP="43056ED8">
          <w:pPr>
            <w:pStyle w:val="Kopfzeile"/>
            <w:ind w:left="-115"/>
          </w:pPr>
        </w:p>
      </w:tc>
      <w:tc>
        <w:tcPr>
          <w:tcW w:w="3485" w:type="dxa"/>
        </w:tcPr>
        <w:p w14:paraId="6F5AC5D3" w14:textId="0C25DE57" w:rsidR="43056ED8" w:rsidRDefault="43056ED8" w:rsidP="43056ED8">
          <w:pPr>
            <w:pStyle w:val="Kopfzeile"/>
            <w:jc w:val="center"/>
          </w:pPr>
        </w:p>
      </w:tc>
      <w:tc>
        <w:tcPr>
          <w:tcW w:w="3485" w:type="dxa"/>
        </w:tcPr>
        <w:p w14:paraId="30D82622" w14:textId="64D0B7E8" w:rsidR="43056ED8" w:rsidRDefault="43056ED8" w:rsidP="43056ED8">
          <w:pPr>
            <w:pStyle w:val="Kopfzeile"/>
            <w:ind w:right="-115"/>
            <w:jc w:val="right"/>
          </w:pPr>
        </w:p>
      </w:tc>
    </w:tr>
  </w:tbl>
  <w:p w14:paraId="14F025CD" w14:textId="7EA5441C" w:rsidR="43056ED8" w:rsidRDefault="43056ED8" w:rsidP="43056ED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0D23A" w14:textId="77777777" w:rsidR="00C43937" w:rsidRDefault="00C43937">
      <w:pPr>
        <w:spacing w:after="0" w:line="240" w:lineRule="auto"/>
      </w:pPr>
      <w:r>
        <w:separator/>
      </w:r>
    </w:p>
  </w:footnote>
  <w:footnote w:type="continuationSeparator" w:id="0">
    <w:p w14:paraId="61A3909C" w14:textId="77777777" w:rsidR="00C43937" w:rsidRDefault="00C43937">
      <w:pPr>
        <w:spacing w:after="0" w:line="240" w:lineRule="auto"/>
      </w:pPr>
      <w:r>
        <w:continuationSeparator/>
      </w:r>
    </w:p>
  </w:footnote>
  <w:footnote w:type="continuationNotice" w:id="1">
    <w:p w14:paraId="35A3F29A" w14:textId="77777777" w:rsidR="00C43937" w:rsidRDefault="00C439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43056ED8" w14:paraId="2BE719E7" w14:textId="77777777" w:rsidTr="43056ED8">
      <w:tc>
        <w:tcPr>
          <w:tcW w:w="3485" w:type="dxa"/>
        </w:tcPr>
        <w:p w14:paraId="55D21119" w14:textId="1CE80E0A" w:rsidR="43056ED8" w:rsidRDefault="43056ED8" w:rsidP="43056ED8">
          <w:pPr>
            <w:pStyle w:val="Kopfzeile"/>
            <w:ind w:left="-115"/>
          </w:pPr>
        </w:p>
      </w:tc>
      <w:tc>
        <w:tcPr>
          <w:tcW w:w="3485" w:type="dxa"/>
        </w:tcPr>
        <w:p w14:paraId="38E8DA6B" w14:textId="10CF2A90" w:rsidR="43056ED8" w:rsidRDefault="43056ED8" w:rsidP="43056ED8">
          <w:pPr>
            <w:pStyle w:val="Kopfzeile"/>
            <w:jc w:val="center"/>
          </w:pPr>
        </w:p>
      </w:tc>
      <w:tc>
        <w:tcPr>
          <w:tcW w:w="3485" w:type="dxa"/>
        </w:tcPr>
        <w:p w14:paraId="22E03A67" w14:textId="3E03D8F1" w:rsidR="43056ED8" w:rsidRDefault="43056ED8" w:rsidP="43056ED8">
          <w:pPr>
            <w:pStyle w:val="Kopfzeile"/>
            <w:ind w:right="-115"/>
            <w:jc w:val="right"/>
          </w:pPr>
        </w:p>
      </w:tc>
    </w:tr>
  </w:tbl>
  <w:p w14:paraId="5998EBFD" w14:textId="34CFBEE3" w:rsidR="43056ED8" w:rsidRDefault="43056ED8" w:rsidP="43056ED8">
    <w:pPr>
      <w:pStyle w:val="Kopfzeile"/>
    </w:pPr>
  </w:p>
</w:hdr>
</file>

<file path=word/intelligence2.xml><?xml version="1.0" encoding="utf-8"?>
<int2:intelligence xmlns:int2="http://schemas.microsoft.com/office/intelligence/2020/intelligence" xmlns:oel="http://schemas.microsoft.com/office/2019/extlst">
  <int2:observations>
    <int2:textHash int2:hashCode="NegBeh0Sr17/Op" int2:id="vMCtCvUO">
      <int2:state int2:value="Rejected" int2:type="LegacyProofing"/>
    </int2:textHash>
    <int2:textHash int2:hashCode="8GJ3wh6Zu+/wr4" int2:id="8kktqoVF">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02D8"/>
    <w:multiLevelType w:val="hybridMultilevel"/>
    <w:tmpl w:val="FFFFFFFF"/>
    <w:lvl w:ilvl="0" w:tplc="9B7206EC">
      <w:start w:val="1"/>
      <w:numFmt w:val="bullet"/>
      <w:lvlText w:val="-"/>
      <w:lvlJc w:val="left"/>
      <w:pPr>
        <w:ind w:left="720" w:hanging="360"/>
      </w:pPr>
      <w:rPr>
        <w:rFonts w:ascii="Calibri" w:hAnsi="Calibri" w:hint="default"/>
      </w:rPr>
    </w:lvl>
    <w:lvl w:ilvl="1" w:tplc="FBA8E4BA">
      <w:start w:val="1"/>
      <w:numFmt w:val="bullet"/>
      <w:lvlText w:val="o"/>
      <w:lvlJc w:val="left"/>
      <w:pPr>
        <w:ind w:left="1440" w:hanging="360"/>
      </w:pPr>
      <w:rPr>
        <w:rFonts w:ascii="Courier New" w:hAnsi="Courier New" w:hint="default"/>
      </w:rPr>
    </w:lvl>
    <w:lvl w:ilvl="2" w:tplc="72E05BFE">
      <w:start w:val="1"/>
      <w:numFmt w:val="bullet"/>
      <w:lvlText w:val=""/>
      <w:lvlJc w:val="left"/>
      <w:pPr>
        <w:ind w:left="2160" w:hanging="360"/>
      </w:pPr>
      <w:rPr>
        <w:rFonts w:ascii="Wingdings" w:hAnsi="Wingdings" w:hint="default"/>
      </w:rPr>
    </w:lvl>
    <w:lvl w:ilvl="3" w:tplc="79F6627A">
      <w:start w:val="1"/>
      <w:numFmt w:val="bullet"/>
      <w:lvlText w:val=""/>
      <w:lvlJc w:val="left"/>
      <w:pPr>
        <w:ind w:left="2880" w:hanging="360"/>
      </w:pPr>
      <w:rPr>
        <w:rFonts w:ascii="Symbol" w:hAnsi="Symbol" w:hint="default"/>
      </w:rPr>
    </w:lvl>
    <w:lvl w:ilvl="4" w:tplc="48868CC4">
      <w:start w:val="1"/>
      <w:numFmt w:val="bullet"/>
      <w:lvlText w:val="o"/>
      <w:lvlJc w:val="left"/>
      <w:pPr>
        <w:ind w:left="3600" w:hanging="360"/>
      </w:pPr>
      <w:rPr>
        <w:rFonts w:ascii="Courier New" w:hAnsi="Courier New" w:hint="default"/>
      </w:rPr>
    </w:lvl>
    <w:lvl w:ilvl="5" w:tplc="A702A076">
      <w:start w:val="1"/>
      <w:numFmt w:val="bullet"/>
      <w:lvlText w:val=""/>
      <w:lvlJc w:val="left"/>
      <w:pPr>
        <w:ind w:left="4320" w:hanging="360"/>
      </w:pPr>
      <w:rPr>
        <w:rFonts w:ascii="Wingdings" w:hAnsi="Wingdings" w:hint="default"/>
      </w:rPr>
    </w:lvl>
    <w:lvl w:ilvl="6" w:tplc="4B56A51A">
      <w:start w:val="1"/>
      <w:numFmt w:val="bullet"/>
      <w:lvlText w:val=""/>
      <w:lvlJc w:val="left"/>
      <w:pPr>
        <w:ind w:left="5040" w:hanging="360"/>
      </w:pPr>
      <w:rPr>
        <w:rFonts w:ascii="Symbol" w:hAnsi="Symbol" w:hint="default"/>
      </w:rPr>
    </w:lvl>
    <w:lvl w:ilvl="7" w:tplc="570E4C98">
      <w:start w:val="1"/>
      <w:numFmt w:val="bullet"/>
      <w:lvlText w:val="o"/>
      <w:lvlJc w:val="left"/>
      <w:pPr>
        <w:ind w:left="5760" w:hanging="360"/>
      </w:pPr>
      <w:rPr>
        <w:rFonts w:ascii="Courier New" w:hAnsi="Courier New" w:hint="default"/>
      </w:rPr>
    </w:lvl>
    <w:lvl w:ilvl="8" w:tplc="BC5CA6A0">
      <w:start w:val="1"/>
      <w:numFmt w:val="bullet"/>
      <w:lvlText w:val=""/>
      <w:lvlJc w:val="left"/>
      <w:pPr>
        <w:ind w:left="6480" w:hanging="360"/>
      </w:pPr>
      <w:rPr>
        <w:rFonts w:ascii="Wingdings" w:hAnsi="Wingdings" w:hint="default"/>
      </w:rPr>
    </w:lvl>
  </w:abstractNum>
  <w:abstractNum w:abstractNumId="1" w15:restartNumberingAfterBreak="0">
    <w:nsid w:val="008A6601"/>
    <w:multiLevelType w:val="multilevel"/>
    <w:tmpl w:val="FFFFFFFF"/>
    <w:lvl w:ilvl="0">
      <w:start w:val="1"/>
      <w:numFmt w:val="decimal"/>
      <w:lvlText w:val="%1."/>
      <w:lvlJc w:val="left"/>
      <w:pPr>
        <w:ind w:left="1068" w:hanging="360"/>
      </w:pPr>
    </w:lvl>
    <w:lvl w:ilvl="1">
      <w:start w:val="1"/>
      <w:numFmt w:val="decimal"/>
      <w:lvlText w:val="%1.%2."/>
      <w:lvlJc w:val="left"/>
      <w:pPr>
        <w:ind w:left="1788" w:hanging="360"/>
      </w:pPr>
    </w:lvl>
    <w:lvl w:ilvl="2">
      <w:start w:val="1"/>
      <w:numFmt w:val="decimal"/>
      <w:lvlText w:val="%1.%2.%3."/>
      <w:lvlJc w:val="left"/>
      <w:pPr>
        <w:ind w:left="2508" w:hanging="180"/>
      </w:pPr>
    </w:lvl>
    <w:lvl w:ilvl="3">
      <w:start w:val="1"/>
      <w:numFmt w:val="decimal"/>
      <w:lvlText w:val="%1.%2.%3.%4."/>
      <w:lvlJc w:val="left"/>
      <w:pPr>
        <w:ind w:left="3228" w:hanging="360"/>
      </w:pPr>
    </w:lvl>
    <w:lvl w:ilvl="4">
      <w:start w:val="1"/>
      <w:numFmt w:val="decimal"/>
      <w:lvlText w:val="%1.%2.%3.%4.%5."/>
      <w:lvlJc w:val="left"/>
      <w:pPr>
        <w:ind w:left="3948" w:hanging="360"/>
      </w:pPr>
    </w:lvl>
    <w:lvl w:ilvl="5">
      <w:start w:val="1"/>
      <w:numFmt w:val="decimal"/>
      <w:lvlText w:val="%1.%2.%3.%4.%5.%6."/>
      <w:lvlJc w:val="left"/>
      <w:pPr>
        <w:ind w:left="4668" w:hanging="180"/>
      </w:pPr>
    </w:lvl>
    <w:lvl w:ilvl="6">
      <w:start w:val="1"/>
      <w:numFmt w:val="decimal"/>
      <w:lvlText w:val="%1.%2.%3.%4.%5.%6.%7."/>
      <w:lvlJc w:val="left"/>
      <w:pPr>
        <w:ind w:left="5388" w:hanging="360"/>
      </w:pPr>
    </w:lvl>
    <w:lvl w:ilvl="7">
      <w:start w:val="1"/>
      <w:numFmt w:val="decimal"/>
      <w:lvlText w:val="%1.%2.%3.%4.%5.%6.%7.%8."/>
      <w:lvlJc w:val="left"/>
      <w:pPr>
        <w:ind w:left="6108" w:hanging="360"/>
      </w:pPr>
    </w:lvl>
    <w:lvl w:ilvl="8">
      <w:start w:val="1"/>
      <w:numFmt w:val="decimal"/>
      <w:lvlText w:val="%1.%2.%3.%4.%5.%6.%7.%8.%9."/>
      <w:lvlJc w:val="left"/>
      <w:pPr>
        <w:ind w:left="6828" w:hanging="180"/>
      </w:pPr>
    </w:lvl>
  </w:abstractNum>
  <w:abstractNum w:abstractNumId="2" w15:restartNumberingAfterBreak="0">
    <w:nsid w:val="02064564"/>
    <w:multiLevelType w:val="hybridMultilevel"/>
    <w:tmpl w:val="FFFFFFFF"/>
    <w:lvl w:ilvl="0" w:tplc="86D405C4">
      <w:start w:val="1"/>
      <w:numFmt w:val="bullet"/>
      <w:lvlText w:val="-"/>
      <w:lvlJc w:val="left"/>
      <w:pPr>
        <w:ind w:left="1068" w:hanging="360"/>
      </w:pPr>
      <w:rPr>
        <w:rFonts w:ascii="Symbol" w:hAnsi="Symbol" w:hint="default"/>
      </w:rPr>
    </w:lvl>
    <w:lvl w:ilvl="1" w:tplc="79DC76FC">
      <w:start w:val="1"/>
      <w:numFmt w:val="bullet"/>
      <w:lvlText w:val="o"/>
      <w:lvlJc w:val="left"/>
      <w:pPr>
        <w:ind w:left="1788" w:hanging="360"/>
      </w:pPr>
      <w:rPr>
        <w:rFonts w:ascii="Courier New" w:hAnsi="Courier New" w:hint="default"/>
      </w:rPr>
    </w:lvl>
    <w:lvl w:ilvl="2" w:tplc="0C08EB90">
      <w:start w:val="1"/>
      <w:numFmt w:val="bullet"/>
      <w:lvlText w:val=""/>
      <w:lvlJc w:val="left"/>
      <w:pPr>
        <w:ind w:left="2508" w:hanging="360"/>
      </w:pPr>
      <w:rPr>
        <w:rFonts w:ascii="Wingdings" w:hAnsi="Wingdings" w:hint="default"/>
      </w:rPr>
    </w:lvl>
    <w:lvl w:ilvl="3" w:tplc="9868736E">
      <w:start w:val="1"/>
      <w:numFmt w:val="bullet"/>
      <w:lvlText w:val=""/>
      <w:lvlJc w:val="left"/>
      <w:pPr>
        <w:ind w:left="3228" w:hanging="360"/>
      </w:pPr>
      <w:rPr>
        <w:rFonts w:ascii="Symbol" w:hAnsi="Symbol" w:hint="default"/>
      </w:rPr>
    </w:lvl>
    <w:lvl w:ilvl="4" w:tplc="D062F34E">
      <w:start w:val="1"/>
      <w:numFmt w:val="bullet"/>
      <w:lvlText w:val="o"/>
      <w:lvlJc w:val="left"/>
      <w:pPr>
        <w:ind w:left="3948" w:hanging="360"/>
      </w:pPr>
      <w:rPr>
        <w:rFonts w:ascii="Courier New" w:hAnsi="Courier New" w:hint="default"/>
      </w:rPr>
    </w:lvl>
    <w:lvl w:ilvl="5" w:tplc="B0D20478">
      <w:start w:val="1"/>
      <w:numFmt w:val="bullet"/>
      <w:lvlText w:val=""/>
      <w:lvlJc w:val="left"/>
      <w:pPr>
        <w:ind w:left="4668" w:hanging="360"/>
      </w:pPr>
      <w:rPr>
        <w:rFonts w:ascii="Wingdings" w:hAnsi="Wingdings" w:hint="default"/>
      </w:rPr>
    </w:lvl>
    <w:lvl w:ilvl="6" w:tplc="C2C2174A">
      <w:start w:val="1"/>
      <w:numFmt w:val="bullet"/>
      <w:lvlText w:val=""/>
      <w:lvlJc w:val="left"/>
      <w:pPr>
        <w:ind w:left="5388" w:hanging="360"/>
      </w:pPr>
      <w:rPr>
        <w:rFonts w:ascii="Symbol" w:hAnsi="Symbol" w:hint="default"/>
      </w:rPr>
    </w:lvl>
    <w:lvl w:ilvl="7" w:tplc="D848E394">
      <w:start w:val="1"/>
      <w:numFmt w:val="bullet"/>
      <w:lvlText w:val="o"/>
      <w:lvlJc w:val="left"/>
      <w:pPr>
        <w:ind w:left="6108" w:hanging="360"/>
      </w:pPr>
      <w:rPr>
        <w:rFonts w:ascii="Courier New" w:hAnsi="Courier New" w:hint="default"/>
      </w:rPr>
    </w:lvl>
    <w:lvl w:ilvl="8" w:tplc="2EEA17F8">
      <w:start w:val="1"/>
      <w:numFmt w:val="bullet"/>
      <w:lvlText w:val=""/>
      <w:lvlJc w:val="left"/>
      <w:pPr>
        <w:ind w:left="6828" w:hanging="360"/>
      </w:pPr>
      <w:rPr>
        <w:rFonts w:ascii="Wingdings" w:hAnsi="Wingdings" w:hint="default"/>
      </w:rPr>
    </w:lvl>
  </w:abstractNum>
  <w:abstractNum w:abstractNumId="3" w15:restartNumberingAfterBreak="0">
    <w:nsid w:val="090C3205"/>
    <w:multiLevelType w:val="hybridMultilevel"/>
    <w:tmpl w:val="FFFFFFFF"/>
    <w:lvl w:ilvl="0" w:tplc="2A543314">
      <w:start w:val="1"/>
      <w:numFmt w:val="bullet"/>
      <w:lvlText w:val="-"/>
      <w:lvlJc w:val="left"/>
      <w:pPr>
        <w:ind w:left="720" w:hanging="360"/>
      </w:pPr>
      <w:rPr>
        <w:rFonts w:ascii="Calibri" w:hAnsi="Calibri" w:hint="default"/>
      </w:rPr>
    </w:lvl>
    <w:lvl w:ilvl="1" w:tplc="17AC67FC">
      <w:start w:val="1"/>
      <w:numFmt w:val="bullet"/>
      <w:lvlText w:val="o"/>
      <w:lvlJc w:val="left"/>
      <w:pPr>
        <w:ind w:left="1440" w:hanging="360"/>
      </w:pPr>
      <w:rPr>
        <w:rFonts w:ascii="Courier New" w:hAnsi="Courier New" w:hint="default"/>
      </w:rPr>
    </w:lvl>
    <w:lvl w:ilvl="2" w:tplc="8DD009B8">
      <w:start w:val="1"/>
      <w:numFmt w:val="bullet"/>
      <w:lvlText w:val=""/>
      <w:lvlJc w:val="left"/>
      <w:pPr>
        <w:ind w:left="2160" w:hanging="360"/>
      </w:pPr>
      <w:rPr>
        <w:rFonts w:ascii="Wingdings" w:hAnsi="Wingdings" w:hint="default"/>
      </w:rPr>
    </w:lvl>
    <w:lvl w:ilvl="3" w:tplc="3B9C4DAA">
      <w:start w:val="1"/>
      <w:numFmt w:val="bullet"/>
      <w:lvlText w:val=""/>
      <w:lvlJc w:val="left"/>
      <w:pPr>
        <w:ind w:left="2880" w:hanging="360"/>
      </w:pPr>
      <w:rPr>
        <w:rFonts w:ascii="Symbol" w:hAnsi="Symbol" w:hint="default"/>
      </w:rPr>
    </w:lvl>
    <w:lvl w:ilvl="4" w:tplc="F9A25698">
      <w:start w:val="1"/>
      <w:numFmt w:val="bullet"/>
      <w:lvlText w:val="o"/>
      <w:lvlJc w:val="left"/>
      <w:pPr>
        <w:ind w:left="3600" w:hanging="360"/>
      </w:pPr>
      <w:rPr>
        <w:rFonts w:ascii="Courier New" w:hAnsi="Courier New" w:hint="default"/>
      </w:rPr>
    </w:lvl>
    <w:lvl w:ilvl="5" w:tplc="643A9E96">
      <w:start w:val="1"/>
      <w:numFmt w:val="bullet"/>
      <w:lvlText w:val=""/>
      <w:lvlJc w:val="left"/>
      <w:pPr>
        <w:ind w:left="4320" w:hanging="360"/>
      </w:pPr>
      <w:rPr>
        <w:rFonts w:ascii="Wingdings" w:hAnsi="Wingdings" w:hint="default"/>
      </w:rPr>
    </w:lvl>
    <w:lvl w:ilvl="6" w:tplc="684A6A1C">
      <w:start w:val="1"/>
      <w:numFmt w:val="bullet"/>
      <w:lvlText w:val=""/>
      <w:lvlJc w:val="left"/>
      <w:pPr>
        <w:ind w:left="5040" w:hanging="360"/>
      </w:pPr>
      <w:rPr>
        <w:rFonts w:ascii="Symbol" w:hAnsi="Symbol" w:hint="default"/>
      </w:rPr>
    </w:lvl>
    <w:lvl w:ilvl="7" w:tplc="211EC9B6">
      <w:start w:val="1"/>
      <w:numFmt w:val="bullet"/>
      <w:lvlText w:val="o"/>
      <w:lvlJc w:val="left"/>
      <w:pPr>
        <w:ind w:left="5760" w:hanging="360"/>
      </w:pPr>
      <w:rPr>
        <w:rFonts w:ascii="Courier New" w:hAnsi="Courier New" w:hint="default"/>
      </w:rPr>
    </w:lvl>
    <w:lvl w:ilvl="8" w:tplc="D502539C">
      <w:start w:val="1"/>
      <w:numFmt w:val="bullet"/>
      <w:lvlText w:val=""/>
      <w:lvlJc w:val="left"/>
      <w:pPr>
        <w:ind w:left="6480" w:hanging="360"/>
      </w:pPr>
      <w:rPr>
        <w:rFonts w:ascii="Wingdings" w:hAnsi="Wingdings" w:hint="default"/>
      </w:rPr>
    </w:lvl>
  </w:abstractNum>
  <w:abstractNum w:abstractNumId="4" w15:restartNumberingAfterBreak="0">
    <w:nsid w:val="0A37028D"/>
    <w:multiLevelType w:val="hybridMultilevel"/>
    <w:tmpl w:val="FFFFFFFF"/>
    <w:lvl w:ilvl="0" w:tplc="21AC4670">
      <w:start w:val="1"/>
      <w:numFmt w:val="bullet"/>
      <w:lvlText w:val="-"/>
      <w:lvlJc w:val="left"/>
      <w:pPr>
        <w:ind w:left="1068" w:hanging="360"/>
      </w:pPr>
      <w:rPr>
        <w:rFonts w:ascii="Symbol" w:hAnsi="Symbol" w:hint="default"/>
      </w:rPr>
    </w:lvl>
    <w:lvl w:ilvl="1" w:tplc="88DAAF5C">
      <w:start w:val="1"/>
      <w:numFmt w:val="bullet"/>
      <w:lvlText w:val="o"/>
      <w:lvlJc w:val="left"/>
      <w:pPr>
        <w:ind w:left="1788" w:hanging="360"/>
      </w:pPr>
      <w:rPr>
        <w:rFonts w:ascii="Courier New" w:hAnsi="Courier New" w:hint="default"/>
      </w:rPr>
    </w:lvl>
    <w:lvl w:ilvl="2" w:tplc="EC0620E8">
      <w:start w:val="1"/>
      <w:numFmt w:val="bullet"/>
      <w:lvlText w:val=""/>
      <w:lvlJc w:val="left"/>
      <w:pPr>
        <w:ind w:left="2508" w:hanging="360"/>
      </w:pPr>
      <w:rPr>
        <w:rFonts w:ascii="Wingdings" w:hAnsi="Wingdings" w:hint="default"/>
      </w:rPr>
    </w:lvl>
    <w:lvl w:ilvl="3" w:tplc="B55C3F64">
      <w:start w:val="1"/>
      <w:numFmt w:val="bullet"/>
      <w:lvlText w:val=""/>
      <w:lvlJc w:val="left"/>
      <w:pPr>
        <w:ind w:left="3228" w:hanging="360"/>
      </w:pPr>
      <w:rPr>
        <w:rFonts w:ascii="Symbol" w:hAnsi="Symbol" w:hint="default"/>
      </w:rPr>
    </w:lvl>
    <w:lvl w:ilvl="4" w:tplc="5A3E92AA">
      <w:start w:val="1"/>
      <w:numFmt w:val="bullet"/>
      <w:lvlText w:val="o"/>
      <w:lvlJc w:val="left"/>
      <w:pPr>
        <w:ind w:left="3948" w:hanging="360"/>
      </w:pPr>
      <w:rPr>
        <w:rFonts w:ascii="Courier New" w:hAnsi="Courier New" w:hint="default"/>
      </w:rPr>
    </w:lvl>
    <w:lvl w:ilvl="5" w:tplc="EA9E43E6">
      <w:start w:val="1"/>
      <w:numFmt w:val="bullet"/>
      <w:lvlText w:val=""/>
      <w:lvlJc w:val="left"/>
      <w:pPr>
        <w:ind w:left="4668" w:hanging="360"/>
      </w:pPr>
      <w:rPr>
        <w:rFonts w:ascii="Wingdings" w:hAnsi="Wingdings" w:hint="default"/>
      </w:rPr>
    </w:lvl>
    <w:lvl w:ilvl="6" w:tplc="55669770">
      <w:start w:val="1"/>
      <w:numFmt w:val="bullet"/>
      <w:lvlText w:val=""/>
      <w:lvlJc w:val="left"/>
      <w:pPr>
        <w:ind w:left="5388" w:hanging="360"/>
      </w:pPr>
      <w:rPr>
        <w:rFonts w:ascii="Symbol" w:hAnsi="Symbol" w:hint="default"/>
      </w:rPr>
    </w:lvl>
    <w:lvl w:ilvl="7" w:tplc="366E9D9E">
      <w:start w:val="1"/>
      <w:numFmt w:val="bullet"/>
      <w:lvlText w:val="o"/>
      <w:lvlJc w:val="left"/>
      <w:pPr>
        <w:ind w:left="6108" w:hanging="360"/>
      </w:pPr>
      <w:rPr>
        <w:rFonts w:ascii="Courier New" w:hAnsi="Courier New" w:hint="default"/>
      </w:rPr>
    </w:lvl>
    <w:lvl w:ilvl="8" w:tplc="273EE228">
      <w:start w:val="1"/>
      <w:numFmt w:val="bullet"/>
      <w:lvlText w:val=""/>
      <w:lvlJc w:val="left"/>
      <w:pPr>
        <w:ind w:left="6828" w:hanging="360"/>
      </w:pPr>
      <w:rPr>
        <w:rFonts w:ascii="Wingdings" w:hAnsi="Wingdings" w:hint="default"/>
      </w:rPr>
    </w:lvl>
  </w:abstractNum>
  <w:abstractNum w:abstractNumId="5" w15:restartNumberingAfterBreak="0">
    <w:nsid w:val="0BF2673C"/>
    <w:multiLevelType w:val="hybridMultilevel"/>
    <w:tmpl w:val="FFFFFFFF"/>
    <w:lvl w:ilvl="0" w:tplc="5CFC84E4">
      <w:start w:val="1"/>
      <w:numFmt w:val="bullet"/>
      <w:lvlText w:val="-"/>
      <w:lvlJc w:val="left"/>
      <w:pPr>
        <w:ind w:left="1068" w:hanging="360"/>
      </w:pPr>
      <w:rPr>
        <w:rFonts w:ascii="Symbol" w:hAnsi="Symbol" w:hint="default"/>
      </w:rPr>
    </w:lvl>
    <w:lvl w:ilvl="1" w:tplc="BC0A648C">
      <w:start w:val="1"/>
      <w:numFmt w:val="bullet"/>
      <w:lvlText w:val="o"/>
      <w:lvlJc w:val="left"/>
      <w:pPr>
        <w:ind w:left="1788" w:hanging="360"/>
      </w:pPr>
      <w:rPr>
        <w:rFonts w:ascii="Courier New" w:hAnsi="Courier New" w:hint="default"/>
      </w:rPr>
    </w:lvl>
    <w:lvl w:ilvl="2" w:tplc="B15CAA84">
      <w:start w:val="1"/>
      <w:numFmt w:val="bullet"/>
      <w:lvlText w:val=""/>
      <w:lvlJc w:val="left"/>
      <w:pPr>
        <w:ind w:left="2508" w:hanging="360"/>
      </w:pPr>
      <w:rPr>
        <w:rFonts w:ascii="Wingdings" w:hAnsi="Wingdings" w:hint="default"/>
      </w:rPr>
    </w:lvl>
    <w:lvl w:ilvl="3" w:tplc="232CB984">
      <w:start w:val="1"/>
      <w:numFmt w:val="bullet"/>
      <w:lvlText w:val=""/>
      <w:lvlJc w:val="left"/>
      <w:pPr>
        <w:ind w:left="3228" w:hanging="360"/>
      </w:pPr>
      <w:rPr>
        <w:rFonts w:ascii="Symbol" w:hAnsi="Symbol" w:hint="default"/>
      </w:rPr>
    </w:lvl>
    <w:lvl w:ilvl="4" w:tplc="87E26FC0">
      <w:start w:val="1"/>
      <w:numFmt w:val="bullet"/>
      <w:lvlText w:val="o"/>
      <w:lvlJc w:val="left"/>
      <w:pPr>
        <w:ind w:left="3948" w:hanging="360"/>
      </w:pPr>
      <w:rPr>
        <w:rFonts w:ascii="Courier New" w:hAnsi="Courier New" w:hint="default"/>
      </w:rPr>
    </w:lvl>
    <w:lvl w:ilvl="5" w:tplc="A0D6B514">
      <w:start w:val="1"/>
      <w:numFmt w:val="bullet"/>
      <w:lvlText w:val=""/>
      <w:lvlJc w:val="left"/>
      <w:pPr>
        <w:ind w:left="4668" w:hanging="360"/>
      </w:pPr>
      <w:rPr>
        <w:rFonts w:ascii="Wingdings" w:hAnsi="Wingdings" w:hint="default"/>
      </w:rPr>
    </w:lvl>
    <w:lvl w:ilvl="6" w:tplc="4F04A374">
      <w:start w:val="1"/>
      <w:numFmt w:val="bullet"/>
      <w:lvlText w:val=""/>
      <w:lvlJc w:val="left"/>
      <w:pPr>
        <w:ind w:left="5388" w:hanging="360"/>
      </w:pPr>
      <w:rPr>
        <w:rFonts w:ascii="Symbol" w:hAnsi="Symbol" w:hint="default"/>
      </w:rPr>
    </w:lvl>
    <w:lvl w:ilvl="7" w:tplc="4C34BA90">
      <w:start w:val="1"/>
      <w:numFmt w:val="bullet"/>
      <w:lvlText w:val="o"/>
      <w:lvlJc w:val="left"/>
      <w:pPr>
        <w:ind w:left="6108" w:hanging="360"/>
      </w:pPr>
      <w:rPr>
        <w:rFonts w:ascii="Courier New" w:hAnsi="Courier New" w:hint="default"/>
      </w:rPr>
    </w:lvl>
    <w:lvl w:ilvl="8" w:tplc="AB3CC1EE">
      <w:start w:val="1"/>
      <w:numFmt w:val="bullet"/>
      <w:lvlText w:val=""/>
      <w:lvlJc w:val="left"/>
      <w:pPr>
        <w:ind w:left="6828" w:hanging="360"/>
      </w:pPr>
      <w:rPr>
        <w:rFonts w:ascii="Wingdings" w:hAnsi="Wingdings" w:hint="default"/>
      </w:rPr>
    </w:lvl>
  </w:abstractNum>
  <w:abstractNum w:abstractNumId="6" w15:restartNumberingAfterBreak="0">
    <w:nsid w:val="0C140204"/>
    <w:multiLevelType w:val="hybridMultilevel"/>
    <w:tmpl w:val="FFFFFFFF"/>
    <w:lvl w:ilvl="0" w:tplc="1562BF5E">
      <w:start w:val="1"/>
      <w:numFmt w:val="bullet"/>
      <w:lvlText w:val="-"/>
      <w:lvlJc w:val="left"/>
      <w:pPr>
        <w:ind w:left="1068" w:hanging="360"/>
      </w:pPr>
      <w:rPr>
        <w:rFonts w:ascii="Symbol" w:hAnsi="Symbol" w:hint="default"/>
      </w:rPr>
    </w:lvl>
    <w:lvl w:ilvl="1" w:tplc="F6A856E6">
      <w:start w:val="1"/>
      <w:numFmt w:val="bullet"/>
      <w:lvlText w:val="o"/>
      <w:lvlJc w:val="left"/>
      <w:pPr>
        <w:ind w:left="1788" w:hanging="360"/>
      </w:pPr>
      <w:rPr>
        <w:rFonts w:ascii="Courier New" w:hAnsi="Courier New" w:hint="default"/>
      </w:rPr>
    </w:lvl>
    <w:lvl w:ilvl="2" w:tplc="3B3825AA">
      <w:start w:val="1"/>
      <w:numFmt w:val="bullet"/>
      <w:lvlText w:val=""/>
      <w:lvlJc w:val="left"/>
      <w:pPr>
        <w:ind w:left="2508" w:hanging="360"/>
      </w:pPr>
      <w:rPr>
        <w:rFonts w:ascii="Wingdings" w:hAnsi="Wingdings" w:hint="default"/>
      </w:rPr>
    </w:lvl>
    <w:lvl w:ilvl="3" w:tplc="42BE03B0">
      <w:start w:val="1"/>
      <w:numFmt w:val="bullet"/>
      <w:lvlText w:val=""/>
      <w:lvlJc w:val="left"/>
      <w:pPr>
        <w:ind w:left="3228" w:hanging="360"/>
      </w:pPr>
      <w:rPr>
        <w:rFonts w:ascii="Symbol" w:hAnsi="Symbol" w:hint="default"/>
      </w:rPr>
    </w:lvl>
    <w:lvl w:ilvl="4" w:tplc="E18073AE">
      <w:start w:val="1"/>
      <w:numFmt w:val="bullet"/>
      <w:lvlText w:val="o"/>
      <w:lvlJc w:val="left"/>
      <w:pPr>
        <w:ind w:left="3948" w:hanging="360"/>
      </w:pPr>
      <w:rPr>
        <w:rFonts w:ascii="Courier New" w:hAnsi="Courier New" w:hint="default"/>
      </w:rPr>
    </w:lvl>
    <w:lvl w:ilvl="5" w:tplc="6CFA0A6C">
      <w:start w:val="1"/>
      <w:numFmt w:val="bullet"/>
      <w:lvlText w:val=""/>
      <w:lvlJc w:val="left"/>
      <w:pPr>
        <w:ind w:left="4668" w:hanging="360"/>
      </w:pPr>
      <w:rPr>
        <w:rFonts w:ascii="Wingdings" w:hAnsi="Wingdings" w:hint="default"/>
      </w:rPr>
    </w:lvl>
    <w:lvl w:ilvl="6" w:tplc="33BC3010">
      <w:start w:val="1"/>
      <w:numFmt w:val="bullet"/>
      <w:lvlText w:val=""/>
      <w:lvlJc w:val="left"/>
      <w:pPr>
        <w:ind w:left="5388" w:hanging="360"/>
      </w:pPr>
      <w:rPr>
        <w:rFonts w:ascii="Symbol" w:hAnsi="Symbol" w:hint="default"/>
      </w:rPr>
    </w:lvl>
    <w:lvl w:ilvl="7" w:tplc="40FC7FF2">
      <w:start w:val="1"/>
      <w:numFmt w:val="bullet"/>
      <w:lvlText w:val="o"/>
      <w:lvlJc w:val="left"/>
      <w:pPr>
        <w:ind w:left="6108" w:hanging="360"/>
      </w:pPr>
      <w:rPr>
        <w:rFonts w:ascii="Courier New" w:hAnsi="Courier New" w:hint="default"/>
      </w:rPr>
    </w:lvl>
    <w:lvl w:ilvl="8" w:tplc="CAAEF48C">
      <w:start w:val="1"/>
      <w:numFmt w:val="bullet"/>
      <w:lvlText w:val=""/>
      <w:lvlJc w:val="left"/>
      <w:pPr>
        <w:ind w:left="6828" w:hanging="360"/>
      </w:pPr>
      <w:rPr>
        <w:rFonts w:ascii="Wingdings" w:hAnsi="Wingdings" w:hint="default"/>
      </w:rPr>
    </w:lvl>
  </w:abstractNum>
  <w:abstractNum w:abstractNumId="7" w15:restartNumberingAfterBreak="0">
    <w:nsid w:val="0DA11724"/>
    <w:multiLevelType w:val="hybridMultilevel"/>
    <w:tmpl w:val="FFFFFFFF"/>
    <w:lvl w:ilvl="0" w:tplc="0ABC155A">
      <w:start w:val="1"/>
      <w:numFmt w:val="bullet"/>
      <w:lvlText w:val="-"/>
      <w:lvlJc w:val="left"/>
      <w:pPr>
        <w:ind w:left="720" w:hanging="360"/>
      </w:pPr>
      <w:rPr>
        <w:rFonts w:ascii="Symbol" w:hAnsi="Symbol" w:hint="default"/>
      </w:rPr>
    </w:lvl>
    <w:lvl w:ilvl="1" w:tplc="7D886B12">
      <w:start w:val="1"/>
      <w:numFmt w:val="bullet"/>
      <w:lvlText w:val="-"/>
      <w:lvlJc w:val="left"/>
      <w:pPr>
        <w:ind w:left="1440" w:hanging="360"/>
      </w:pPr>
      <w:rPr>
        <w:rFonts w:ascii="Symbol" w:hAnsi="Symbol" w:hint="default"/>
      </w:rPr>
    </w:lvl>
    <w:lvl w:ilvl="2" w:tplc="2398F500">
      <w:start w:val="1"/>
      <w:numFmt w:val="bullet"/>
      <w:lvlText w:val=""/>
      <w:lvlJc w:val="left"/>
      <w:pPr>
        <w:ind w:left="2160" w:hanging="360"/>
      </w:pPr>
      <w:rPr>
        <w:rFonts w:ascii="Wingdings" w:hAnsi="Wingdings" w:hint="default"/>
      </w:rPr>
    </w:lvl>
    <w:lvl w:ilvl="3" w:tplc="929E206E">
      <w:start w:val="1"/>
      <w:numFmt w:val="bullet"/>
      <w:lvlText w:val=""/>
      <w:lvlJc w:val="left"/>
      <w:pPr>
        <w:ind w:left="2880" w:hanging="360"/>
      </w:pPr>
      <w:rPr>
        <w:rFonts w:ascii="Symbol" w:hAnsi="Symbol" w:hint="default"/>
      </w:rPr>
    </w:lvl>
    <w:lvl w:ilvl="4" w:tplc="97BCB2EC">
      <w:start w:val="1"/>
      <w:numFmt w:val="bullet"/>
      <w:lvlText w:val="o"/>
      <w:lvlJc w:val="left"/>
      <w:pPr>
        <w:ind w:left="3600" w:hanging="360"/>
      </w:pPr>
      <w:rPr>
        <w:rFonts w:ascii="Courier New" w:hAnsi="Courier New" w:hint="default"/>
      </w:rPr>
    </w:lvl>
    <w:lvl w:ilvl="5" w:tplc="AA9A5A2E">
      <w:start w:val="1"/>
      <w:numFmt w:val="bullet"/>
      <w:lvlText w:val=""/>
      <w:lvlJc w:val="left"/>
      <w:pPr>
        <w:ind w:left="4320" w:hanging="360"/>
      </w:pPr>
      <w:rPr>
        <w:rFonts w:ascii="Wingdings" w:hAnsi="Wingdings" w:hint="default"/>
      </w:rPr>
    </w:lvl>
    <w:lvl w:ilvl="6" w:tplc="26D4FBA4">
      <w:start w:val="1"/>
      <w:numFmt w:val="bullet"/>
      <w:lvlText w:val=""/>
      <w:lvlJc w:val="left"/>
      <w:pPr>
        <w:ind w:left="5040" w:hanging="360"/>
      </w:pPr>
      <w:rPr>
        <w:rFonts w:ascii="Symbol" w:hAnsi="Symbol" w:hint="default"/>
      </w:rPr>
    </w:lvl>
    <w:lvl w:ilvl="7" w:tplc="8CFC1054">
      <w:start w:val="1"/>
      <w:numFmt w:val="bullet"/>
      <w:lvlText w:val="o"/>
      <w:lvlJc w:val="left"/>
      <w:pPr>
        <w:ind w:left="5760" w:hanging="360"/>
      </w:pPr>
      <w:rPr>
        <w:rFonts w:ascii="Courier New" w:hAnsi="Courier New" w:hint="default"/>
      </w:rPr>
    </w:lvl>
    <w:lvl w:ilvl="8" w:tplc="DDC43A16">
      <w:start w:val="1"/>
      <w:numFmt w:val="bullet"/>
      <w:lvlText w:val=""/>
      <w:lvlJc w:val="left"/>
      <w:pPr>
        <w:ind w:left="6480" w:hanging="360"/>
      </w:pPr>
      <w:rPr>
        <w:rFonts w:ascii="Wingdings" w:hAnsi="Wingdings" w:hint="default"/>
      </w:rPr>
    </w:lvl>
  </w:abstractNum>
  <w:abstractNum w:abstractNumId="8" w15:restartNumberingAfterBreak="0">
    <w:nsid w:val="18175889"/>
    <w:multiLevelType w:val="hybridMultilevel"/>
    <w:tmpl w:val="FFFFFFFF"/>
    <w:lvl w:ilvl="0" w:tplc="955C8138">
      <w:start w:val="1"/>
      <w:numFmt w:val="bullet"/>
      <w:lvlText w:val="-"/>
      <w:lvlJc w:val="left"/>
      <w:pPr>
        <w:ind w:left="1068" w:hanging="360"/>
      </w:pPr>
      <w:rPr>
        <w:rFonts w:ascii="Symbol" w:hAnsi="Symbol" w:hint="default"/>
      </w:rPr>
    </w:lvl>
    <w:lvl w:ilvl="1" w:tplc="D10A2568">
      <w:start w:val="1"/>
      <w:numFmt w:val="bullet"/>
      <w:lvlText w:val="o"/>
      <w:lvlJc w:val="left"/>
      <w:pPr>
        <w:ind w:left="1788" w:hanging="360"/>
      </w:pPr>
      <w:rPr>
        <w:rFonts w:ascii="Courier New" w:hAnsi="Courier New" w:hint="default"/>
      </w:rPr>
    </w:lvl>
    <w:lvl w:ilvl="2" w:tplc="568218A8">
      <w:start w:val="1"/>
      <w:numFmt w:val="bullet"/>
      <w:lvlText w:val=""/>
      <w:lvlJc w:val="left"/>
      <w:pPr>
        <w:ind w:left="2508" w:hanging="360"/>
      </w:pPr>
      <w:rPr>
        <w:rFonts w:ascii="Wingdings" w:hAnsi="Wingdings" w:hint="default"/>
      </w:rPr>
    </w:lvl>
    <w:lvl w:ilvl="3" w:tplc="44D4CE8A">
      <w:start w:val="1"/>
      <w:numFmt w:val="bullet"/>
      <w:lvlText w:val=""/>
      <w:lvlJc w:val="left"/>
      <w:pPr>
        <w:ind w:left="3228" w:hanging="360"/>
      </w:pPr>
      <w:rPr>
        <w:rFonts w:ascii="Symbol" w:hAnsi="Symbol" w:hint="default"/>
      </w:rPr>
    </w:lvl>
    <w:lvl w:ilvl="4" w:tplc="11FEA7F6">
      <w:start w:val="1"/>
      <w:numFmt w:val="bullet"/>
      <w:lvlText w:val="o"/>
      <w:lvlJc w:val="left"/>
      <w:pPr>
        <w:ind w:left="3948" w:hanging="360"/>
      </w:pPr>
      <w:rPr>
        <w:rFonts w:ascii="Courier New" w:hAnsi="Courier New" w:hint="default"/>
      </w:rPr>
    </w:lvl>
    <w:lvl w:ilvl="5" w:tplc="0750C1F8">
      <w:start w:val="1"/>
      <w:numFmt w:val="bullet"/>
      <w:lvlText w:val=""/>
      <w:lvlJc w:val="left"/>
      <w:pPr>
        <w:ind w:left="4668" w:hanging="360"/>
      </w:pPr>
      <w:rPr>
        <w:rFonts w:ascii="Wingdings" w:hAnsi="Wingdings" w:hint="default"/>
      </w:rPr>
    </w:lvl>
    <w:lvl w:ilvl="6" w:tplc="014AD698">
      <w:start w:val="1"/>
      <w:numFmt w:val="bullet"/>
      <w:lvlText w:val=""/>
      <w:lvlJc w:val="left"/>
      <w:pPr>
        <w:ind w:left="5388" w:hanging="360"/>
      </w:pPr>
      <w:rPr>
        <w:rFonts w:ascii="Symbol" w:hAnsi="Symbol" w:hint="default"/>
      </w:rPr>
    </w:lvl>
    <w:lvl w:ilvl="7" w:tplc="367C9BB2">
      <w:start w:val="1"/>
      <w:numFmt w:val="bullet"/>
      <w:lvlText w:val="o"/>
      <w:lvlJc w:val="left"/>
      <w:pPr>
        <w:ind w:left="6108" w:hanging="360"/>
      </w:pPr>
      <w:rPr>
        <w:rFonts w:ascii="Courier New" w:hAnsi="Courier New" w:hint="default"/>
      </w:rPr>
    </w:lvl>
    <w:lvl w:ilvl="8" w:tplc="84960918">
      <w:start w:val="1"/>
      <w:numFmt w:val="bullet"/>
      <w:lvlText w:val=""/>
      <w:lvlJc w:val="left"/>
      <w:pPr>
        <w:ind w:left="6828" w:hanging="360"/>
      </w:pPr>
      <w:rPr>
        <w:rFonts w:ascii="Wingdings" w:hAnsi="Wingdings" w:hint="default"/>
      </w:rPr>
    </w:lvl>
  </w:abstractNum>
  <w:abstractNum w:abstractNumId="9" w15:restartNumberingAfterBreak="0">
    <w:nsid w:val="18250865"/>
    <w:multiLevelType w:val="hybridMultilevel"/>
    <w:tmpl w:val="FFFFFFFF"/>
    <w:lvl w:ilvl="0" w:tplc="55A614BE">
      <w:start w:val="1"/>
      <w:numFmt w:val="bullet"/>
      <w:lvlText w:val="-"/>
      <w:lvlJc w:val="left"/>
      <w:pPr>
        <w:ind w:left="1428" w:hanging="360"/>
      </w:pPr>
      <w:rPr>
        <w:rFonts w:ascii="Calibri" w:hAnsi="Calibri" w:hint="default"/>
      </w:rPr>
    </w:lvl>
    <w:lvl w:ilvl="1" w:tplc="311C63C4">
      <w:start w:val="1"/>
      <w:numFmt w:val="bullet"/>
      <w:lvlText w:val="o"/>
      <w:lvlJc w:val="left"/>
      <w:pPr>
        <w:ind w:left="2148" w:hanging="360"/>
      </w:pPr>
      <w:rPr>
        <w:rFonts w:ascii="Courier New" w:hAnsi="Courier New" w:hint="default"/>
      </w:rPr>
    </w:lvl>
    <w:lvl w:ilvl="2" w:tplc="BDCA8C2A">
      <w:start w:val="1"/>
      <w:numFmt w:val="bullet"/>
      <w:lvlText w:val=""/>
      <w:lvlJc w:val="left"/>
      <w:pPr>
        <w:ind w:left="2868" w:hanging="360"/>
      </w:pPr>
      <w:rPr>
        <w:rFonts w:ascii="Wingdings" w:hAnsi="Wingdings" w:hint="default"/>
      </w:rPr>
    </w:lvl>
    <w:lvl w:ilvl="3" w:tplc="9326860E">
      <w:start w:val="1"/>
      <w:numFmt w:val="bullet"/>
      <w:lvlText w:val=""/>
      <w:lvlJc w:val="left"/>
      <w:pPr>
        <w:ind w:left="3588" w:hanging="360"/>
      </w:pPr>
      <w:rPr>
        <w:rFonts w:ascii="Symbol" w:hAnsi="Symbol" w:hint="default"/>
      </w:rPr>
    </w:lvl>
    <w:lvl w:ilvl="4" w:tplc="71C050F2">
      <w:start w:val="1"/>
      <w:numFmt w:val="bullet"/>
      <w:lvlText w:val="o"/>
      <w:lvlJc w:val="left"/>
      <w:pPr>
        <w:ind w:left="4308" w:hanging="360"/>
      </w:pPr>
      <w:rPr>
        <w:rFonts w:ascii="Courier New" w:hAnsi="Courier New" w:hint="default"/>
      </w:rPr>
    </w:lvl>
    <w:lvl w:ilvl="5" w:tplc="B19882EA">
      <w:start w:val="1"/>
      <w:numFmt w:val="bullet"/>
      <w:lvlText w:val=""/>
      <w:lvlJc w:val="left"/>
      <w:pPr>
        <w:ind w:left="5028" w:hanging="360"/>
      </w:pPr>
      <w:rPr>
        <w:rFonts w:ascii="Wingdings" w:hAnsi="Wingdings" w:hint="default"/>
      </w:rPr>
    </w:lvl>
    <w:lvl w:ilvl="6" w:tplc="AD062FF6">
      <w:start w:val="1"/>
      <w:numFmt w:val="bullet"/>
      <w:lvlText w:val=""/>
      <w:lvlJc w:val="left"/>
      <w:pPr>
        <w:ind w:left="5748" w:hanging="360"/>
      </w:pPr>
      <w:rPr>
        <w:rFonts w:ascii="Symbol" w:hAnsi="Symbol" w:hint="default"/>
      </w:rPr>
    </w:lvl>
    <w:lvl w:ilvl="7" w:tplc="412CBC80">
      <w:start w:val="1"/>
      <w:numFmt w:val="bullet"/>
      <w:lvlText w:val="o"/>
      <w:lvlJc w:val="left"/>
      <w:pPr>
        <w:ind w:left="6468" w:hanging="360"/>
      </w:pPr>
      <w:rPr>
        <w:rFonts w:ascii="Courier New" w:hAnsi="Courier New" w:hint="default"/>
      </w:rPr>
    </w:lvl>
    <w:lvl w:ilvl="8" w:tplc="F9D02C7C">
      <w:start w:val="1"/>
      <w:numFmt w:val="bullet"/>
      <w:lvlText w:val=""/>
      <w:lvlJc w:val="left"/>
      <w:pPr>
        <w:ind w:left="7188" w:hanging="360"/>
      </w:pPr>
      <w:rPr>
        <w:rFonts w:ascii="Wingdings" w:hAnsi="Wingdings" w:hint="default"/>
      </w:rPr>
    </w:lvl>
  </w:abstractNum>
  <w:abstractNum w:abstractNumId="10" w15:restartNumberingAfterBreak="0">
    <w:nsid w:val="1B140B88"/>
    <w:multiLevelType w:val="hybridMultilevel"/>
    <w:tmpl w:val="FFFFFFFF"/>
    <w:lvl w:ilvl="0" w:tplc="1108C86E">
      <w:start w:val="1"/>
      <w:numFmt w:val="bullet"/>
      <w:lvlText w:val="-"/>
      <w:lvlJc w:val="left"/>
      <w:pPr>
        <w:ind w:left="1428" w:hanging="360"/>
      </w:pPr>
      <w:rPr>
        <w:rFonts w:ascii="Calibri" w:hAnsi="Calibri" w:hint="default"/>
      </w:rPr>
    </w:lvl>
    <w:lvl w:ilvl="1" w:tplc="B8203D4E">
      <w:start w:val="1"/>
      <w:numFmt w:val="bullet"/>
      <w:lvlText w:val="o"/>
      <w:lvlJc w:val="left"/>
      <w:pPr>
        <w:ind w:left="2148" w:hanging="360"/>
      </w:pPr>
      <w:rPr>
        <w:rFonts w:ascii="Courier New" w:hAnsi="Courier New" w:hint="default"/>
      </w:rPr>
    </w:lvl>
    <w:lvl w:ilvl="2" w:tplc="53A67094">
      <w:start w:val="1"/>
      <w:numFmt w:val="bullet"/>
      <w:lvlText w:val=""/>
      <w:lvlJc w:val="left"/>
      <w:pPr>
        <w:ind w:left="2868" w:hanging="360"/>
      </w:pPr>
      <w:rPr>
        <w:rFonts w:ascii="Wingdings" w:hAnsi="Wingdings" w:hint="default"/>
      </w:rPr>
    </w:lvl>
    <w:lvl w:ilvl="3" w:tplc="6428A844">
      <w:start w:val="1"/>
      <w:numFmt w:val="bullet"/>
      <w:lvlText w:val=""/>
      <w:lvlJc w:val="left"/>
      <w:pPr>
        <w:ind w:left="3588" w:hanging="360"/>
      </w:pPr>
      <w:rPr>
        <w:rFonts w:ascii="Symbol" w:hAnsi="Symbol" w:hint="default"/>
      </w:rPr>
    </w:lvl>
    <w:lvl w:ilvl="4" w:tplc="AFCE0592">
      <w:start w:val="1"/>
      <w:numFmt w:val="bullet"/>
      <w:lvlText w:val="o"/>
      <w:lvlJc w:val="left"/>
      <w:pPr>
        <w:ind w:left="4308" w:hanging="360"/>
      </w:pPr>
      <w:rPr>
        <w:rFonts w:ascii="Courier New" w:hAnsi="Courier New" w:hint="default"/>
      </w:rPr>
    </w:lvl>
    <w:lvl w:ilvl="5" w:tplc="32FAEA22">
      <w:start w:val="1"/>
      <w:numFmt w:val="bullet"/>
      <w:lvlText w:val=""/>
      <w:lvlJc w:val="left"/>
      <w:pPr>
        <w:ind w:left="5028" w:hanging="360"/>
      </w:pPr>
      <w:rPr>
        <w:rFonts w:ascii="Wingdings" w:hAnsi="Wingdings" w:hint="default"/>
      </w:rPr>
    </w:lvl>
    <w:lvl w:ilvl="6" w:tplc="B9AA43DE">
      <w:start w:val="1"/>
      <w:numFmt w:val="bullet"/>
      <w:lvlText w:val=""/>
      <w:lvlJc w:val="left"/>
      <w:pPr>
        <w:ind w:left="5748" w:hanging="360"/>
      </w:pPr>
      <w:rPr>
        <w:rFonts w:ascii="Symbol" w:hAnsi="Symbol" w:hint="default"/>
      </w:rPr>
    </w:lvl>
    <w:lvl w:ilvl="7" w:tplc="EE42E7B8">
      <w:start w:val="1"/>
      <w:numFmt w:val="bullet"/>
      <w:lvlText w:val="o"/>
      <w:lvlJc w:val="left"/>
      <w:pPr>
        <w:ind w:left="6468" w:hanging="360"/>
      </w:pPr>
      <w:rPr>
        <w:rFonts w:ascii="Courier New" w:hAnsi="Courier New" w:hint="default"/>
      </w:rPr>
    </w:lvl>
    <w:lvl w:ilvl="8" w:tplc="090EA610">
      <w:start w:val="1"/>
      <w:numFmt w:val="bullet"/>
      <w:lvlText w:val=""/>
      <w:lvlJc w:val="left"/>
      <w:pPr>
        <w:ind w:left="7188" w:hanging="360"/>
      </w:pPr>
      <w:rPr>
        <w:rFonts w:ascii="Wingdings" w:hAnsi="Wingdings" w:hint="default"/>
      </w:rPr>
    </w:lvl>
  </w:abstractNum>
  <w:abstractNum w:abstractNumId="11" w15:restartNumberingAfterBreak="0">
    <w:nsid w:val="1B32139D"/>
    <w:multiLevelType w:val="hybridMultilevel"/>
    <w:tmpl w:val="FFFFFFFF"/>
    <w:lvl w:ilvl="0" w:tplc="25D001B2">
      <w:start w:val="1"/>
      <w:numFmt w:val="bullet"/>
      <w:lvlText w:val="-"/>
      <w:lvlJc w:val="left"/>
      <w:pPr>
        <w:ind w:left="1068" w:hanging="360"/>
      </w:pPr>
      <w:rPr>
        <w:rFonts w:ascii="Symbol" w:hAnsi="Symbol" w:hint="default"/>
      </w:rPr>
    </w:lvl>
    <w:lvl w:ilvl="1" w:tplc="5510AE28">
      <w:start w:val="1"/>
      <w:numFmt w:val="bullet"/>
      <w:lvlText w:val="o"/>
      <w:lvlJc w:val="left"/>
      <w:pPr>
        <w:ind w:left="1788" w:hanging="360"/>
      </w:pPr>
      <w:rPr>
        <w:rFonts w:ascii="Courier New" w:hAnsi="Courier New" w:hint="default"/>
      </w:rPr>
    </w:lvl>
    <w:lvl w:ilvl="2" w:tplc="BC78F9D6">
      <w:start w:val="1"/>
      <w:numFmt w:val="bullet"/>
      <w:lvlText w:val=""/>
      <w:lvlJc w:val="left"/>
      <w:pPr>
        <w:ind w:left="2508" w:hanging="360"/>
      </w:pPr>
      <w:rPr>
        <w:rFonts w:ascii="Wingdings" w:hAnsi="Wingdings" w:hint="default"/>
      </w:rPr>
    </w:lvl>
    <w:lvl w:ilvl="3" w:tplc="3FC4B014">
      <w:start w:val="1"/>
      <w:numFmt w:val="bullet"/>
      <w:lvlText w:val=""/>
      <w:lvlJc w:val="left"/>
      <w:pPr>
        <w:ind w:left="3228" w:hanging="360"/>
      </w:pPr>
      <w:rPr>
        <w:rFonts w:ascii="Symbol" w:hAnsi="Symbol" w:hint="default"/>
      </w:rPr>
    </w:lvl>
    <w:lvl w:ilvl="4" w:tplc="8F262F7E">
      <w:start w:val="1"/>
      <w:numFmt w:val="bullet"/>
      <w:lvlText w:val="o"/>
      <w:lvlJc w:val="left"/>
      <w:pPr>
        <w:ind w:left="3948" w:hanging="360"/>
      </w:pPr>
      <w:rPr>
        <w:rFonts w:ascii="Courier New" w:hAnsi="Courier New" w:hint="default"/>
      </w:rPr>
    </w:lvl>
    <w:lvl w:ilvl="5" w:tplc="7FE85E7E">
      <w:start w:val="1"/>
      <w:numFmt w:val="bullet"/>
      <w:lvlText w:val=""/>
      <w:lvlJc w:val="left"/>
      <w:pPr>
        <w:ind w:left="4668" w:hanging="360"/>
      </w:pPr>
      <w:rPr>
        <w:rFonts w:ascii="Wingdings" w:hAnsi="Wingdings" w:hint="default"/>
      </w:rPr>
    </w:lvl>
    <w:lvl w:ilvl="6" w:tplc="6750C36C">
      <w:start w:val="1"/>
      <w:numFmt w:val="bullet"/>
      <w:lvlText w:val=""/>
      <w:lvlJc w:val="left"/>
      <w:pPr>
        <w:ind w:left="5388" w:hanging="360"/>
      </w:pPr>
      <w:rPr>
        <w:rFonts w:ascii="Symbol" w:hAnsi="Symbol" w:hint="default"/>
      </w:rPr>
    </w:lvl>
    <w:lvl w:ilvl="7" w:tplc="86CA5C98">
      <w:start w:val="1"/>
      <w:numFmt w:val="bullet"/>
      <w:lvlText w:val="o"/>
      <w:lvlJc w:val="left"/>
      <w:pPr>
        <w:ind w:left="6108" w:hanging="360"/>
      </w:pPr>
      <w:rPr>
        <w:rFonts w:ascii="Courier New" w:hAnsi="Courier New" w:hint="default"/>
      </w:rPr>
    </w:lvl>
    <w:lvl w:ilvl="8" w:tplc="D116E750">
      <w:start w:val="1"/>
      <w:numFmt w:val="bullet"/>
      <w:lvlText w:val=""/>
      <w:lvlJc w:val="left"/>
      <w:pPr>
        <w:ind w:left="6828" w:hanging="360"/>
      </w:pPr>
      <w:rPr>
        <w:rFonts w:ascii="Wingdings" w:hAnsi="Wingdings" w:hint="default"/>
      </w:rPr>
    </w:lvl>
  </w:abstractNum>
  <w:abstractNum w:abstractNumId="12" w15:restartNumberingAfterBreak="0">
    <w:nsid w:val="1E915451"/>
    <w:multiLevelType w:val="hybridMultilevel"/>
    <w:tmpl w:val="FFFFFFFF"/>
    <w:lvl w:ilvl="0" w:tplc="E3E0CB64">
      <w:start w:val="1"/>
      <w:numFmt w:val="bullet"/>
      <w:lvlText w:val="-"/>
      <w:lvlJc w:val="left"/>
      <w:pPr>
        <w:ind w:left="1068" w:hanging="360"/>
      </w:pPr>
      <w:rPr>
        <w:rFonts w:ascii="Symbol" w:hAnsi="Symbol" w:hint="default"/>
      </w:rPr>
    </w:lvl>
    <w:lvl w:ilvl="1" w:tplc="75BE8536">
      <w:start w:val="1"/>
      <w:numFmt w:val="bullet"/>
      <w:lvlText w:val="o"/>
      <w:lvlJc w:val="left"/>
      <w:pPr>
        <w:ind w:left="1788" w:hanging="360"/>
      </w:pPr>
      <w:rPr>
        <w:rFonts w:ascii="Courier New" w:hAnsi="Courier New" w:hint="default"/>
      </w:rPr>
    </w:lvl>
    <w:lvl w:ilvl="2" w:tplc="EAD22076">
      <w:start w:val="1"/>
      <w:numFmt w:val="bullet"/>
      <w:lvlText w:val=""/>
      <w:lvlJc w:val="left"/>
      <w:pPr>
        <w:ind w:left="2508" w:hanging="360"/>
      </w:pPr>
      <w:rPr>
        <w:rFonts w:ascii="Wingdings" w:hAnsi="Wingdings" w:hint="default"/>
      </w:rPr>
    </w:lvl>
    <w:lvl w:ilvl="3" w:tplc="B87863FE">
      <w:start w:val="1"/>
      <w:numFmt w:val="bullet"/>
      <w:lvlText w:val=""/>
      <w:lvlJc w:val="left"/>
      <w:pPr>
        <w:ind w:left="3228" w:hanging="360"/>
      </w:pPr>
      <w:rPr>
        <w:rFonts w:ascii="Symbol" w:hAnsi="Symbol" w:hint="default"/>
      </w:rPr>
    </w:lvl>
    <w:lvl w:ilvl="4" w:tplc="7C507A16">
      <w:start w:val="1"/>
      <w:numFmt w:val="bullet"/>
      <w:lvlText w:val="o"/>
      <w:lvlJc w:val="left"/>
      <w:pPr>
        <w:ind w:left="3948" w:hanging="360"/>
      </w:pPr>
      <w:rPr>
        <w:rFonts w:ascii="Courier New" w:hAnsi="Courier New" w:hint="default"/>
      </w:rPr>
    </w:lvl>
    <w:lvl w:ilvl="5" w:tplc="40F459C4">
      <w:start w:val="1"/>
      <w:numFmt w:val="bullet"/>
      <w:lvlText w:val=""/>
      <w:lvlJc w:val="left"/>
      <w:pPr>
        <w:ind w:left="4668" w:hanging="360"/>
      </w:pPr>
      <w:rPr>
        <w:rFonts w:ascii="Wingdings" w:hAnsi="Wingdings" w:hint="default"/>
      </w:rPr>
    </w:lvl>
    <w:lvl w:ilvl="6" w:tplc="48647E6A">
      <w:start w:val="1"/>
      <w:numFmt w:val="bullet"/>
      <w:lvlText w:val=""/>
      <w:lvlJc w:val="left"/>
      <w:pPr>
        <w:ind w:left="5388" w:hanging="360"/>
      </w:pPr>
      <w:rPr>
        <w:rFonts w:ascii="Symbol" w:hAnsi="Symbol" w:hint="default"/>
      </w:rPr>
    </w:lvl>
    <w:lvl w:ilvl="7" w:tplc="2304D462">
      <w:start w:val="1"/>
      <w:numFmt w:val="bullet"/>
      <w:lvlText w:val="o"/>
      <w:lvlJc w:val="left"/>
      <w:pPr>
        <w:ind w:left="6108" w:hanging="360"/>
      </w:pPr>
      <w:rPr>
        <w:rFonts w:ascii="Courier New" w:hAnsi="Courier New" w:hint="default"/>
      </w:rPr>
    </w:lvl>
    <w:lvl w:ilvl="8" w:tplc="3A068008">
      <w:start w:val="1"/>
      <w:numFmt w:val="bullet"/>
      <w:lvlText w:val=""/>
      <w:lvlJc w:val="left"/>
      <w:pPr>
        <w:ind w:left="6828" w:hanging="360"/>
      </w:pPr>
      <w:rPr>
        <w:rFonts w:ascii="Wingdings" w:hAnsi="Wingdings" w:hint="default"/>
      </w:rPr>
    </w:lvl>
  </w:abstractNum>
  <w:abstractNum w:abstractNumId="13" w15:restartNumberingAfterBreak="0">
    <w:nsid w:val="1ECD4DA3"/>
    <w:multiLevelType w:val="hybridMultilevel"/>
    <w:tmpl w:val="FFFFFFFF"/>
    <w:lvl w:ilvl="0" w:tplc="6E484F8E">
      <w:start w:val="1"/>
      <w:numFmt w:val="bullet"/>
      <w:lvlText w:val="-"/>
      <w:lvlJc w:val="left"/>
      <w:pPr>
        <w:ind w:left="1068" w:hanging="360"/>
      </w:pPr>
      <w:rPr>
        <w:rFonts w:ascii="Symbol" w:hAnsi="Symbol" w:hint="default"/>
      </w:rPr>
    </w:lvl>
    <w:lvl w:ilvl="1" w:tplc="77C65782">
      <w:start w:val="1"/>
      <w:numFmt w:val="bullet"/>
      <w:lvlText w:val="o"/>
      <w:lvlJc w:val="left"/>
      <w:pPr>
        <w:ind w:left="1788" w:hanging="360"/>
      </w:pPr>
      <w:rPr>
        <w:rFonts w:ascii="Courier New" w:hAnsi="Courier New" w:hint="default"/>
      </w:rPr>
    </w:lvl>
    <w:lvl w:ilvl="2" w:tplc="701200E2">
      <w:start w:val="1"/>
      <w:numFmt w:val="bullet"/>
      <w:lvlText w:val=""/>
      <w:lvlJc w:val="left"/>
      <w:pPr>
        <w:ind w:left="2508" w:hanging="360"/>
      </w:pPr>
      <w:rPr>
        <w:rFonts w:ascii="Wingdings" w:hAnsi="Wingdings" w:hint="default"/>
      </w:rPr>
    </w:lvl>
    <w:lvl w:ilvl="3" w:tplc="4168B6C8">
      <w:start w:val="1"/>
      <w:numFmt w:val="bullet"/>
      <w:lvlText w:val=""/>
      <w:lvlJc w:val="left"/>
      <w:pPr>
        <w:ind w:left="3228" w:hanging="360"/>
      </w:pPr>
      <w:rPr>
        <w:rFonts w:ascii="Symbol" w:hAnsi="Symbol" w:hint="default"/>
      </w:rPr>
    </w:lvl>
    <w:lvl w:ilvl="4" w:tplc="866AF398">
      <w:start w:val="1"/>
      <w:numFmt w:val="bullet"/>
      <w:lvlText w:val="o"/>
      <w:lvlJc w:val="left"/>
      <w:pPr>
        <w:ind w:left="3948" w:hanging="360"/>
      </w:pPr>
      <w:rPr>
        <w:rFonts w:ascii="Courier New" w:hAnsi="Courier New" w:hint="default"/>
      </w:rPr>
    </w:lvl>
    <w:lvl w:ilvl="5" w:tplc="A96E84F0">
      <w:start w:val="1"/>
      <w:numFmt w:val="bullet"/>
      <w:lvlText w:val=""/>
      <w:lvlJc w:val="left"/>
      <w:pPr>
        <w:ind w:left="4668" w:hanging="360"/>
      </w:pPr>
      <w:rPr>
        <w:rFonts w:ascii="Wingdings" w:hAnsi="Wingdings" w:hint="default"/>
      </w:rPr>
    </w:lvl>
    <w:lvl w:ilvl="6" w:tplc="5F6E73B8">
      <w:start w:val="1"/>
      <w:numFmt w:val="bullet"/>
      <w:lvlText w:val=""/>
      <w:lvlJc w:val="left"/>
      <w:pPr>
        <w:ind w:left="5388" w:hanging="360"/>
      </w:pPr>
      <w:rPr>
        <w:rFonts w:ascii="Symbol" w:hAnsi="Symbol" w:hint="default"/>
      </w:rPr>
    </w:lvl>
    <w:lvl w:ilvl="7" w:tplc="F0B87B9E">
      <w:start w:val="1"/>
      <w:numFmt w:val="bullet"/>
      <w:lvlText w:val="o"/>
      <w:lvlJc w:val="left"/>
      <w:pPr>
        <w:ind w:left="6108" w:hanging="360"/>
      </w:pPr>
      <w:rPr>
        <w:rFonts w:ascii="Courier New" w:hAnsi="Courier New" w:hint="default"/>
      </w:rPr>
    </w:lvl>
    <w:lvl w:ilvl="8" w:tplc="EA4859C6">
      <w:start w:val="1"/>
      <w:numFmt w:val="bullet"/>
      <w:lvlText w:val=""/>
      <w:lvlJc w:val="left"/>
      <w:pPr>
        <w:ind w:left="6828" w:hanging="360"/>
      </w:pPr>
      <w:rPr>
        <w:rFonts w:ascii="Wingdings" w:hAnsi="Wingdings" w:hint="default"/>
      </w:rPr>
    </w:lvl>
  </w:abstractNum>
  <w:abstractNum w:abstractNumId="14" w15:restartNumberingAfterBreak="0">
    <w:nsid w:val="209F294C"/>
    <w:multiLevelType w:val="hybridMultilevel"/>
    <w:tmpl w:val="FFFFFFFF"/>
    <w:lvl w:ilvl="0" w:tplc="24BEFDA6">
      <w:start w:val="1"/>
      <w:numFmt w:val="bullet"/>
      <w:lvlText w:val="-"/>
      <w:lvlJc w:val="left"/>
      <w:pPr>
        <w:ind w:left="1068" w:hanging="360"/>
      </w:pPr>
      <w:rPr>
        <w:rFonts w:ascii="Symbol" w:hAnsi="Symbol" w:hint="default"/>
      </w:rPr>
    </w:lvl>
    <w:lvl w:ilvl="1" w:tplc="967A4BB4">
      <w:start w:val="1"/>
      <w:numFmt w:val="bullet"/>
      <w:lvlText w:val="o"/>
      <w:lvlJc w:val="left"/>
      <w:pPr>
        <w:ind w:left="1788" w:hanging="360"/>
      </w:pPr>
      <w:rPr>
        <w:rFonts w:ascii="Courier New" w:hAnsi="Courier New" w:hint="default"/>
      </w:rPr>
    </w:lvl>
    <w:lvl w:ilvl="2" w:tplc="C566709C">
      <w:start w:val="1"/>
      <w:numFmt w:val="bullet"/>
      <w:lvlText w:val=""/>
      <w:lvlJc w:val="left"/>
      <w:pPr>
        <w:ind w:left="2508" w:hanging="360"/>
      </w:pPr>
      <w:rPr>
        <w:rFonts w:ascii="Wingdings" w:hAnsi="Wingdings" w:hint="default"/>
      </w:rPr>
    </w:lvl>
    <w:lvl w:ilvl="3" w:tplc="9ADC864A">
      <w:start w:val="1"/>
      <w:numFmt w:val="bullet"/>
      <w:lvlText w:val=""/>
      <w:lvlJc w:val="left"/>
      <w:pPr>
        <w:ind w:left="3228" w:hanging="360"/>
      </w:pPr>
      <w:rPr>
        <w:rFonts w:ascii="Symbol" w:hAnsi="Symbol" w:hint="default"/>
      </w:rPr>
    </w:lvl>
    <w:lvl w:ilvl="4" w:tplc="3856942C">
      <w:start w:val="1"/>
      <w:numFmt w:val="bullet"/>
      <w:lvlText w:val="o"/>
      <w:lvlJc w:val="left"/>
      <w:pPr>
        <w:ind w:left="3948" w:hanging="360"/>
      </w:pPr>
      <w:rPr>
        <w:rFonts w:ascii="Courier New" w:hAnsi="Courier New" w:hint="default"/>
      </w:rPr>
    </w:lvl>
    <w:lvl w:ilvl="5" w:tplc="C8CA7B54">
      <w:start w:val="1"/>
      <w:numFmt w:val="bullet"/>
      <w:lvlText w:val=""/>
      <w:lvlJc w:val="left"/>
      <w:pPr>
        <w:ind w:left="4668" w:hanging="360"/>
      </w:pPr>
      <w:rPr>
        <w:rFonts w:ascii="Wingdings" w:hAnsi="Wingdings" w:hint="default"/>
      </w:rPr>
    </w:lvl>
    <w:lvl w:ilvl="6" w:tplc="CF6C15DC">
      <w:start w:val="1"/>
      <w:numFmt w:val="bullet"/>
      <w:lvlText w:val=""/>
      <w:lvlJc w:val="left"/>
      <w:pPr>
        <w:ind w:left="5388" w:hanging="360"/>
      </w:pPr>
      <w:rPr>
        <w:rFonts w:ascii="Symbol" w:hAnsi="Symbol" w:hint="default"/>
      </w:rPr>
    </w:lvl>
    <w:lvl w:ilvl="7" w:tplc="01D6D6F0">
      <w:start w:val="1"/>
      <w:numFmt w:val="bullet"/>
      <w:lvlText w:val="o"/>
      <w:lvlJc w:val="left"/>
      <w:pPr>
        <w:ind w:left="6108" w:hanging="360"/>
      </w:pPr>
      <w:rPr>
        <w:rFonts w:ascii="Courier New" w:hAnsi="Courier New" w:hint="default"/>
      </w:rPr>
    </w:lvl>
    <w:lvl w:ilvl="8" w:tplc="370AC9CE">
      <w:start w:val="1"/>
      <w:numFmt w:val="bullet"/>
      <w:lvlText w:val=""/>
      <w:lvlJc w:val="left"/>
      <w:pPr>
        <w:ind w:left="6828" w:hanging="360"/>
      </w:pPr>
      <w:rPr>
        <w:rFonts w:ascii="Wingdings" w:hAnsi="Wingdings" w:hint="default"/>
      </w:rPr>
    </w:lvl>
  </w:abstractNum>
  <w:abstractNum w:abstractNumId="15" w15:restartNumberingAfterBreak="0">
    <w:nsid w:val="20ED4DB0"/>
    <w:multiLevelType w:val="hybridMultilevel"/>
    <w:tmpl w:val="FFFFFFFF"/>
    <w:lvl w:ilvl="0" w:tplc="3D9AB8A0">
      <w:start w:val="1"/>
      <w:numFmt w:val="bullet"/>
      <w:lvlText w:val="-"/>
      <w:lvlJc w:val="left"/>
      <w:pPr>
        <w:ind w:left="1068" w:hanging="360"/>
      </w:pPr>
      <w:rPr>
        <w:rFonts w:ascii="Calibri" w:hAnsi="Calibri" w:hint="default"/>
      </w:rPr>
    </w:lvl>
    <w:lvl w:ilvl="1" w:tplc="85F4736E">
      <w:start w:val="1"/>
      <w:numFmt w:val="bullet"/>
      <w:lvlText w:val="o"/>
      <w:lvlJc w:val="left"/>
      <w:pPr>
        <w:ind w:left="1788" w:hanging="360"/>
      </w:pPr>
      <w:rPr>
        <w:rFonts w:ascii="Courier New" w:hAnsi="Courier New" w:hint="default"/>
      </w:rPr>
    </w:lvl>
    <w:lvl w:ilvl="2" w:tplc="E1344CFE">
      <w:start w:val="1"/>
      <w:numFmt w:val="bullet"/>
      <w:lvlText w:val=""/>
      <w:lvlJc w:val="left"/>
      <w:pPr>
        <w:ind w:left="2508" w:hanging="360"/>
      </w:pPr>
      <w:rPr>
        <w:rFonts w:ascii="Wingdings" w:hAnsi="Wingdings" w:hint="default"/>
      </w:rPr>
    </w:lvl>
    <w:lvl w:ilvl="3" w:tplc="25C20E4C">
      <w:start w:val="1"/>
      <w:numFmt w:val="bullet"/>
      <w:lvlText w:val=""/>
      <w:lvlJc w:val="left"/>
      <w:pPr>
        <w:ind w:left="3228" w:hanging="360"/>
      </w:pPr>
      <w:rPr>
        <w:rFonts w:ascii="Symbol" w:hAnsi="Symbol" w:hint="default"/>
      </w:rPr>
    </w:lvl>
    <w:lvl w:ilvl="4" w:tplc="D5DE36C0">
      <w:start w:val="1"/>
      <w:numFmt w:val="bullet"/>
      <w:lvlText w:val="o"/>
      <w:lvlJc w:val="left"/>
      <w:pPr>
        <w:ind w:left="3948" w:hanging="360"/>
      </w:pPr>
      <w:rPr>
        <w:rFonts w:ascii="Courier New" w:hAnsi="Courier New" w:hint="default"/>
      </w:rPr>
    </w:lvl>
    <w:lvl w:ilvl="5" w:tplc="EAC05FA0">
      <w:start w:val="1"/>
      <w:numFmt w:val="bullet"/>
      <w:lvlText w:val=""/>
      <w:lvlJc w:val="left"/>
      <w:pPr>
        <w:ind w:left="4668" w:hanging="360"/>
      </w:pPr>
      <w:rPr>
        <w:rFonts w:ascii="Wingdings" w:hAnsi="Wingdings" w:hint="default"/>
      </w:rPr>
    </w:lvl>
    <w:lvl w:ilvl="6" w:tplc="EB5E0306">
      <w:start w:val="1"/>
      <w:numFmt w:val="bullet"/>
      <w:lvlText w:val=""/>
      <w:lvlJc w:val="left"/>
      <w:pPr>
        <w:ind w:left="5388" w:hanging="360"/>
      </w:pPr>
      <w:rPr>
        <w:rFonts w:ascii="Symbol" w:hAnsi="Symbol" w:hint="default"/>
      </w:rPr>
    </w:lvl>
    <w:lvl w:ilvl="7" w:tplc="3DB6EDD0">
      <w:start w:val="1"/>
      <w:numFmt w:val="bullet"/>
      <w:lvlText w:val="o"/>
      <w:lvlJc w:val="left"/>
      <w:pPr>
        <w:ind w:left="6108" w:hanging="360"/>
      </w:pPr>
      <w:rPr>
        <w:rFonts w:ascii="Courier New" w:hAnsi="Courier New" w:hint="default"/>
      </w:rPr>
    </w:lvl>
    <w:lvl w:ilvl="8" w:tplc="02EA15C4">
      <w:start w:val="1"/>
      <w:numFmt w:val="bullet"/>
      <w:lvlText w:val=""/>
      <w:lvlJc w:val="left"/>
      <w:pPr>
        <w:ind w:left="6828" w:hanging="360"/>
      </w:pPr>
      <w:rPr>
        <w:rFonts w:ascii="Wingdings" w:hAnsi="Wingdings" w:hint="default"/>
      </w:rPr>
    </w:lvl>
  </w:abstractNum>
  <w:abstractNum w:abstractNumId="16" w15:restartNumberingAfterBreak="0">
    <w:nsid w:val="2132327B"/>
    <w:multiLevelType w:val="hybridMultilevel"/>
    <w:tmpl w:val="FFFFFFFF"/>
    <w:lvl w:ilvl="0" w:tplc="BA746910">
      <w:start w:val="1"/>
      <w:numFmt w:val="bullet"/>
      <w:lvlText w:val="-"/>
      <w:lvlJc w:val="left"/>
      <w:pPr>
        <w:ind w:left="1068" w:hanging="360"/>
      </w:pPr>
      <w:rPr>
        <w:rFonts w:ascii="Symbol" w:hAnsi="Symbol" w:hint="default"/>
      </w:rPr>
    </w:lvl>
    <w:lvl w:ilvl="1" w:tplc="1B3C4DE6">
      <w:start w:val="1"/>
      <w:numFmt w:val="bullet"/>
      <w:lvlText w:val="o"/>
      <w:lvlJc w:val="left"/>
      <w:pPr>
        <w:ind w:left="1788" w:hanging="360"/>
      </w:pPr>
      <w:rPr>
        <w:rFonts w:ascii="Courier New" w:hAnsi="Courier New" w:hint="default"/>
      </w:rPr>
    </w:lvl>
    <w:lvl w:ilvl="2" w:tplc="EF0E863C">
      <w:start w:val="1"/>
      <w:numFmt w:val="bullet"/>
      <w:lvlText w:val=""/>
      <w:lvlJc w:val="left"/>
      <w:pPr>
        <w:ind w:left="2508" w:hanging="360"/>
      </w:pPr>
      <w:rPr>
        <w:rFonts w:ascii="Wingdings" w:hAnsi="Wingdings" w:hint="default"/>
      </w:rPr>
    </w:lvl>
    <w:lvl w:ilvl="3" w:tplc="0D246132">
      <w:start w:val="1"/>
      <w:numFmt w:val="bullet"/>
      <w:lvlText w:val=""/>
      <w:lvlJc w:val="left"/>
      <w:pPr>
        <w:ind w:left="3228" w:hanging="360"/>
      </w:pPr>
      <w:rPr>
        <w:rFonts w:ascii="Symbol" w:hAnsi="Symbol" w:hint="default"/>
      </w:rPr>
    </w:lvl>
    <w:lvl w:ilvl="4" w:tplc="12B62AD4">
      <w:start w:val="1"/>
      <w:numFmt w:val="bullet"/>
      <w:lvlText w:val="o"/>
      <w:lvlJc w:val="left"/>
      <w:pPr>
        <w:ind w:left="3948" w:hanging="360"/>
      </w:pPr>
      <w:rPr>
        <w:rFonts w:ascii="Courier New" w:hAnsi="Courier New" w:hint="default"/>
      </w:rPr>
    </w:lvl>
    <w:lvl w:ilvl="5" w:tplc="8DECFF28">
      <w:start w:val="1"/>
      <w:numFmt w:val="bullet"/>
      <w:lvlText w:val=""/>
      <w:lvlJc w:val="left"/>
      <w:pPr>
        <w:ind w:left="4668" w:hanging="360"/>
      </w:pPr>
      <w:rPr>
        <w:rFonts w:ascii="Wingdings" w:hAnsi="Wingdings" w:hint="default"/>
      </w:rPr>
    </w:lvl>
    <w:lvl w:ilvl="6" w:tplc="4B927C08">
      <w:start w:val="1"/>
      <w:numFmt w:val="bullet"/>
      <w:lvlText w:val=""/>
      <w:lvlJc w:val="left"/>
      <w:pPr>
        <w:ind w:left="5388" w:hanging="360"/>
      </w:pPr>
      <w:rPr>
        <w:rFonts w:ascii="Symbol" w:hAnsi="Symbol" w:hint="default"/>
      </w:rPr>
    </w:lvl>
    <w:lvl w:ilvl="7" w:tplc="ADCAC82E">
      <w:start w:val="1"/>
      <w:numFmt w:val="bullet"/>
      <w:lvlText w:val="o"/>
      <w:lvlJc w:val="left"/>
      <w:pPr>
        <w:ind w:left="6108" w:hanging="360"/>
      </w:pPr>
      <w:rPr>
        <w:rFonts w:ascii="Courier New" w:hAnsi="Courier New" w:hint="default"/>
      </w:rPr>
    </w:lvl>
    <w:lvl w:ilvl="8" w:tplc="2A78C1AA">
      <w:start w:val="1"/>
      <w:numFmt w:val="bullet"/>
      <w:lvlText w:val=""/>
      <w:lvlJc w:val="left"/>
      <w:pPr>
        <w:ind w:left="6828" w:hanging="360"/>
      </w:pPr>
      <w:rPr>
        <w:rFonts w:ascii="Wingdings" w:hAnsi="Wingdings" w:hint="default"/>
      </w:rPr>
    </w:lvl>
  </w:abstractNum>
  <w:abstractNum w:abstractNumId="17" w15:restartNumberingAfterBreak="0">
    <w:nsid w:val="21A5633F"/>
    <w:multiLevelType w:val="hybridMultilevel"/>
    <w:tmpl w:val="FFFFFFFF"/>
    <w:lvl w:ilvl="0" w:tplc="77D6C25A">
      <w:start w:val="1"/>
      <w:numFmt w:val="bullet"/>
      <w:lvlText w:val="-"/>
      <w:lvlJc w:val="left"/>
      <w:pPr>
        <w:ind w:left="1068" w:hanging="360"/>
      </w:pPr>
      <w:rPr>
        <w:rFonts w:ascii="Symbol" w:hAnsi="Symbol" w:hint="default"/>
      </w:rPr>
    </w:lvl>
    <w:lvl w:ilvl="1" w:tplc="8A0A2FE8">
      <w:start w:val="1"/>
      <w:numFmt w:val="bullet"/>
      <w:lvlText w:val="o"/>
      <w:lvlJc w:val="left"/>
      <w:pPr>
        <w:ind w:left="1788" w:hanging="360"/>
      </w:pPr>
      <w:rPr>
        <w:rFonts w:ascii="Courier New" w:hAnsi="Courier New" w:hint="default"/>
      </w:rPr>
    </w:lvl>
    <w:lvl w:ilvl="2" w:tplc="46F0D3AA">
      <w:start w:val="1"/>
      <w:numFmt w:val="bullet"/>
      <w:lvlText w:val=""/>
      <w:lvlJc w:val="left"/>
      <w:pPr>
        <w:ind w:left="2508" w:hanging="360"/>
      </w:pPr>
      <w:rPr>
        <w:rFonts w:ascii="Wingdings" w:hAnsi="Wingdings" w:hint="default"/>
      </w:rPr>
    </w:lvl>
    <w:lvl w:ilvl="3" w:tplc="CEB2FCA4">
      <w:start w:val="1"/>
      <w:numFmt w:val="bullet"/>
      <w:lvlText w:val=""/>
      <w:lvlJc w:val="left"/>
      <w:pPr>
        <w:ind w:left="3228" w:hanging="360"/>
      </w:pPr>
      <w:rPr>
        <w:rFonts w:ascii="Symbol" w:hAnsi="Symbol" w:hint="default"/>
      </w:rPr>
    </w:lvl>
    <w:lvl w:ilvl="4" w:tplc="C284D56C">
      <w:start w:val="1"/>
      <w:numFmt w:val="bullet"/>
      <w:lvlText w:val="o"/>
      <w:lvlJc w:val="left"/>
      <w:pPr>
        <w:ind w:left="3948" w:hanging="360"/>
      </w:pPr>
      <w:rPr>
        <w:rFonts w:ascii="Courier New" w:hAnsi="Courier New" w:hint="default"/>
      </w:rPr>
    </w:lvl>
    <w:lvl w:ilvl="5" w:tplc="5036B544">
      <w:start w:val="1"/>
      <w:numFmt w:val="bullet"/>
      <w:lvlText w:val=""/>
      <w:lvlJc w:val="left"/>
      <w:pPr>
        <w:ind w:left="4668" w:hanging="360"/>
      </w:pPr>
      <w:rPr>
        <w:rFonts w:ascii="Wingdings" w:hAnsi="Wingdings" w:hint="default"/>
      </w:rPr>
    </w:lvl>
    <w:lvl w:ilvl="6" w:tplc="6D14322C">
      <w:start w:val="1"/>
      <w:numFmt w:val="bullet"/>
      <w:lvlText w:val=""/>
      <w:lvlJc w:val="left"/>
      <w:pPr>
        <w:ind w:left="5388" w:hanging="360"/>
      </w:pPr>
      <w:rPr>
        <w:rFonts w:ascii="Symbol" w:hAnsi="Symbol" w:hint="default"/>
      </w:rPr>
    </w:lvl>
    <w:lvl w:ilvl="7" w:tplc="1256EAD8">
      <w:start w:val="1"/>
      <w:numFmt w:val="bullet"/>
      <w:lvlText w:val="o"/>
      <w:lvlJc w:val="left"/>
      <w:pPr>
        <w:ind w:left="6108" w:hanging="360"/>
      </w:pPr>
      <w:rPr>
        <w:rFonts w:ascii="Courier New" w:hAnsi="Courier New" w:hint="default"/>
      </w:rPr>
    </w:lvl>
    <w:lvl w:ilvl="8" w:tplc="1F846558">
      <w:start w:val="1"/>
      <w:numFmt w:val="bullet"/>
      <w:lvlText w:val=""/>
      <w:lvlJc w:val="left"/>
      <w:pPr>
        <w:ind w:left="6828" w:hanging="360"/>
      </w:pPr>
      <w:rPr>
        <w:rFonts w:ascii="Wingdings" w:hAnsi="Wingdings" w:hint="default"/>
      </w:rPr>
    </w:lvl>
  </w:abstractNum>
  <w:abstractNum w:abstractNumId="18" w15:restartNumberingAfterBreak="0">
    <w:nsid w:val="24E35EDB"/>
    <w:multiLevelType w:val="hybridMultilevel"/>
    <w:tmpl w:val="FFFFFFFF"/>
    <w:lvl w:ilvl="0" w:tplc="8B5816BE">
      <w:start w:val="1"/>
      <w:numFmt w:val="bullet"/>
      <w:lvlText w:val="-"/>
      <w:lvlJc w:val="left"/>
      <w:pPr>
        <w:ind w:left="1068" w:hanging="360"/>
      </w:pPr>
      <w:rPr>
        <w:rFonts w:ascii="Symbol" w:hAnsi="Symbol" w:hint="default"/>
      </w:rPr>
    </w:lvl>
    <w:lvl w:ilvl="1" w:tplc="B95EF130">
      <w:start w:val="1"/>
      <w:numFmt w:val="bullet"/>
      <w:lvlText w:val="o"/>
      <w:lvlJc w:val="left"/>
      <w:pPr>
        <w:ind w:left="1788" w:hanging="360"/>
      </w:pPr>
      <w:rPr>
        <w:rFonts w:ascii="Courier New" w:hAnsi="Courier New" w:hint="default"/>
      </w:rPr>
    </w:lvl>
    <w:lvl w:ilvl="2" w:tplc="47C81AB2">
      <w:start w:val="1"/>
      <w:numFmt w:val="bullet"/>
      <w:lvlText w:val=""/>
      <w:lvlJc w:val="left"/>
      <w:pPr>
        <w:ind w:left="2508" w:hanging="360"/>
      </w:pPr>
      <w:rPr>
        <w:rFonts w:ascii="Wingdings" w:hAnsi="Wingdings" w:hint="default"/>
      </w:rPr>
    </w:lvl>
    <w:lvl w:ilvl="3" w:tplc="8F96EFCC">
      <w:start w:val="1"/>
      <w:numFmt w:val="bullet"/>
      <w:lvlText w:val=""/>
      <w:lvlJc w:val="left"/>
      <w:pPr>
        <w:ind w:left="3228" w:hanging="360"/>
      </w:pPr>
      <w:rPr>
        <w:rFonts w:ascii="Symbol" w:hAnsi="Symbol" w:hint="default"/>
      </w:rPr>
    </w:lvl>
    <w:lvl w:ilvl="4" w:tplc="E84A1CD0">
      <w:start w:val="1"/>
      <w:numFmt w:val="bullet"/>
      <w:lvlText w:val="o"/>
      <w:lvlJc w:val="left"/>
      <w:pPr>
        <w:ind w:left="3948" w:hanging="360"/>
      </w:pPr>
      <w:rPr>
        <w:rFonts w:ascii="Courier New" w:hAnsi="Courier New" w:hint="default"/>
      </w:rPr>
    </w:lvl>
    <w:lvl w:ilvl="5" w:tplc="C828344C">
      <w:start w:val="1"/>
      <w:numFmt w:val="bullet"/>
      <w:lvlText w:val=""/>
      <w:lvlJc w:val="left"/>
      <w:pPr>
        <w:ind w:left="4668" w:hanging="360"/>
      </w:pPr>
      <w:rPr>
        <w:rFonts w:ascii="Wingdings" w:hAnsi="Wingdings" w:hint="default"/>
      </w:rPr>
    </w:lvl>
    <w:lvl w:ilvl="6" w:tplc="ACCCA6CC">
      <w:start w:val="1"/>
      <w:numFmt w:val="bullet"/>
      <w:lvlText w:val=""/>
      <w:lvlJc w:val="left"/>
      <w:pPr>
        <w:ind w:left="5388" w:hanging="360"/>
      </w:pPr>
      <w:rPr>
        <w:rFonts w:ascii="Symbol" w:hAnsi="Symbol" w:hint="default"/>
      </w:rPr>
    </w:lvl>
    <w:lvl w:ilvl="7" w:tplc="68645E7C">
      <w:start w:val="1"/>
      <w:numFmt w:val="bullet"/>
      <w:lvlText w:val="o"/>
      <w:lvlJc w:val="left"/>
      <w:pPr>
        <w:ind w:left="6108" w:hanging="360"/>
      </w:pPr>
      <w:rPr>
        <w:rFonts w:ascii="Courier New" w:hAnsi="Courier New" w:hint="default"/>
      </w:rPr>
    </w:lvl>
    <w:lvl w:ilvl="8" w:tplc="20826C36">
      <w:start w:val="1"/>
      <w:numFmt w:val="bullet"/>
      <w:lvlText w:val=""/>
      <w:lvlJc w:val="left"/>
      <w:pPr>
        <w:ind w:left="6828" w:hanging="360"/>
      </w:pPr>
      <w:rPr>
        <w:rFonts w:ascii="Wingdings" w:hAnsi="Wingdings" w:hint="default"/>
      </w:rPr>
    </w:lvl>
  </w:abstractNum>
  <w:abstractNum w:abstractNumId="19" w15:restartNumberingAfterBreak="0">
    <w:nsid w:val="265B1979"/>
    <w:multiLevelType w:val="hybridMultilevel"/>
    <w:tmpl w:val="FFFFFFFF"/>
    <w:lvl w:ilvl="0" w:tplc="F1120570">
      <w:start w:val="1"/>
      <w:numFmt w:val="bullet"/>
      <w:lvlText w:val="-"/>
      <w:lvlJc w:val="left"/>
      <w:pPr>
        <w:ind w:left="720" w:hanging="360"/>
      </w:pPr>
      <w:rPr>
        <w:rFonts w:ascii="Calibri" w:hAnsi="Calibri" w:hint="default"/>
      </w:rPr>
    </w:lvl>
    <w:lvl w:ilvl="1" w:tplc="009A5AEC">
      <w:start w:val="1"/>
      <w:numFmt w:val="bullet"/>
      <w:lvlText w:val="o"/>
      <w:lvlJc w:val="left"/>
      <w:pPr>
        <w:ind w:left="1440" w:hanging="360"/>
      </w:pPr>
      <w:rPr>
        <w:rFonts w:ascii="Courier New" w:hAnsi="Courier New" w:hint="default"/>
      </w:rPr>
    </w:lvl>
    <w:lvl w:ilvl="2" w:tplc="7CA44486">
      <w:start w:val="1"/>
      <w:numFmt w:val="bullet"/>
      <w:lvlText w:val=""/>
      <w:lvlJc w:val="left"/>
      <w:pPr>
        <w:ind w:left="2160" w:hanging="360"/>
      </w:pPr>
      <w:rPr>
        <w:rFonts w:ascii="Wingdings" w:hAnsi="Wingdings" w:hint="default"/>
      </w:rPr>
    </w:lvl>
    <w:lvl w:ilvl="3" w:tplc="45A65ECC">
      <w:start w:val="1"/>
      <w:numFmt w:val="bullet"/>
      <w:lvlText w:val=""/>
      <w:lvlJc w:val="left"/>
      <w:pPr>
        <w:ind w:left="2880" w:hanging="360"/>
      </w:pPr>
      <w:rPr>
        <w:rFonts w:ascii="Symbol" w:hAnsi="Symbol" w:hint="default"/>
      </w:rPr>
    </w:lvl>
    <w:lvl w:ilvl="4" w:tplc="439C4E6E">
      <w:start w:val="1"/>
      <w:numFmt w:val="bullet"/>
      <w:lvlText w:val="o"/>
      <w:lvlJc w:val="left"/>
      <w:pPr>
        <w:ind w:left="3600" w:hanging="360"/>
      </w:pPr>
      <w:rPr>
        <w:rFonts w:ascii="Courier New" w:hAnsi="Courier New" w:hint="default"/>
      </w:rPr>
    </w:lvl>
    <w:lvl w:ilvl="5" w:tplc="34D8892C">
      <w:start w:val="1"/>
      <w:numFmt w:val="bullet"/>
      <w:lvlText w:val=""/>
      <w:lvlJc w:val="left"/>
      <w:pPr>
        <w:ind w:left="4320" w:hanging="360"/>
      </w:pPr>
      <w:rPr>
        <w:rFonts w:ascii="Wingdings" w:hAnsi="Wingdings" w:hint="default"/>
      </w:rPr>
    </w:lvl>
    <w:lvl w:ilvl="6" w:tplc="BFE66FC2">
      <w:start w:val="1"/>
      <w:numFmt w:val="bullet"/>
      <w:lvlText w:val=""/>
      <w:lvlJc w:val="left"/>
      <w:pPr>
        <w:ind w:left="5040" w:hanging="360"/>
      </w:pPr>
      <w:rPr>
        <w:rFonts w:ascii="Symbol" w:hAnsi="Symbol" w:hint="default"/>
      </w:rPr>
    </w:lvl>
    <w:lvl w:ilvl="7" w:tplc="CE8A0AD2">
      <w:start w:val="1"/>
      <w:numFmt w:val="bullet"/>
      <w:lvlText w:val="o"/>
      <w:lvlJc w:val="left"/>
      <w:pPr>
        <w:ind w:left="5760" w:hanging="360"/>
      </w:pPr>
      <w:rPr>
        <w:rFonts w:ascii="Courier New" w:hAnsi="Courier New" w:hint="default"/>
      </w:rPr>
    </w:lvl>
    <w:lvl w:ilvl="8" w:tplc="6DBC5662">
      <w:start w:val="1"/>
      <w:numFmt w:val="bullet"/>
      <w:lvlText w:val=""/>
      <w:lvlJc w:val="left"/>
      <w:pPr>
        <w:ind w:left="6480" w:hanging="360"/>
      </w:pPr>
      <w:rPr>
        <w:rFonts w:ascii="Wingdings" w:hAnsi="Wingdings" w:hint="default"/>
      </w:rPr>
    </w:lvl>
  </w:abstractNum>
  <w:abstractNum w:abstractNumId="20" w15:restartNumberingAfterBreak="0">
    <w:nsid w:val="265E2B98"/>
    <w:multiLevelType w:val="hybridMultilevel"/>
    <w:tmpl w:val="FFFFFFFF"/>
    <w:lvl w:ilvl="0" w:tplc="1F962EDE">
      <w:start w:val="1"/>
      <w:numFmt w:val="bullet"/>
      <w:lvlText w:val="-"/>
      <w:lvlJc w:val="left"/>
      <w:pPr>
        <w:ind w:left="1068" w:hanging="360"/>
      </w:pPr>
      <w:rPr>
        <w:rFonts w:ascii="Symbol" w:hAnsi="Symbol" w:hint="default"/>
      </w:rPr>
    </w:lvl>
    <w:lvl w:ilvl="1" w:tplc="4FBA2B98">
      <w:start w:val="1"/>
      <w:numFmt w:val="bullet"/>
      <w:lvlText w:val="o"/>
      <w:lvlJc w:val="left"/>
      <w:pPr>
        <w:ind w:left="1788" w:hanging="360"/>
      </w:pPr>
      <w:rPr>
        <w:rFonts w:ascii="Courier New" w:hAnsi="Courier New" w:hint="default"/>
      </w:rPr>
    </w:lvl>
    <w:lvl w:ilvl="2" w:tplc="E48206B0">
      <w:start w:val="1"/>
      <w:numFmt w:val="bullet"/>
      <w:lvlText w:val=""/>
      <w:lvlJc w:val="left"/>
      <w:pPr>
        <w:ind w:left="2508" w:hanging="360"/>
      </w:pPr>
      <w:rPr>
        <w:rFonts w:ascii="Wingdings" w:hAnsi="Wingdings" w:hint="default"/>
      </w:rPr>
    </w:lvl>
    <w:lvl w:ilvl="3" w:tplc="E146B77E">
      <w:start w:val="1"/>
      <w:numFmt w:val="bullet"/>
      <w:lvlText w:val=""/>
      <w:lvlJc w:val="left"/>
      <w:pPr>
        <w:ind w:left="3228" w:hanging="360"/>
      </w:pPr>
      <w:rPr>
        <w:rFonts w:ascii="Symbol" w:hAnsi="Symbol" w:hint="default"/>
      </w:rPr>
    </w:lvl>
    <w:lvl w:ilvl="4" w:tplc="D3782AC6">
      <w:start w:val="1"/>
      <w:numFmt w:val="bullet"/>
      <w:lvlText w:val="o"/>
      <w:lvlJc w:val="left"/>
      <w:pPr>
        <w:ind w:left="3948" w:hanging="360"/>
      </w:pPr>
      <w:rPr>
        <w:rFonts w:ascii="Courier New" w:hAnsi="Courier New" w:hint="default"/>
      </w:rPr>
    </w:lvl>
    <w:lvl w:ilvl="5" w:tplc="363AAD30">
      <w:start w:val="1"/>
      <w:numFmt w:val="bullet"/>
      <w:lvlText w:val=""/>
      <w:lvlJc w:val="left"/>
      <w:pPr>
        <w:ind w:left="4668" w:hanging="360"/>
      </w:pPr>
      <w:rPr>
        <w:rFonts w:ascii="Wingdings" w:hAnsi="Wingdings" w:hint="default"/>
      </w:rPr>
    </w:lvl>
    <w:lvl w:ilvl="6" w:tplc="BCC6AC3A">
      <w:start w:val="1"/>
      <w:numFmt w:val="bullet"/>
      <w:lvlText w:val=""/>
      <w:lvlJc w:val="left"/>
      <w:pPr>
        <w:ind w:left="5388" w:hanging="360"/>
      </w:pPr>
      <w:rPr>
        <w:rFonts w:ascii="Symbol" w:hAnsi="Symbol" w:hint="default"/>
      </w:rPr>
    </w:lvl>
    <w:lvl w:ilvl="7" w:tplc="D5F819A6">
      <w:start w:val="1"/>
      <w:numFmt w:val="bullet"/>
      <w:lvlText w:val="o"/>
      <w:lvlJc w:val="left"/>
      <w:pPr>
        <w:ind w:left="6108" w:hanging="360"/>
      </w:pPr>
      <w:rPr>
        <w:rFonts w:ascii="Courier New" w:hAnsi="Courier New" w:hint="default"/>
      </w:rPr>
    </w:lvl>
    <w:lvl w:ilvl="8" w:tplc="7FA0964C">
      <w:start w:val="1"/>
      <w:numFmt w:val="bullet"/>
      <w:lvlText w:val=""/>
      <w:lvlJc w:val="left"/>
      <w:pPr>
        <w:ind w:left="6828" w:hanging="360"/>
      </w:pPr>
      <w:rPr>
        <w:rFonts w:ascii="Wingdings" w:hAnsi="Wingdings" w:hint="default"/>
      </w:rPr>
    </w:lvl>
  </w:abstractNum>
  <w:abstractNum w:abstractNumId="21" w15:restartNumberingAfterBreak="0">
    <w:nsid w:val="295A23BB"/>
    <w:multiLevelType w:val="hybridMultilevel"/>
    <w:tmpl w:val="FFFFFFFF"/>
    <w:lvl w:ilvl="0" w:tplc="F3BC31F6">
      <w:start w:val="1"/>
      <w:numFmt w:val="bullet"/>
      <w:lvlText w:val="-"/>
      <w:lvlJc w:val="left"/>
      <w:pPr>
        <w:ind w:left="1068" w:hanging="360"/>
      </w:pPr>
      <w:rPr>
        <w:rFonts w:ascii="Symbol" w:hAnsi="Symbol" w:hint="default"/>
      </w:rPr>
    </w:lvl>
    <w:lvl w:ilvl="1" w:tplc="07661A92">
      <w:start w:val="1"/>
      <w:numFmt w:val="bullet"/>
      <w:lvlText w:val="o"/>
      <w:lvlJc w:val="left"/>
      <w:pPr>
        <w:ind w:left="1788" w:hanging="360"/>
      </w:pPr>
      <w:rPr>
        <w:rFonts w:ascii="Courier New" w:hAnsi="Courier New" w:hint="default"/>
      </w:rPr>
    </w:lvl>
    <w:lvl w:ilvl="2" w:tplc="B7DA9F1A">
      <w:start w:val="1"/>
      <w:numFmt w:val="bullet"/>
      <w:lvlText w:val=""/>
      <w:lvlJc w:val="left"/>
      <w:pPr>
        <w:ind w:left="2508" w:hanging="360"/>
      </w:pPr>
      <w:rPr>
        <w:rFonts w:ascii="Wingdings" w:hAnsi="Wingdings" w:hint="default"/>
      </w:rPr>
    </w:lvl>
    <w:lvl w:ilvl="3" w:tplc="358A7564">
      <w:start w:val="1"/>
      <w:numFmt w:val="bullet"/>
      <w:lvlText w:val=""/>
      <w:lvlJc w:val="left"/>
      <w:pPr>
        <w:ind w:left="3228" w:hanging="360"/>
      </w:pPr>
      <w:rPr>
        <w:rFonts w:ascii="Symbol" w:hAnsi="Symbol" w:hint="default"/>
      </w:rPr>
    </w:lvl>
    <w:lvl w:ilvl="4" w:tplc="1B22529E">
      <w:start w:val="1"/>
      <w:numFmt w:val="bullet"/>
      <w:lvlText w:val="o"/>
      <w:lvlJc w:val="left"/>
      <w:pPr>
        <w:ind w:left="3948" w:hanging="360"/>
      </w:pPr>
      <w:rPr>
        <w:rFonts w:ascii="Courier New" w:hAnsi="Courier New" w:hint="default"/>
      </w:rPr>
    </w:lvl>
    <w:lvl w:ilvl="5" w:tplc="EB40AECE">
      <w:start w:val="1"/>
      <w:numFmt w:val="bullet"/>
      <w:lvlText w:val=""/>
      <w:lvlJc w:val="left"/>
      <w:pPr>
        <w:ind w:left="4668" w:hanging="360"/>
      </w:pPr>
      <w:rPr>
        <w:rFonts w:ascii="Wingdings" w:hAnsi="Wingdings" w:hint="default"/>
      </w:rPr>
    </w:lvl>
    <w:lvl w:ilvl="6" w:tplc="B7328634">
      <w:start w:val="1"/>
      <w:numFmt w:val="bullet"/>
      <w:lvlText w:val=""/>
      <w:lvlJc w:val="left"/>
      <w:pPr>
        <w:ind w:left="5388" w:hanging="360"/>
      </w:pPr>
      <w:rPr>
        <w:rFonts w:ascii="Symbol" w:hAnsi="Symbol" w:hint="default"/>
      </w:rPr>
    </w:lvl>
    <w:lvl w:ilvl="7" w:tplc="FEC679E6">
      <w:start w:val="1"/>
      <w:numFmt w:val="bullet"/>
      <w:lvlText w:val="o"/>
      <w:lvlJc w:val="left"/>
      <w:pPr>
        <w:ind w:left="6108" w:hanging="360"/>
      </w:pPr>
      <w:rPr>
        <w:rFonts w:ascii="Courier New" w:hAnsi="Courier New" w:hint="default"/>
      </w:rPr>
    </w:lvl>
    <w:lvl w:ilvl="8" w:tplc="FB6883EC">
      <w:start w:val="1"/>
      <w:numFmt w:val="bullet"/>
      <w:lvlText w:val=""/>
      <w:lvlJc w:val="left"/>
      <w:pPr>
        <w:ind w:left="6828" w:hanging="360"/>
      </w:pPr>
      <w:rPr>
        <w:rFonts w:ascii="Wingdings" w:hAnsi="Wingdings" w:hint="default"/>
      </w:rPr>
    </w:lvl>
  </w:abstractNum>
  <w:abstractNum w:abstractNumId="22" w15:restartNumberingAfterBreak="0">
    <w:nsid w:val="2D44419A"/>
    <w:multiLevelType w:val="hybridMultilevel"/>
    <w:tmpl w:val="FFFFFFFF"/>
    <w:lvl w:ilvl="0" w:tplc="08920730">
      <w:start w:val="1"/>
      <w:numFmt w:val="bullet"/>
      <w:lvlText w:val="-"/>
      <w:lvlJc w:val="left"/>
      <w:pPr>
        <w:ind w:left="1428" w:hanging="360"/>
      </w:pPr>
      <w:rPr>
        <w:rFonts w:ascii="Calibri" w:hAnsi="Calibri" w:hint="default"/>
      </w:rPr>
    </w:lvl>
    <w:lvl w:ilvl="1" w:tplc="3C84EA8A">
      <w:start w:val="1"/>
      <w:numFmt w:val="bullet"/>
      <w:lvlText w:val="o"/>
      <w:lvlJc w:val="left"/>
      <w:pPr>
        <w:ind w:left="2148" w:hanging="360"/>
      </w:pPr>
      <w:rPr>
        <w:rFonts w:ascii="Courier New" w:hAnsi="Courier New" w:hint="default"/>
      </w:rPr>
    </w:lvl>
    <w:lvl w:ilvl="2" w:tplc="4A88ACC2">
      <w:start w:val="1"/>
      <w:numFmt w:val="bullet"/>
      <w:lvlText w:val=""/>
      <w:lvlJc w:val="left"/>
      <w:pPr>
        <w:ind w:left="2868" w:hanging="360"/>
      </w:pPr>
      <w:rPr>
        <w:rFonts w:ascii="Wingdings" w:hAnsi="Wingdings" w:hint="default"/>
      </w:rPr>
    </w:lvl>
    <w:lvl w:ilvl="3" w:tplc="FEB28AAA">
      <w:start w:val="1"/>
      <w:numFmt w:val="bullet"/>
      <w:lvlText w:val=""/>
      <w:lvlJc w:val="left"/>
      <w:pPr>
        <w:ind w:left="3588" w:hanging="360"/>
      </w:pPr>
      <w:rPr>
        <w:rFonts w:ascii="Symbol" w:hAnsi="Symbol" w:hint="default"/>
      </w:rPr>
    </w:lvl>
    <w:lvl w:ilvl="4" w:tplc="138EACA4">
      <w:start w:val="1"/>
      <w:numFmt w:val="bullet"/>
      <w:lvlText w:val="o"/>
      <w:lvlJc w:val="left"/>
      <w:pPr>
        <w:ind w:left="4308" w:hanging="360"/>
      </w:pPr>
      <w:rPr>
        <w:rFonts w:ascii="Courier New" w:hAnsi="Courier New" w:hint="default"/>
      </w:rPr>
    </w:lvl>
    <w:lvl w:ilvl="5" w:tplc="86DAE40E">
      <w:start w:val="1"/>
      <w:numFmt w:val="bullet"/>
      <w:lvlText w:val=""/>
      <w:lvlJc w:val="left"/>
      <w:pPr>
        <w:ind w:left="5028" w:hanging="360"/>
      </w:pPr>
      <w:rPr>
        <w:rFonts w:ascii="Wingdings" w:hAnsi="Wingdings" w:hint="default"/>
      </w:rPr>
    </w:lvl>
    <w:lvl w:ilvl="6" w:tplc="6C50AA34">
      <w:start w:val="1"/>
      <w:numFmt w:val="bullet"/>
      <w:lvlText w:val=""/>
      <w:lvlJc w:val="left"/>
      <w:pPr>
        <w:ind w:left="5748" w:hanging="360"/>
      </w:pPr>
      <w:rPr>
        <w:rFonts w:ascii="Symbol" w:hAnsi="Symbol" w:hint="default"/>
      </w:rPr>
    </w:lvl>
    <w:lvl w:ilvl="7" w:tplc="207EFDE6">
      <w:start w:val="1"/>
      <w:numFmt w:val="bullet"/>
      <w:lvlText w:val="o"/>
      <w:lvlJc w:val="left"/>
      <w:pPr>
        <w:ind w:left="6468" w:hanging="360"/>
      </w:pPr>
      <w:rPr>
        <w:rFonts w:ascii="Courier New" w:hAnsi="Courier New" w:hint="default"/>
      </w:rPr>
    </w:lvl>
    <w:lvl w:ilvl="8" w:tplc="191E1D02">
      <w:start w:val="1"/>
      <w:numFmt w:val="bullet"/>
      <w:lvlText w:val=""/>
      <w:lvlJc w:val="left"/>
      <w:pPr>
        <w:ind w:left="7188" w:hanging="360"/>
      </w:pPr>
      <w:rPr>
        <w:rFonts w:ascii="Wingdings" w:hAnsi="Wingdings" w:hint="default"/>
      </w:rPr>
    </w:lvl>
  </w:abstractNum>
  <w:abstractNum w:abstractNumId="23" w15:restartNumberingAfterBreak="0">
    <w:nsid w:val="2D6665B8"/>
    <w:multiLevelType w:val="hybridMultilevel"/>
    <w:tmpl w:val="FFFFFFFF"/>
    <w:lvl w:ilvl="0" w:tplc="2A402C18">
      <w:start w:val="1"/>
      <w:numFmt w:val="bullet"/>
      <w:lvlText w:val="-"/>
      <w:lvlJc w:val="left"/>
      <w:pPr>
        <w:ind w:left="1068" w:hanging="360"/>
      </w:pPr>
      <w:rPr>
        <w:rFonts w:ascii="Symbol" w:hAnsi="Symbol" w:hint="default"/>
      </w:rPr>
    </w:lvl>
    <w:lvl w:ilvl="1" w:tplc="EF20203E">
      <w:start w:val="1"/>
      <w:numFmt w:val="bullet"/>
      <w:lvlText w:val="o"/>
      <w:lvlJc w:val="left"/>
      <w:pPr>
        <w:ind w:left="1788" w:hanging="360"/>
      </w:pPr>
      <w:rPr>
        <w:rFonts w:ascii="Courier New" w:hAnsi="Courier New" w:hint="default"/>
      </w:rPr>
    </w:lvl>
    <w:lvl w:ilvl="2" w:tplc="44341256">
      <w:start w:val="1"/>
      <w:numFmt w:val="bullet"/>
      <w:lvlText w:val=""/>
      <w:lvlJc w:val="left"/>
      <w:pPr>
        <w:ind w:left="2508" w:hanging="360"/>
      </w:pPr>
      <w:rPr>
        <w:rFonts w:ascii="Wingdings" w:hAnsi="Wingdings" w:hint="default"/>
      </w:rPr>
    </w:lvl>
    <w:lvl w:ilvl="3" w:tplc="BCAE0688">
      <w:start w:val="1"/>
      <w:numFmt w:val="bullet"/>
      <w:lvlText w:val=""/>
      <w:lvlJc w:val="left"/>
      <w:pPr>
        <w:ind w:left="3228" w:hanging="360"/>
      </w:pPr>
      <w:rPr>
        <w:rFonts w:ascii="Symbol" w:hAnsi="Symbol" w:hint="default"/>
      </w:rPr>
    </w:lvl>
    <w:lvl w:ilvl="4" w:tplc="E5323D8E">
      <w:start w:val="1"/>
      <w:numFmt w:val="bullet"/>
      <w:lvlText w:val="o"/>
      <w:lvlJc w:val="left"/>
      <w:pPr>
        <w:ind w:left="3948" w:hanging="360"/>
      </w:pPr>
      <w:rPr>
        <w:rFonts w:ascii="Courier New" w:hAnsi="Courier New" w:hint="default"/>
      </w:rPr>
    </w:lvl>
    <w:lvl w:ilvl="5" w:tplc="CC405D2E">
      <w:start w:val="1"/>
      <w:numFmt w:val="bullet"/>
      <w:lvlText w:val=""/>
      <w:lvlJc w:val="left"/>
      <w:pPr>
        <w:ind w:left="4668" w:hanging="360"/>
      </w:pPr>
      <w:rPr>
        <w:rFonts w:ascii="Wingdings" w:hAnsi="Wingdings" w:hint="default"/>
      </w:rPr>
    </w:lvl>
    <w:lvl w:ilvl="6" w:tplc="3DB4740A">
      <w:start w:val="1"/>
      <w:numFmt w:val="bullet"/>
      <w:lvlText w:val=""/>
      <w:lvlJc w:val="left"/>
      <w:pPr>
        <w:ind w:left="5388" w:hanging="360"/>
      </w:pPr>
      <w:rPr>
        <w:rFonts w:ascii="Symbol" w:hAnsi="Symbol" w:hint="default"/>
      </w:rPr>
    </w:lvl>
    <w:lvl w:ilvl="7" w:tplc="351A9BAE">
      <w:start w:val="1"/>
      <w:numFmt w:val="bullet"/>
      <w:lvlText w:val="o"/>
      <w:lvlJc w:val="left"/>
      <w:pPr>
        <w:ind w:left="6108" w:hanging="360"/>
      </w:pPr>
      <w:rPr>
        <w:rFonts w:ascii="Courier New" w:hAnsi="Courier New" w:hint="default"/>
      </w:rPr>
    </w:lvl>
    <w:lvl w:ilvl="8" w:tplc="DF74F11A">
      <w:start w:val="1"/>
      <w:numFmt w:val="bullet"/>
      <w:lvlText w:val=""/>
      <w:lvlJc w:val="left"/>
      <w:pPr>
        <w:ind w:left="6828" w:hanging="360"/>
      </w:pPr>
      <w:rPr>
        <w:rFonts w:ascii="Wingdings" w:hAnsi="Wingdings" w:hint="default"/>
      </w:rPr>
    </w:lvl>
  </w:abstractNum>
  <w:abstractNum w:abstractNumId="24" w15:restartNumberingAfterBreak="0">
    <w:nsid w:val="2DC354CE"/>
    <w:multiLevelType w:val="hybridMultilevel"/>
    <w:tmpl w:val="FFFFFFFF"/>
    <w:lvl w:ilvl="0" w:tplc="61D8F5BE">
      <w:start w:val="1"/>
      <w:numFmt w:val="bullet"/>
      <w:lvlText w:val="-"/>
      <w:lvlJc w:val="left"/>
      <w:pPr>
        <w:ind w:left="720" w:hanging="360"/>
      </w:pPr>
      <w:rPr>
        <w:rFonts w:ascii="Calibri" w:hAnsi="Calibri" w:hint="default"/>
      </w:rPr>
    </w:lvl>
    <w:lvl w:ilvl="1" w:tplc="09E85AFC">
      <w:start w:val="1"/>
      <w:numFmt w:val="bullet"/>
      <w:lvlText w:val="o"/>
      <w:lvlJc w:val="left"/>
      <w:pPr>
        <w:ind w:left="1440" w:hanging="360"/>
      </w:pPr>
      <w:rPr>
        <w:rFonts w:ascii="Courier New" w:hAnsi="Courier New" w:hint="default"/>
      </w:rPr>
    </w:lvl>
    <w:lvl w:ilvl="2" w:tplc="00588DAA">
      <w:start w:val="1"/>
      <w:numFmt w:val="bullet"/>
      <w:lvlText w:val=""/>
      <w:lvlJc w:val="left"/>
      <w:pPr>
        <w:ind w:left="2160" w:hanging="360"/>
      </w:pPr>
      <w:rPr>
        <w:rFonts w:ascii="Wingdings" w:hAnsi="Wingdings" w:hint="default"/>
      </w:rPr>
    </w:lvl>
    <w:lvl w:ilvl="3" w:tplc="1580403C">
      <w:start w:val="1"/>
      <w:numFmt w:val="bullet"/>
      <w:lvlText w:val=""/>
      <w:lvlJc w:val="left"/>
      <w:pPr>
        <w:ind w:left="2880" w:hanging="360"/>
      </w:pPr>
      <w:rPr>
        <w:rFonts w:ascii="Symbol" w:hAnsi="Symbol" w:hint="default"/>
      </w:rPr>
    </w:lvl>
    <w:lvl w:ilvl="4" w:tplc="CB2E3DE4">
      <w:start w:val="1"/>
      <w:numFmt w:val="bullet"/>
      <w:lvlText w:val="o"/>
      <w:lvlJc w:val="left"/>
      <w:pPr>
        <w:ind w:left="3600" w:hanging="360"/>
      </w:pPr>
      <w:rPr>
        <w:rFonts w:ascii="Courier New" w:hAnsi="Courier New" w:hint="default"/>
      </w:rPr>
    </w:lvl>
    <w:lvl w:ilvl="5" w:tplc="A9E8A3EC">
      <w:start w:val="1"/>
      <w:numFmt w:val="bullet"/>
      <w:lvlText w:val=""/>
      <w:lvlJc w:val="left"/>
      <w:pPr>
        <w:ind w:left="4320" w:hanging="360"/>
      </w:pPr>
      <w:rPr>
        <w:rFonts w:ascii="Wingdings" w:hAnsi="Wingdings" w:hint="default"/>
      </w:rPr>
    </w:lvl>
    <w:lvl w:ilvl="6" w:tplc="26AC220A">
      <w:start w:val="1"/>
      <w:numFmt w:val="bullet"/>
      <w:lvlText w:val=""/>
      <w:lvlJc w:val="left"/>
      <w:pPr>
        <w:ind w:left="5040" w:hanging="360"/>
      </w:pPr>
      <w:rPr>
        <w:rFonts w:ascii="Symbol" w:hAnsi="Symbol" w:hint="default"/>
      </w:rPr>
    </w:lvl>
    <w:lvl w:ilvl="7" w:tplc="5846E06A">
      <w:start w:val="1"/>
      <w:numFmt w:val="bullet"/>
      <w:lvlText w:val="o"/>
      <w:lvlJc w:val="left"/>
      <w:pPr>
        <w:ind w:left="5760" w:hanging="360"/>
      </w:pPr>
      <w:rPr>
        <w:rFonts w:ascii="Courier New" w:hAnsi="Courier New" w:hint="default"/>
      </w:rPr>
    </w:lvl>
    <w:lvl w:ilvl="8" w:tplc="F99C8E14">
      <w:start w:val="1"/>
      <w:numFmt w:val="bullet"/>
      <w:lvlText w:val=""/>
      <w:lvlJc w:val="left"/>
      <w:pPr>
        <w:ind w:left="6480" w:hanging="360"/>
      </w:pPr>
      <w:rPr>
        <w:rFonts w:ascii="Wingdings" w:hAnsi="Wingdings" w:hint="default"/>
      </w:rPr>
    </w:lvl>
  </w:abstractNum>
  <w:abstractNum w:abstractNumId="25" w15:restartNumberingAfterBreak="0">
    <w:nsid w:val="31170D04"/>
    <w:multiLevelType w:val="hybridMultilevel"/>
    <w:tmpl w:val="FFFFFFFF"/>
    <w:lvl w:ilvl="0" w:tplc="F0580084">
      <w:start w:val="1"/>
      <w:numFmt w:val="bullet"/>
      <w:lvlText w:val="-"/>
      <w:lvlJc w:val="left"/>
      <w:pPr>
        <w:ind w:left="1068" w:hanging="360"/>
      </w:pPr>
      <w:rPr>
        <w:rFonts w:ascii="Symbol" w:hAnsi="Symbol" w:hint="default"/>
      </w:rPr>
    </w:lvl>
    <w:lvl w:ilvl="1" w:tplc="1CC039FE">
      <w:start w:val="1"/>
      <w:numFmt w:val="bullet"/>
      <w:lvlText w:val="o"/>
      <w:lvlJc w:val="left"/>
      <w:pPr>
        <w:ind w:left="1788" w:hanging="360"/>
      </w:pPr>
      <w:rPr>
        <w:rFonts w:ascii="Courier New" w:hAnsi="Courier New" w:hint="default"/>
      </w:rPr>
    </w:lvl>
    <w:lvl w:ilvl="2" w:tplc="100617E2">
      <w:start w:val="1"/>
      <w:numFmt w:val="bullet"/>
      <w:lvlText w:val=""/>
      <w:lvlJc w:val="left"/>
      <w:pPr>
        <w:ind w:left="2508" w:hanging="360"/>
      </w:pPr>
      <w:rPr>
        <w:rFonts w:ascii="Wingdings" w:hAnsi="Wingdings" w:hint="default"/>
      </w:rPr>
    </w:lvl>
    <w:lvl w:ilvl="3" w:tplc="8AA435C4">
      <w:start w:val="1"/>
      <w:numFmt w:val="bullet"/>
      <w:lvlText w:val=""/>
      <w:lvlJc w:val="left"/>
      <w:pPr>
        <w:ind w:left="3228" w:hanging="360"/>
      </w:pPr>
      <w:rPr>
        <w:rFonts w:ascii="Symbol" w:hAnsi="Symbol" w:hint="default"/>
      </w:rPr>
    </w:lvl>
    <w:lvl w:ilvl="4" w:tplc="064E349E">
      <w:start w:val="1"/>
      <w:numFmt w:val="bullet"/>
      <w:lvlText w:val="o"/>
      <w:lvlJc w:val="left"/>
      <w:pPr>
        <w:ind w:left="3948" w:hanging="360"/>
      </w:pPr>
      <w:rPr>
        <w:rFonts w:ascii="Courier New" w:hAnsi="Courier New" w:hint="default"/>
      </w:rPr>
    </w:lvl>
    <w:lvl w:ilvl="5" w:tplc="EDC091B6">
      <w:start w:val="1"/>
      <w:numFmt w:val="bullet"/>
      <w:lvlText w:val=""/>
      <w:lvlJc w:val="left"/>
      <w:pPr>
        <w:ind w:left="4668" w:hanging="360"/>
      </w:pPr>
      <w:rPr>
        <w:rFonts w:ascii="Wingdings" w:hAnsi="Wingdings" w:hint="default"/>
      </w:rPr>
    </w:lvl>
    <w:lvl w:ilvl="6" w:tplc="8CA06412">
      <w:start w:val="1"/>
      <w:numFmt w:val="bullet"/>
      <w:lvlText w:val=""/>
      <w:lvlJc w:val="left"/>
      <w:pPr>
        <w:ind w:left="5388" w:hanging="360"/>
      </w:pPr>
      <w:rPr>
        <w:rFonts w:ascii="Symbol" w:hAnsi="Symbol" w:hint="default"/>
      </w:rPr>
    </w:lvl>
    <w:lvl w:ilvl="7" w:tplc="688C2B80">
      <w:start w:val="1"/>
      <w:numFmt w:val="bullet"/>
      <w:lvlText w:val="o"/>
      <w:lvlJc w:val="left"/>
      <w:pPr>
        <w:ind w:left="6108" w:hanging="360"/>
      </w:pPr>
      <w:rPr>
        <w:rFonts w:ascii="Courier New" w:hAnsi="Courier New" w:hint="default"/>
      </w:rPr>
    </w:lvl>
    <w:lvl w:ilvl="8" w:tplc="341A4720">
      <w:start w:val="1"/>
      <w:numFmt w:val="bullet"/>
      <w:lvlText w:val=""/>
      <w:lvlJc w:val="left"/>
      <w:pPr>
        <w:ind w:left="6828" w:hanging="360"/>
      </w:pPr>
      <w:rPr>
        <w:rFonts w:ascii="Wingdings" w:hAnsi="Wingdings" w:hint="default"/>
      </w:rPr>
    </w:lvl>
  </w:abstractNum>
  <w:abstractNum w:abstractNumId="26" w15:restartNumberingAfterBreak="0">
    <w:nsid w:val="321C2621"/>
    <w:multiLevelType w:val="hybridMultilevel"/>
    <w:tmpl w:val="FFFFFFFF"/>
    <w:lvl w:ilvl="0" w:tplc="D200CB80">
      <w:start w:val="1"/>
      <w:numFmt w:val="bullet"/>
      <w:lvlText w:val="-"/>
      <w:lvlJc w:val="left"/>
      <w:pPr>
        <w:ind w:left="1068" w:hanging="360"/>
      </w:pPr>
      <w:rPr>
        <w:rFonts w:ascii="Symbol" w:hAnsi="Symbol" w:hint="default"/>
      </w:rPr>
    </w:lvl>
    <w:lvl w:ilvl="1" w:tplc="9D262E1C">
      <w:start w:val="1"/>
      <w:numFmt w:val="bullet"/>
      <w:lvlText w:val="o"/>
      <w:lvlJc w:val="left"/>
      <w:pPr>
        <w:ind w:left="1788" w:hanging="360"/>
      </w:pPr>
      <w:rPr>
        <w:rFonts w:ascii="Courier New" w:hAnsi="Courier New" w:hint="default"/>
      </w:rPr>
    </w:lvl>
    <w:lvl w:ilvl="2" w:tplc="3746EFF8">
      <w:start w:val="1"/>
      <w:numFmt w:val="bullet"/>
      <w:lvlText w:val=""/>
      <w:lvlJc w:val="left"/>
      <w:pPr>
        <w:ind w:left="2508" w:hanging="360"/>
      </w:pPr>
      <w:rPr>
        <w:rFonts w:ascii="Wingdings" w:hAnsi="Wingdings" w:hint="default"/>
      </w:rPr>
    </w:lvl>
    <w:lvl w:ilvl="3" w:tplc="BFA25450">
      <w:start w:val="1"/>
      <w:numFmt w:val="bullet"/>
      <w:lvlText w:val=""/>
      <w:lvlJc w:val="left"/>
      <w:pPr>
        <w:ind w:left="3228" w:hanging="360"/>
      </w:pPr>
      <w:rPr>
        <w:rFonts w:ascii="Symbol" w:hAnsi="Symbol" w:hint="default"/>
      </w:rPr>
    </w:lvl>
    <w:lvl w:ilvl="4" w:tplc="0DC8F656">
      <w:start w:val="1"/>
      <w:numFmt w:val="bullet"/>
      <w:lvlText w:val="o"/>
      <w:lvlJc w:val="left"/>
      <w:pPr>
        <w:ind w:left="3948" w:hanging="360"/>
      </w:pPr>
      <w:rPr>
        <w:rFonts w:ascii="Courier New" w:hAnsi="Courier New" w:hint="default"/>
      </w:rPr>
    </w:lvl>
    <w:lvl w:ilvl="5" w:tplc="DB0E2430">
      <w:start w:val="1"/>
      <w:numFmt w:val="bullet"/>
      <w:lvlText w:val=""/>
      <w:lvlJc w:val="left"/>
      <w:pPr>
        <w:ind w:left="4668" w:hanging="360"/>
      </w:pPr>
      <w:rPr>
        <w:rFonts w:ascii="Wingdings" w:hAnsi="Wingdings" w:hint="default"/>
      </w:rPr>
    </w:lvl>
    <w:lvl w:ilvl="6" w:tplc="CAEE884E">
      <w:start w:val="1"/>
      <w:numFmt w:val="bullet"/>
      <w:lvlText w:val=""/>
      <w:lvlJc w:val="left"/>
      <w:pPr>
        <w:ind w:left="5388" w:hanging="360"/>
      </w:pPr>
      <w:rPr>
        <w:rFonts w:ascii="Symbol" w:hAnsi="Symbol" w:hint="default"/>
      </w:rPr>
    </w:lvl>
    <w:lvl w:ilvl="7" w:tplc="99944C48">
      <w:start w:val="1"/>
      <w:numFmt w:val="bullet"/>
      <w:lvlText w:val="o"/>
      <w:lvlJc w:val="left"/>
      <w:pPr>
        <w:ind w:left="6108" w:hanging="360"/>
      </w:pPr>
      <w:rPr>
        <w:rFonts w:ascii="Courier New" w:hAnsi="Courier New" w:hint="default"/>
      </w:rPr>
    </w:lvl>
    <w:lvl w:ilvl="8" w:tplc="B8229286">
      <w:start w:val="1"/>
      <w:numFmt w:val="bullet"/>
      <w:lvlText w:val=""/>
      <w:lvlJc w:val="left"/>
      <w:pPr>
        <w:ind w:left="6828" w:hanging="360"/>
      </w:pPr>
      <w:rPr>
        <w:rFonts w:ascii="Wingdings" w:hAnsi="Wingdings" w:hint="default"/>
      </w:rPr>
    </w:lvl>
  </w:abstractNum>
  <w:abstractNum w:abstractNumId="27" w15:restartNumberingAfterBreak="0">
    <w:nsid w:val="33DF1CF7"/>
    <w:multiLevelType w:val="hybridMultilevel"/>
    <w:tmpl w:val="FFFFFFFF"/>
    <w:lvl w:ilvl="0" w:tplc="D00027A0">
      <w:start w:val="1"/>
      <w:numFmt w:val="bullet"/>
      <w:lvlText w:val=""/>
      <w:lvlJc w:val="left"/>
      <w:pPr>
        <w:ind w:left="1068" w:hanging="360"/>
      </w:pPr>
      <w:rPr>
        <w:rFonts w:ascii="Symbol" w:hAnsi="Symbol" w:hint="default"/>
      </w:rPr>
    </w:lvl>
    <w:lvl w:ilvl="1" w:tplc="AF88935C">
      <w:start w:val="1"/>
      <w:numFmt w:val="bullet"/>
      <w:lvlText w:val="o"/>
      <w:lvlJc w:val="left"/>
      <w:pPr>
        <w:ind w:left="1788" w:hanging="360"/>
      </w:pPr>
      <w:rPr>
        <w:rFonts w:ascii="Courier New" w:hAnsi="Courier New" w:hint="default"/>
      </w:rPr>
    </w:lvl>
    <w:lvl w:ilvl="2" w:tplc="AC9C823E">
      <w:start w:val="1"/>
      <w:numFmt w:val="bullet"/>
      <w:lvlText w:val=""/>
      <w:lvlJc w:val="left"/>
      <w:pPr>
        <w:ind w:left="2508" w:hanging="360"/>
      </w:pPr>
      <w:rPr>
        <w:rFonts w:ascii="Wingdings" w:hAnsi="Wingdings" w:hint="default"/>
      </w:rPr>
    </w:lvl>
    <w:lvl w:ilvl="3" w:tplc="FA02C2F8">
      <w:start w:val="1"/>
      <w:numFmt w:val="bullet"/>
      <w:lvlText w:val=""/>
      <w:lvlJc w:val="left"/>
      <w:pPr>
        <w:ind w:left="3228" w:hanging="360"/>
      </w:pPr>
      <w:rPr>
        <w:rFonts w:ascii="Symbol" w:hAnsi="Symbol" w:hint="default"/>
      </w:rPr>
    </w:lvl>
    <w:lvl w:ilvl="4" w:tplc="4E0C7910">
      <w:start w:val="1"/>
      <w:numFmt w:val="bullet"/>
      <w:lvlText w:val="o"/>
      <w:lvlJc w:val="left"/>
      <w:pPr>
        <w:ind w:left="3948" w:hanging="360"/>
      </w:pPr>
      <w:rPr>
        <w:rFonts w:ascii="Courier New" w:hAnsi="Courier New" w:hint="default"/>
      </w:rPr>
    </w:lvl>
    <w:lvl w:ilvl="5" w:tplc="E4E60972">
      <w:start w:val="1"/>
      <w:numFmt w:val="bullet"/>
      <w:lvlText w:val=""/>
      <w:lvlJc w:val="left"/>
      <w:pPr>
        <w:ind w:left="4668" w:hanging="360"/>
      </w:pPr>
      <w:rPr>
        <w:rFonts w:ascii="Wingdings" w:hAnsi="Wingdings" w:hint="default"/>
      </w:rPr>
    </w:lvl>
    <w:lvl w:ilvl="6" w:tplc="D2602E4A">
      <w:start w:val="1"/>
      <w:numFmt w:val="bullet"/>
      <w:lvlText w:val=""/>
      <w:lvlJc w:val="left"/>
      <w:pPr>
        <w:ind w:left="5388" w:hanging="360"/>
      </w:pPr>
      <w:rPr>
        <w:rFonts w:ascii="Symbol" w:hAnsi="Symbol" w:hint="default"/>
      </w:rPr>
    </w:lvl>
    <w:lvl w:ilvl="7" w:tplc="18526AC0">
      <w:start w:val="1"/>
      <w:numFmt w:val="bullet"/>
      <w:lvlText w:val="o"/>
      <w:lvlJc w:val="left"/>
      <w:pPr>
        <w:ind w:left="6108" w:hanging="360"/>
      </w:pPr>
      <w:rPr>
        <w:rFonts w:ascii="Courier New" w:hAnsi="Courier New" w:hint="default"/>
      </w:rPr>
    </w:lvl>
    <w:lvl w:ilvl="8" w:tplc="CC848C42">
      <w:start w:val="1"/>
      <w:numFmt w:val="bullet"/>
      <w:lvlText w:val=""/>
      <w:lvlJc w:val="left"/>
      <w:pPr>
        <w:ind w:left="6828" w:hanging="360"/>
      </w:pPr>
      <w:rPr>
        <w:rFonts w:ascii="Wingdings" w:hAnsi="Wingdings" w:hint="default"/>
      </w:rPr>
    </w:lvl>
  </w:abstractNum>
  <w:abstractNum w:abstractNumId="28" w15:restartNumberingAfterBreak="0">
    <w:nsid w:val="3BDC3620"/>
    <w:multiLevelType w:val="hybridMultilevel"/>
    <w:tmpl w:val="FFFFFFFF"/>
    <w:lvl w:ilvl="0" w:tplc="508212BE">
      <w:start w:val="1"/>
      <w:numFmt w:val="bullet"/>
      <w:lvlText w:val="-"/>
      <w:lvlJc w:val="left"/>
      <w:pPr>
        <w:ind w:left="1068" w:hanging="360"/>
      </w:pPr>
      <w:rPr>
        <w:rFonts w:ascii="Calibri" w:hAnsi="Calibri" w:hint="default"/>
      </w:rPr>
    </w:lvl>
    <w:lvl w:ilvl="1" w:tplc="88FCABFE">
      <w:start w:val="1"/>
      <w:numFmt w:val="bullet"/>
      <w:lvlText w:val="o"/>
      <w:lvlJc w:val="left"/>
      <w:pPr>
        <w:ind w:left="1788" w:hanging="360"/>
      </w:pPr>
      <w:rPr>
        <w:rFonts w:ascii="Courier New" w:hAnsi="Courier New" w:hint="default"/>
      </w:rPr>
    </w:lvl>
    <w:lvl w:ilvl="2" w:tplc="C0C27A8C">
      <w:start w:val="1"/>
      <w:numFmt w:val="bullet"/>
      <w:lvlText w:val=""/>
      <w:lvlJc w:val="left"/>
      <w:pPr>
        <w:ind w:left="2508" w:hanging="360"/>
      </w:pPr>
      <w:rPr>
        <w:rFonts w:ascii="Wingdings" w:hAnsi="Wingdings" w:hint="default"/>
      </w:rPr>
    </w:lvl>
    <w:lvl w:ilvl="3" w:tplc="DF8A30EC">
      <w:start w:val="1"/>
      <w:numFmt w:val="bullet"/>
      <w:lvlText w:val=""/>
      <w:lvlJc w:val="left"/>
      <w:pPr>
        <w:ind w:left="3228" w:hanging="360"/>
      </w:pPr>
      <w:rPr>
        <w:rFonts w:ascii="Symbol" w:hAnsi="Symbol" w:hint="default"/>
      </w:rPr>
    </w:lvl>
    <w:lvl w:ilvl="4" w:tplc="401CDBA0">
      <w:start w:val="1"/>
      <w:numFmt w:val="bullet"/>
      <w:lvlText w:val="o"/>
      <w:lvlJc w:val="left"/>
      <w:pPr>
        <w:ind w:left="3948" w:hanging="360"/>
      </w:pPr>
      <w:rPr>
        <w:rFonts w:ascii="Courier New" w:hAnsi="Courier New" w:hint="default"/>
      </w:rPr>
    </w:lvl>
    <w:lvl w:ilvl="5" w:tplc="04904E96">
      <w:start w:val="1"/>
      <w:numFmt w:val="bullet"/>
      <w:lvlText w:val=""/>
      <w:lvlJc w:val="left"/>
      <w:pPr>
        <w:ind w:left="4668" w:hanging="360"/>
      </w:pPr>
      <w:rPr>
        <w:rFonts w:ascii="Wingdings" w:hAnsi="Wingdings" w:hint="default"/>
      </w:rPr>
    </w:lvl>
    <w:lvl w:ilvl="6" w:tplc="699E6E24">
      <w:start w:val="1"/>
      <w:numFmt w:val="bullet"/>
      <w:lvlText w:val=""/>
      <w:lvlJc w:val="left"/>
      <w:pPr>
        <w:ind w:left="5388" w:hanging="360"/>
      </w:pPr>
      <w:rPr>
        <w:rFonts w:ascii="Symbol" w:hAnsi="Symbol" w:hint="default"/>
      </w:rPr>
    </w:lvl>
    <w:lvl w:ilvl="7" w:tplc="CE982C18">
      <w:start w:val="1"/>
      <w:numFmt w:val="bullet"/>
      <w:lvlText w:val="o"/>
      <w:lvlJc w:val="left"/>
      <w:pPr>
        <w:ind w:left="6108" w:hanging="360"/>
      </w:pPr>
      <w:rPr>
        <w:rFonts w:ascii="Courier New" w:hAnsi="Courier New" w:hint="default"/>
      </w:rPr>
    </w:lvl>
    <w:lvl w:ilvl="8" w:tplc="0978A43E">
      <w:start w:val="1"/>
      <w:numFmt w:val="bullet"/>
      <w:lvlText w:val=""/>
      <w:lvlJc w:val="left"/>
      <w:pPr>
        <w:ind w:left="6828" w:hanging="360"/>
      </w:pPr>
      <w:rPr>
        <w:rFonts w:ascii="Wingdings" w:hAnsi="Wingdings" w:hint="default"/>
      </w:rPr>
    </w:lvl>
  </w:abstractNum>
  <w:abstractNum w:abstractNumId="29" w15:restartNumberingAfterBreak="0">
    <w:nsid w:val="3D3568F5"/>
    <w:multiLevelType w:val="hybridMultilevel"/>
    <w:tmpl w:val="FFFFFFFF"/>
    <w:lvl w:ilvl="0" w:tplc="9E5489DC">
      <w:start w:val="1"/>
      <w:numFmt w:val="bullet"/>
      <w:lvlText w:val="-"/>
      <w:lvlJc w:val="left"/>
      <w:pPr>
        <w:ind w:left="1068" w:hanging="360"/>
      </w:pPr>
      <w:rPr>
        <w:rFonts w:ascii="Calibri" w:hAnsi="Calibri" w:hint="default"/>
      </w:rPr>
    </w:lvl>
    <w:lvl w:ilvl="1" w:tplc="5DE2050A">
      <w:start w:val="1"/>
      <w:numFmt w:val="bullet"/>
      <w:lvlText w:val="o"/>
      <w:lvlJc w:val="left"/>
      <w:pPr>
        <w:ind w:left="1788" w:hanging="360"/>
      </w:pPr>
      <w:rPr>
        <w:rFonts w:ascii="Courier New" w:hAnsi="Courier New" w:hint="default"/>
      </w:rPr>
    </w:lvl>
    <w:lvl w:ilvl="2" w:tplc="BABAE858">
      <w:start w:val="1"/>
      <w:numFmt w:val="bullet"/>
      <w:lvlText w:val=""/>
      <w:lvlJc w:val="left"/>
      <w:pPr>
        <w:ind w:left="2508" w:hanging="360"/>
      </w:pPr>
      <w:rPr>
        <w:rFonts w:ascii="Wingdings" w:hAnsi="Wingdings" w:hint="default"/>
      </w:rPr>
    </w:lvl>
    <w:lvl w:ilvl="3" w:tplc="23C460B2">
      <w:start w:val="1"/>
      <w:numFmt w:val="bullet"/>
      <w:lvlText w:val=""/>
      <w:lvlJc w:val="left"/>
      <w:pPr>
        <w:ind w:left="3228" w:hanging="360"/>
      </w:pPr>
      <w:rPr>
        <w:rFonts w:ascii="Symbol" w:hAnsi="Symbol" w:hint="default"/>
      </w:rPr>
    </w:lvl>
    <w:lvl w:ilvl="4" w:tplc="2558EDE2">
      <w:start w:val="1"/>
      <w:numFmt w:val="bullet"/>
      <w:lvlText w:val="o"/>
      <w:lvlJc w:val="left"/>
      <w:pPr>
        <w:ind w:left="3948" w:hanging="360"/>
      </w:pPr>
      <w:rPr>
        <w:rFonts w:ascii="Courier New" w:hAnsi="Courier New" w:hint="default"/>
      </w:rPr>
    </w:lvl>
    <w:lvl w:ilvl="5" w:tplc="BC546452">
      <w:start w:val="1"/>
      <w:numFmt w:val="bullet"/>
      <w:lvlText w:val=""/>
      <w:lvlJc w:val="left"/>
      <w:pPr>
        <w:ind w:left="4668" w:hanging="360"/>
      </w:pPr>
      <w:rPr>
        <w:rFonts w:ascii="Wingdings" w:hAnsi="Wingdings" w:hint="default"/>
      </w:rPr>
    </w:lvl>
    <w:lvl w:ilvl="6" w:tplc="115C4642">
      <w:start w:val="1"/>
      <w:numFmt w:val="bullet"/>
      <w:lvlText w:val=""/>
      <w:lvlJc w:val="left"/>
      <w:pPr>
        <w:ind w:left="5388" w:hanging="360"/>
      </w:pPr>
      <w:rPr>
        <w:rFonts w:ascii="Symbol" w:hAnsi="Symbol" w:hint="default"/>
      </w:rPr>
    </w:lvl>
    <w:lvl w:ilvl="7" w:tplc="B09008F0">
      <w:start w:val="1"/>
      <w:numFmt w:val="bullet"/>
      <w:lvlText w:val="o"/>
      <w:lvlJc w:val="left"/>
      <w:pPr>
        <w:ind w:left="6108" w:hanging="360"/>
      </w:pPr>
      <w:rPr>
        <w:rFonts w:ascii="Courier New" w:hAnsi="Courier New" w:hint="default"/>
      </w:rPr>
    </w:lvl>
    <w:lvl w:ilvl="8" w:tplc="1E02B0C4">
      <w:start w:val="1"/>
      <w:numFmt w:val="bullet"/>
      <w:lvlText w:val=""/>
      <w:lvlJc w:val="left"/>
      <w:pPr>
        <w:ind w:left="6828" w:hanging="360"/>
      </w:pPr>
      <w:rPr>
        <w:rFonts w:ascii="Wingdings" w:hAnsi="Wingdings" w:hint="default"/>
      </w:rPr>
    </w:lvl>
  </w:abstractNum>
  <w:abstractNum w:abstractNumId="30" w15:restartNumberingAfterBreak="0">
    <w:nsid w:val="445669AA"/>
    <w:multiLevelType w:val="hybridMultilevel"/>
    <w:tmpl w:val="FFFFFFFF"/>
    <w:lvl w:ilvl="0" w:tplc="F5660CE8">
      <w:start w:val="1"/>
      <w:numFmt w:val="bullet"/>
      <w:lvlText w:val="-"/>
      <w:lvlJc w:val="left"/>
      <w:pPr>
        <w:ind w:left="1068" w:hanging="360"/>
      </w:pPr>
      <w:rPr>
        <w:rFonts w:ascii="Symbol" w:hAnsi="Symbol" w:hint="default"/>
      </w:rPr>
    </w:lvl>
    <w:lvl w:ilvl="1" w:tplc="79DA2F28">
      <w:start w:val="1"/>
      <w:numFmt w:val="bullet"/>
      <w:lvlText w:val="o"/>
      <w:lvlJc w:val="left"/>
      <w:pPr>
        <w:ind w:left="1788" w:hanging="360"/>
      </w:pPr>
      <w:rPr>
        <w:rFonts w:ascii="Courier New" w:hAnsi="Courier New" w:hint="default"/>
      </w:rPr>
    </w:lvl>
    <w:lvl w:ilvl="2" w:tplc="754A06C2">
      <w:start w:val="1"/>
      <w:numFmt w:val="bullet"/>
      <w:lvlText w:val=""/>
      <w:lvlJc w:val="left"/>
      <w:pPr>
        <w:ind w:left="2508" w:hanging="360"/>
      </w:pPr>
      <w:rPr>
        <w:rFonts w:ascii="Wingdings" w:hAnsi="Wingdings" w:hint="default"/>
      </w:rPr>
    </w:lvl>
    <w:lvl w:ilvl="3" w:tplc="92E29494">
      <w:start w:val="1"/>
      <w:numFmt w:val="bullet"/>
      <w:lvlText w:val=""/>
      <w:lvlJc w:val="left"/>
      <w:pPr>
        <w:ind w:left="3228" w:hanging="360"/>
      </w:pPr>
      <w:rPr>
        <w:rFonts w:ascii="Symbol" w:hAnsi="Symbol" w:hint="default"/>
      </w:rPr>
    </w:lvl>
    <w:lvl w:ilvl="4" w:tplc="8188E2F4">
      <w:start w:val="1"/>
      <w:numFmt w:val="bullet"/>
      <w:lvlText w:val="o"/>
      <w:lvlJc w:val="left"/>
      <w:pPr>
        <w:ind w:left="3948" w:hanging="360"/>
      </w:pPr>
      <w:rPr>
        <w:rFonts w:ascii="Courier New" w:hAnsi="Courier New" w:hint="default"/>
      </w:rPr>
    </w:lvl>
    <w:lvl w:ilvl="5" w:tplc="376E04AA">
      <w:start w:val="1"/>
      <w:numFmt w:val="bullet"/>
      <w:lvlText w:val=""/>
      <w:lvlJc w:val="left"/>
      <w:pPr>
        <w:ind w:left="4668" w:hanging="360"/>
      </w:pPr>
      <w:rPr>
        <w:rFonts w:ascii="Wingdings" w:hAnsi="Wingdings" w:hint="default"/>
      </w:rPr>
    </w:lvl>
    <w:lvl w:ilvl="6" w:tplc="707485F2">
      <w:start w:val="1"/>
      <w:numFmt w:val="bullet"/>
      <w:lvlText w:val=""/>
      <w:lvlJc w:val="left"/>
      <w:pPr>
        <w:ind w:left="5388" w:hanging="360"/>
      </w:pPr>
      <w:rPr>
        <w:rFonts w:ascii="Symbol" w:hAnsi="Symbol" w:hint="default"/>
      </w:rPr>
    </w:lvl>
    <w:lvl w:ilvl="7" w:tplc="0014766C">
      <w:start w:val="1"/>
      <w:numFmt w:val="bullet"/>
      <w:lvlText w:val="o"/>
      <w:lvlJc w:val="left"/>
      <w:pPr>
        <w:ind w:left="6108" w:hanging="360"/>
      </w:pPr>
      <w:rPr>
        <w:rFonts w:ascii="Courier New" w:hAnsi="Courier New" w:hint="default"/>
      </w:rPr>
    </w:lvl>
    <w:lvl w:ilvl="8" w:tplc="7834F3F0">
      <w:start w:val="1"/>
      <w:numFmt w:val="bullet"/>
      <w:lvlText w:val=""/>
      <w:lvlJc w:val="left"/>
      <w:pPr>
        <w:ind w:left="6828" w:hanging="360"/>
      </w:pPr>
      <w:rPr>
        <w:rFonts w:ascii="Wingdings" w:hAnsi="Wingdings" w:hint="default"/>
      </w:rPr>
    </w:lvl>
  </w:abstractNum>
  <w:abstractNum w:abstractNumId="31" w15:restartNumberingAfterBreak="0">
    <w:nsid w:val="4A3E7235"/>
    <w:multiLevelType w:val="hybridMultilevel"/>
    <w:tmpl w:val="FFFFFFFF"/>
    <w:lvl w:ilvl="0" w:tplc="6D689130">
      <w:start w:val="1"/>
      <w:numFmt w:val="bullet"/>
      <w:lvlText w:val="-"/>
      <w:lvlJc w:val="left"/>
      <w:pPr>
        <w:ind w:left="1068" w:hanging="360"/>
      </w:pPr>
      <w:rPr>
        <w:rFonts w:ascii="Symbol" w:hAnsi="Symbol" w:hint="default"/>
      </w:rPr>
    </w:lvl>
    <w:lvl w:ilvl="1" w:tplc="7CB0FA4C">
      <w:start w:val="1"/>
      <w:numFmt w:val="bullet"/>
      <w:lvlText w:val="o"/>
      <w:lvlJc w:val="left"/>
      <w:pPr>
        <w:ind w:left="1788" w:hanging="360"/>
      </w:pPr>
      <w:rPr>
        <w:rFonts w:ascii="Courier New" w:hAnsi="Courier New" w:hint="default"/>
      </w:rPr>
    </w:lvl>
    <w:lvl w:ilvl="2" w:tplc="B91AA14E">
      <w:start w:val="1"/>
      <w:numFmt w:val="bullet"/>
      <w:lvlText w:val=""/>
      <w:lvlJc w:val="left"/>
      <w:pPr>
        <w:ind w:left="2508" w:hanging="360"/>
      </w:pPr>
      <w:rPr>
        <w:rFonts w:ascii="Wingdings" w:hAnsi="Wingdings" w:hint="default"/>
      </w:rPr>
    </w:lvl>
    <w:lvl w:ilvl="3" w:tplc="D38E6FA4">
      <w:start w:val="1"/>
      <w:numFmt w:val="bullet"/>
      <w:lvlText w:val=""/>
      <w:lvlJc w:val="left"/>
      <w:pPr>
        <w:ind w:left="3228" w:hanging="360"/>
      </w:pPr>
      <w:rPr>
        <w:rFonts w:ascii="Symbol" w:hAnsi="Symbol" w:hint="default"/>
      </w:rPr>
    </w:lvl>
    <w:lvl w:ilvl="4" w:tplc="7FDCBEEC">
      <w:start w:val="1"/>
      <w:numFmt w:val="bullet"/>
      <w:lvlText w:val="o"/>
      <w:lvlJc w:val="left"/>
      <w:pPr>
        <w:ind w:left="3948" w:hanging="360"/>
      </w:pPr>
      <w:rPr>
        <w:rFonts w:ascii="Courier New" w:hAnsi="Courier New" w:hint="default"/>
      </w:rPr>
    </w:lvl>
    <w:lvl w:ilvl="5" w:tplc="0D4C746A">
      <w:start w:val="1"/>
      <w:numFmt w:val="bullet"/>
      <w:lvlText w:val=""/>
      <w:lvlJc w:val="left"/>
      <w:pPr>
        <w:ind w:left="4668" w:hanging="360"/>
      </w:pPr>
      <w:rPr>
        <w:rFonts w:ascii="Wingdings" w:hAnsi="Wingdings" w:hint="default"/>
      </w:rPr>
    </w:lvl>
    <w:lvl w:ilvl="6" w:tplc="88EE7E6E">
      <w:start w:val="1"/>
      <w:numFmt w:val="bullet"/>
      <w:lvlText w:val=""/>
      <w:lvlJc w:val="left"/>
      <w:pPr>
        <w:ind w:left="5388" w:hanging="360"/>
      </w:pPr>
      <w:rPr>
        <w:rFonts w:ascii="Symbol" w:hAnsi="Symbol" w:hint="default"/>
      </w:rPr>
    </w:lvl>
    <w:lvl w:ilvl="7" w:tplc="A08CC14C">
      <w:start w:val="1"/>
      <w:numFmt w:val="bullet"/>
      <w:lvlText w:val="o"/>
      <w:lvlJc w:val="left"/>
      <w:pPr>
        <w:ind w:left="6108" w:hanging="360"/>
      </w:pPr>
      <w:rPr>
        <w:rFonts w:ascii="Courier New" w:hAnsi="Courier New" w:hint="default"/>
      </w:rPr>
    </w:lvl>
    <w:lvl w:ilvl="8" w:tplc="0B540E90">
      <w:start w:val="1"/>
      <w:numFmt w:val="bullet"/>
      <w:lvlText w:val=""/>
      <w:lvlJc w:val="left"/>
      <w:pPr>
        <w:ind w:left="6828" w:hanging="360"/>
      </w:pPr>
      <w:rPr>
        <w:rFonts w:ascii="Wingdings" w:hAnsi="Wingdings" w:hint="default"/>
      </w:rPr>
    </w:lvl>
  </w:abstractNum>
  <w:abstractNum w:abstractNumId="32" w15:restartNumberingAfterBreak="0">
    <w:nsid w:val="4CFA4930"/>
    <w:multiLevelType w:val="hybridMultilevel"/>
    <w:tmpl w:val="FFFFFFFF"/>
    <w:lvl w:ilvl="0" w:tplc="F86621B2">
      <w:start w:val="1"/>
      <w:numFmt w:val="bullet"/>
      <w:lvlText w:val="-"/>
      <w:lvlJc w:val="left"/>
      <w:pPr>
        <w:ind w:left="1068" w:hanging="360"/>
      </w:pPr>
      <w:rPr>
        <w:rFonts w:ascii="Symbol" w:hAnsi="Symbol" w:hint="default"/>
      </w:rPr>
    </w:lvl>
    <w:lvl w:ilvl="1" w:tplc="334659F4">
      <w:start w:val="1"/>
      <w:numFmt w:val="bullet"/>
      <w:lvlText w:val="o"/>
      <w:lvlJc w:val="left"/>
      <w:pPr>
        <w:ind w:left="1788" w:hanging="360"/>
      </w:pPr>
      <w:rPr>
        <w:rFonts w:ascii="Courier New" w:hAnsi="Courier New" w:hint="default"/>
      </w:rPr>
    </w:lvl>
    <w:lvl w:ilvl="2" w:tplc="67D83EB0">
      <w:start w:val="1"/>
      <w:numFmt w:val="bullet"/>
      <w:lvlText w:val=""/>
      <w:lvlJc w:val="left"/>
      <w:pPr>
        <w:ind w:left="2508" w:hanging="360"/>
      </w:pPr>
      <w:rPr>
        <w:rFonts w:ascii="Wingdings" w:hAnsi="Wingdings" w:hint="default"/>
      </w:rPr>
    </w:lvl>
    <w:lvl w:ilvl="3" w:tplc="30F4595A">
      <w:start w:val="1"/>
      <w:numFmt w:val="bullet"/>
      <w:lvlText w:val=""/>
      <w:lvlJc w:val="left"/>
      <w:pPr>
        <w:ind w:left="3228" w:hanging="360"/>
      </w:pPr>
      <w:rPr>
        <w:rFonts w:ascii="Symbol" w:hAnsi="Symbol" w:hint="default"/>
      </w:rPr>
    </w:lvl>
    <w:lvl w:ilvl="4" w:tplc="5BC885D0">
      <w:start w:val="1"/>
      <w:numFmt w:val="bullet"/>
      <w:lvlText w:val="o"/>
      <w:lvlJc w:val="left"/>
      <w:pPr>
        <w:ind w:left="3948" w:hanging="360"/>
      </w:pPr>
      <w:rPr>
        <w:rFonts w:ascii="Courier New" w:hAnsi="Courier New" w:hint="default"/>
      </w:rPr>
    </w:lvl>
    <w:lvl w:ilvl="5" w:tplc="02A0F0B0">
      <w:start w:val="1"/>
      <w:numFmt w:val="bullet"/>
      <w:lvlText w:val=""/>
      <w:lvlJc w:val="left"/>
      <w:pPr>
        <w:ind w:left="4668" w:hanging="360"/>
      </w:pPr>
      <w:rPr>
        <w:rFonts w:ascii="Wingdings" w:hAnsi="Wingdings" w:hint="default"/>
      </w:rPr>
    </w:lvl>
    <w:lvl w:ilvl="6" w:tplc="1EAC36A8">
      <w:start w:val="1"/>
      <w:numFmt w:val="bullet"/>
      <w:lvlText w:val=""/>
      <w:lvlJc w:val="left"/>
      <w:pPr>
        <w:ind w:left="5388" w:hanging="360"/>
      </w:pPr>
      <w:rPr>
        <w:rFonts w:ascii="Symbol" w:hAnsi="Symbol" w:hint="default"/>
      </w:rPr>
    </w:lvl>
    <w:lvl w:ilvl="7" w:tplc="1BFE5482">
      <w:start w:val="1"/>
      <w:numFmt w:val="bullet"/>
      <w:lvlText w:val="o"/>
      <w:lvlJc w:val="left"/>
      <w:pPr>
        <w:ind w:left="6108" w:hanging="360"/>
      </w:pPr>
      <w:rPr>
        <w:rFonts w:ascii="Courier New" w:hAnsi="Courier New" w:hint="default"/>
      </w:rPr>
    </w:lvl>
    <w:lvl w:ilvl="8" w:tplc="8962F3DE">
      <w:start w:val="1"/>
      <w:numFmt w:val="bullet"/>
      <w:lvlText w:val=""/>
      <w:lvlJc w:val="left"/>
      <w:pPr>
        <w:ind w:left="6828" w:hanging="360"/>
      </w:pPr>
      <w:rPr>
        <w:rFonts w:ascii="Wingdings" w:hAnsi="Wingdings" w:hint="default"/>
      </w:rPr>
    </w:lvl>
  </w:abstractNum>
  <w:abstractNum w:abstractNumId="33" w15:restartNumberingAfterBreak="0">
    <w:nsid w:val="4D7411D3"/>
    <w:multiLevelType w:val="hybridMultilevel"/>
    <w:tmpl w:val="FFFFFFFF"/>
    <w:lvl w:ilvl="0" w:tplc="F78073FC">
      <w:start w:val="1"/>
      <w:numFmt w:val="bullet"/>
      <w:lvlText w:val="-"/>
      <w:lvlJc w:val="left"/>
      <w:pPr>
        <w:ind w:left="720" w:hanging="360"/>
      </w:pPr>
      <w:rPr>
        <w:rFonts w:ascii="Symbol" w:hAnsi="Symbol" w:hint="default"/>
      </w:rPr>
    </w:lvl>
    <w:lvl w:ilvl="1" w:tplc="24844CCE">
      <w:start w:val="1"/>
      <w:numFmt w:val="bullet"/>
      <w:lvlText w:val="o"/>
      <w:lvlJc w:val="left"/>
      <w:pPr>
        <w:ind w:left="1440" w:hanging="360"/>
      </w:pPr>
      <w:rPr>
        <w:rFonts w:ascii="Courier New" w:hAnsi="Courier New" w:hint="default"/>
      </w:rPr>
    </w:lvl>
    <w:lvl w:ilvl="2" w:tplc="F572A97C">
      <w:start w:val="1"/>
      <w:numFmt w:val="bullet"/>
      <w:lvlText w:val=""/>
      <w:lvlJc w:val="left"/>
      <w:pPr>
        <w:ind w:left="2160" w:hanging="360"/>
      </w:pPr>
      <w:rPr>
        <w:rFonts w:ascii="Wingdings" w:hAnsi="Wingdings" w:hint="default"/>
      </w:rPr>
    </w:lvl>
    <w:lvl w:ilvl="3" w:tplc="7E480A38">
      <w:start w:val="1"/>
      <w:numFmt w:val="bullet"/>
      <w:lvlText w:val=""/>
      <w:lvlJc w:val="left"/>
      <w:pPr>
        <w:ind w:left="2880" w:hanging="360"/>
      </w:pPr>
      <w:rPr>
        <w:rFonts w:ascii="Symbol" w:hAnsi="Symbol" w:hint="default"/>
      </w:rPr>
    </w:lvl>
    <w:lvl w:ilvl="4" w:tplc="81DC4406">
      <w:start w:val="1"/>
      <w:numFmt w:val="bullet"/>
      <w:lvlText w:val="o"/>
      <w:lvlJc w:val="left"/>
      <w:pPr>
        <w:ind w:left="3600" w:hanging="360"/>
      </w:pPr>
      <w:rPr>
        <w:rFonts w:ascii="Courier New" w:hAnsi="Courier New" w:hint="default"/>
      </w:rPr>
    </w:lvl>
    <w:lvl w:ilvl="5" w:tplc="259AF140">
      <w:start w:val="1"/>
      <w:numFmt w:val="bullet"/>
      <w:lvlText w:val=""/>
      <w:lvlJc w:val="left"/>
      <w:pPr>
        <w:ind w:left="4320" w:hanging="360"/>
      </w:pPr>
      <w:rPr>
        <w:rFonts w:ascii="Wingdings" w:hAnsi="Wingdings" w:hint="default"/>
      </w:rPr>
    </w:lvl>
    <w:lvl w:ilvl="6" w:tplc="E454FB04">
      <w:start w:val="1"/>
      <w:numFmt w:val="bullet"/>
      <w:lvlText w:val=""/>
      <w:lvlJc w:val="left"/>
      <w:pPr>
        <w:ind w:left="5040" w:hanging="360"/>
      </w:pPr>
      <w:rPr>
        <w:rFonts w:ascii="Symbol" w:hAnsi="Symbol" w:hint="default"/>
      </w:rPr>
    </w:lvl>
    <w:lvl w:ilvl="7" w:tplc="73A4C93E">
      <w:start w:val="1"/>
      <w:numFmt w:val="bullet"/>
      <w:lvlText w:val="o"/>
      <w:lvlJc w:val="left"/>
      <w:pPr>
        <w:ind w:left="5760" w:hanging="360"/>
      </w:pPr>
      <w:rPr>
        <w:rFonts w:ascii="Courier New" w:hAnsi="Courier New" w:hint="default"/>
      </w:rPr>
    </w:lvl>
    <w:lvl w:ilvl="8" w:tplc="0048451C">
      <w:start w:val="1"/>
      <w:numFmt w:val="bullet"/>
      <w:lvlText w:val=""/>
      <w:lvlJc w:val="left"/>
      <w:pPr>
        <w:ind w:left="6480" w:hanging="360"/>
      </w:pPr>
      <w:rPr>
        <w:rFonts w:ascii="Wingdings" w:hAnsi="Wingdings" w:hint="default"/>
      </w:rPr>
    </w:lvl>
  </w:abstractNum>
  <w:abstractNum w:abstractNumId="34" w15:restartNumberingAfterBreak="0">
    <w:nsid w:val="528E603B"/>
    <w:multiLevelType w:val="hybridMultilevel"/>
    <w:tmpl w:val="FFFFFFFF"/>
    <w:lvl w:ilvl="0" w:tplc="1804C71E">
      <w:start w:val="1"/>
      <w:numFmt w:val="bullet"/>
      <w:lvlText w:val="-"/>
      <w:lvlJc w:val="left"/>
      <w:pPr>
        <w:ind w:left="1068" w:hanging="360"/>
      </w:pPr>
      <w:rPr>
        <w:rFonts w:ascii="Symbol" w:hAnsi="Symbol" w:hint="default"/>
      </w:rPr>
    </w:lvl>
    <w:lvl w:ilvl="1" w:tplc="76FAC392">
      <w:start w:val="1"/>
      <w:numFmt w:val="bullet"/>
      <w:lvlText w:val="o"/>
      <w:lvlJc w:val="left"/>
      <w:pPr>
        <w:ind w:left="1788" w:hanging="360"/>
      </w:pPr>
      <w:rPr>
        <w:rFonts w:ascii="Courier New" w:hAnsi="Courier New" w:hint="default"/>
      </w:rPr>
    </w:lvl>
    <w:lvl w:ilvl="2" w:tplc="5066B27A">
      <w:start w:val="1"/>
      <w:numFmt w:val="bullet"/>
      <w:lvlText w:val=""/>
      <w:lvlJc w:val="left"/>
      <w:pPr>
        <w:ind w:left="2508" w:hanging="360"/>
      </w:pPr>
      <w:rPr>
        <w:rFonts w:ascii="Wingdings" w:hAnsi="Wingdings" w:hint="default"/>
      </w:rPr>
    </w:lvl>
    <w:lvl w:ilvl="3" w:tplc="69A43552">
      <w:start w:val="1"/>
      <w:numFmt w:val="bullet"/>
      <w:lvlText w:val=""/>
      <w:lvlJc w:val="left"/>
      <w:pPr>
        <w:ind w:left="3228" w:hanging="360"/>
      </w:pPr>
      <w:rPr>
        <w:rFonts w:ascii="Symbol" w:hAnsi="Symbol" w:hint="default"/>
      </w:rPr>
    </w:lvl>
    <w:lvl w:ilvl="4" w:tplc="10AA88F6">
      <w:start w:val="1"/>
      <w:numFmt w:val="bullet"/>
      <w:lvlText w:val="o"/>
      <w:lvlJc w:val="left"/>
      <w:pPr>
        <w:ind w:left="3948" w:hanging="360"/>
      </w:pPr>
      <w:rPr>
        <w:rFonts w:ascii="Courier New" w:hAnsi="Courier New" w:hint="default"/>
      </w:rPr>
    </w:lvl>
    <w:lvl w:ilvl="5" w:tplc="ACF00688">
      <w:start w:val="1"/>
      <w:numFmt w:val="bullet"/>
      <w:lvlText w:val=""/>
      <w:lvlJc w:val="left"/>
      <w:pPr>
        <w:ind w:left="4668" w:hanging="360"/>
      </w:pPr>
      <w:rPr>
        <w:rFonts w:ascii="Wingdings" w:hAnsi="Wingdings" w:hint="default"/>
      </w:rPr>
    </w:lvl>
    <w:lvl w:ilvl="6" w:tplc="F672F6D4">
      <w:start w:val="1"/>
      <w:numFmt w:val="bullet"/>
      <w:lvlText w:val=""/>
      <w:lvlJc w:val="left"/>
      <w:pPr>
        <w:ind w:left="5388" w:hanging="360"/>
      </w:pPr>
      <w:rPr>
        <w:rFonts w:ascii="Symbol" w:hAnsi="Symbol" w:hint="default"/>
      </w:rPr>
    </w:lvl>
    <w:lvl w:ilvl="7" w:tplc="AE92B338">
      <w:start w:val="1"/>
      <w:numFmt w:val="bullet"/>
      <w:lvlText w:val="o"/>
      <w:lvlJc w:val="left"/>
      <w:pPr>
        <w:ind w:left="6108" w:hanging="360"/>
      </w:pPr>
      <w:rPr>
        <w:rFonts w:ascii="Courier New" w:hAnsi="Courier New" w:hint="default"/>
      </w:rPr>
    </w:lvl>
    <w:lvl w:ilvl="8" w:tplc="1E7E3332">
      <w:start w:val="1"/>
      <w:numFmt w:val="bullet"/>
      <w:lvlText w:val=""/>
      <w:lvlJc w:val="left"/>
      <w:pPr>
        <w:ind w:left="6828" w:hanging="360"/>
      </w:pPr>
      <w:rPr>
        <w:rFonts w:ascii="Wingdings" w:hAnsi="Wingdings" w:hint="default"/>
      </w:rPr>
    </w:lvl>
  </w:abstractNum>
  <w:abstractNum w:abstractNumId="35" w15:restartNumberingAfterBreak="0">
    <w:nsid w:val="53872057"/>
    <w:multiLevelType w:val="hybridMultilevel"/>
    <w:tmpl w:val="FFFFFFFF"/>
    <w:lvl w:ilvl="0" w:tplc="E5766CF8">
      <w:start w:val="1"/>
      <w:numFmt w:val="bullet"/>
      <w:lvlText w:val=""/>
      <w:lvlJc w:val="left"/>
      <w:pPr>
        <w:ind w:left="1353" w:hanging="360"/>
      </w:pPr>
    </w:lvl>
    <w:lvl w:ilvl="1" w:tplc="08D2BBA6">
      <w:start w:val="1"/>
      <w:numFmt w:val="lowerLetter"/>
      <w:lvlText w:val="%2."/>
      <w:lvlJc w:val="left"/>
      <w:pPr>
        <w:ind w:left="2073" w:hanging="360"/>
      </w:pPr>
    </w:lvl>
    <w:lvl w:ilvl="2" w:tplc="54DE32D0">
      <w:start w:val="1"/>
      <w:numFmt w:val="lowerRoman"/>
      <w:lvlText w:val="%3."/>
      <w:lvlJc w:val="right"/>
      <w:pPr>
        <w:ind w:left="2793" w:hanging="180"/>
      </w:pPr>
    </w:lvl>
    <w:lvl w:ilvl="3" w:tplc="B92C70E2">
      <w:start w:val="1"/>
      <w:numFmt w:val="decimal"/>
      <w:lvlText w:val="%4."/>
      <w:lvlJc w:val="left"/>
      <w:pPr>
        <w:ind w:left="3513" w:hanging="360"/>
      </w:pPr>
    </w:lvl>
    <w:lvl w:ilvl="4" w:tplc="21CE5E32">
      <w:start w:val="1"/>
      <w:numFmt w:val="lowerLetter"/>
      <w:lvlText w:val="%5."/>
      <w:lvlJc w:val="left"/>
      <w:pPr>
        <w:ind w:left="4233" w:hanging="360"/>
      </w:pPr>
    </w:lvl>
    <w:lvl w:ilvl="5" w:tplc="006EE6EA">
      <w:start w:val="1"/>
      <w:numFmt w:val="lowerRoman"/>
      <w:lvlText w:val="%6."/>
      <w:lvlJc w:val="right"/>
      <w:pPr>
        <w:ind w:left="4953" w:hanging="180"/>
      </w:pPr>
    </w:lvl>
    <w:lvl w:ilvl="6" w:tplc="435468AA">
      <w:start w:val="1"/>
      <w:numFmt w:val="decimal"/>
      <w:lvlText w:val="%7."/>
      <w:lvlJc w:val="left"/>
      <w:pPr>
        <w:ind w:left="5673" w:hanging="360"/>
      </w:pPr>
    </w:lvl>
    <w:lvl w:ilvl="7" w:tplc="C66CB324">
      <w:start w:val="1"/>
      <w:numFmt w:val="lowerLetter"/>
      <w:lvlText w:val="%8."/>
      <w:lvlJc w:val="left"/>
      <w:pPr>
        <w:ind w:left="6393" w:hanging="360"/>
      </w:pPr>
    </w:lvl>
    <w:lvl w:ilvl="8" w:tplc="0010A524">
      <w:start w:val="1"/>
      <w:numFmt w:val="lowerRoman"/>
      <w:lvlText w:val="%9."/>
      <w:lvlJc w:val="right"/>
      <w:pPr>
        <w:ind w:left="7113" w:hanging="180"/>
      </w:pPr>
    </w:lvl>
  </w:abstractNum>
  <w:abstractNum w:abstractNumId="36" w15:restartNumberingAfterBreak="0">
    <w:nsid w:val="611233E7"/>
    <w:multiLevelType w:val="hybridMultilevel"/>
    <w:tmpl w:val="08F880D2"/>
    <w:lvl w:ilvl="0" w:tplc="DD303664">
      <w:start w:val="1"/>
      <w:numFmt w:val="lowerLetter"/>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7" w15:restartNumberingAfterBreak="0">
    <w:nsid w:val="629002F6"/>
    <w:multiLevelType w:val="hybridMultilevel"/>
    <w:tmpl w:val="FFFFFFFF"/>
    <w:lvl w:ilvl="0" w:tplc="68E8033C">
      <w:start w:val="1"/>
      <w:numFmt w:val="bullet"/>
      <w:lvlText w:val="-"/>
      <w:lvlJc w:val="left"/>
      <w:pPr>
        <w:ind w:left="1068" w:hanging="360"/>
      </w:pPr>
      <w:rPr>
        <w:rFonts w:ascii="Symbol" w:hAnsi="Symbol" w:hint="default"/>
      </w:rPr>
    </w:lvl>
    <w:lvl w:ilvl="1" w:tplc="5734DA6A">
      <w:start w:val="1"/>
      <w:numFmt w:val="bullet"/>
      <w:lvlText w:val="o"/>
      <w:lvlJc w:val="left"/>
      <w:pPr>
        <w:ind w:left="1788" w:hanging="360"/>
      </w:pPr>
      <w:rPr>
        <w:rFonts w:ascii="Courier New" w:hAnsi="Courier New" w:hint="default"/>
      </w:rPr>
    </w:lvl>
    <w:lvl w:ilvl="2" w:tplc="B5505844">
      <w:start w:val="1"/>
      <w:numFmt w:val="bullet"/>
      <w:lvlText w:val=""/>
      <w:lvlJc w:val="left"/>
      <w:pPr>
        <w:ind w:left="2508" w:hanging="360"/>
      </w:pPr>
      <w:rPr>
        <w:rFonts w:ascii="Wingdings" w:hAnsi="Wingdings" w:hint="default"/>
      </w:rPr>
    </w:lvl>
    <w:lvl w:ilvl="3" w:tplc="7DD83614">
      <w:start w:val="1"/>
      <w:numFmt w:val="bullet"/>
      <w:lvlText w:val=""/>
      <w:lvlJc w:val="left"/>
      <w:pPr>
        <w:ind w:left="3228" w:hanging="360"/>
      </w:pPr>
      <w:rPr>
        <w:rFonts w:ascii="Symbol" w:hAnsi="Symbol" w:hint="default"/>
      </w:rPr>
    </w:lvl>
    <w:lvl w:ilvl="4" w:tplc="006C769C">
      <w:start w:val="1"/>
      <w:numFmt w:val="bullet"/>
      <w:lvlText w:val="o"/>
      <w:lvlJc w:val="left"/>
      <w:pPr>
        <w:ind w:left="3948" w:hanging="360"/>
      </w:pPr>
      <w:rPr>
        <w:rFonts w:ascii="Courier New" w:hAnsi="Courier New" w:hint="default"/>
      </w:rPr>
    </w:lvl>
    <w:lvl w:ilvl="5" w:tplc="B0EE4A12">
      <w:start w:val="1"/>
      <w:numFmt w:val="bullet"/>
      <w:lvlText w:val=""/>
      <w:lvlJc w:val="left"/>
      <w:pPr>
        <w:ind w:left="4668" w:hanging="360"/>
      </w:pPr>
      <w:rPr>
        <w:rFonts w:ascii="Wingdings" w:hAnsi="Wingdings" w:hint="default"/>
      </w:rPr>
    </w:lvl>
    <w:lvl w:ilvl="6" w:tplc="0F6E6AE4">
      <w:start w:val="1"/>
      <w:numFmt w:val="bullet"/>
      <w:lvlText w:val=""/>
      <w:lvlJc w:val="left"/>
      <w:pPr>
        <w:ind w:left="5388" w:hanging="360"/>
      </w:pPr>
      <w:rPr>
        <w:rFonts w:ascii="Symbol" w:hAnsi="Symbol" w:hint="default"/>
      </w:rPr>
    </w:lvl>
    <w:lvl w:ilvl="7" w:tplc="0B74D12A">
      <w:start w:val="1"/>
      <w:numFmt w:val="bullet"/>
      <w:lvlText w:val="o"/>
      <w:lvlJc w:val="left"/>
      <w:pPr>
        <w:ind w:left="6108" w:hanging="360"/>
      </w:pPr>
      <w:rPr>
        <w:rFonts w:ascii="Courier New" w:hAnsi="Courier New" w:hint="default"/>
      </w:rPr>
    </w:lvl>
    <w:lvl w:ilvl="8" w:tplc="CA305128">
      <w:start w:val="1"/>
      <w:numFmt w:val="bullet"/>
      <w:lvlText w:val=""/>
      <w:lvlJc w:val="left"/>
      <w:pPr>
        <w:ind w:left="6828" w:hanging="360"/>
      </w:pPr>
      <w:rPr>
        <w:rFonts w:ascii="Wingdings" w:hAnsi="Wingdings" w:hint="default"/>
      </w:rPr>
    </w:lvl>
  </w:abstractNum>
  <w:abstractNum w:abstractNumId="38" w15:restartNumberingAfterBreak="0">
    <w:nsid w:val="62CC046E"/>
    <w:multiLevelType w:val="hybridMultilevel"/>
    <w:tmpl w:val="5942B06C"/>
    <w:lvl w:ilvl="0" w:tplc="B596C5CE">
      <w:start w:val="1"/>
      <w:numFmt w:val="decimal"/>
      <w:lvlText w:val="%1."/>
      <w:lvlJc w:val="left"/>
      <w:pPr>
        <w:ind w:left="720" w:hanging="360"/>
      </w:pPr>
      <w:rPr>
        <w:b/>
        <w:bCs/>
      </w:rPr>
    </w:lvl>
    <w:lvl w:ilvl="1" w:tplc="11182AB2">
      <w:start w:val="1"/>
      <w:numFmt w:val="lowerLetter"/>
      <w:lvlText w:val="%2."/>
      <w:lvlJc w:val="left"/>
      <w:pPr>
        <w:ind w:left="1440" w:hanging="360"/>
      </w:pPr>
    </w:lvl>
    <w:lvl w:ilvl="2" w:tplc="3D868D66">
      <w:start w:val="1"/>
      <w:numFmt w:val="lowerRoman"/>
      <w:lvlText w:val="%3."/>
      <w:lvlJc w:val="right"/>
      <w:pPr>
        <w:ind w:left="2160" w:hanging="180"/>
      </w:pPr>
    </w:lvl>
    <w:lvl w:ilvl="3" w:tplc="16B22974">
      <w:start w:val="1"/>
      <w:numFmt w:val="decimal"/>
      <w:lvlText w:val="%4."/>
      <w:lvlJc w:val="left"/>
      <w:pPr>
        <w:ind w:left="2880" w:hanging="360"/>
      </w:pPr>
    </w:lvl>
    <w:lvl w:ilvl="4" w:tplc="96D03622">
      <w:start w:val="1"/>
      <w:numFmt w:val="lowerLetter"/>
      <w:lvlText w:val="%5."/>
      <w:lvlJc w:val="left"/>
      <w:pPr>
        <w:ind w:left="3600" w:hanging="360"/>
      </w:pPr>
    </w:lvl>
    <w:lvl w:ilvl="5" w:tplc="2E6E8008">
      <w:start w:val="1"/>
      <w:numFmt w:val="lowerRoman"/>
      <w:lvlText w:val="%6."/>
      <w:lvlJc w:val="right"/>
      <w:pPr>
        <w:ind w:left="4320" w:hanging="180"/>
      </w:pPr>
    </w:lvl>
    <w:lvl w:ilvl="6" w:tplc="42A05010">
      <w:start w:val="1"/>
      <w:numFmt w:val="decimal"/>
      <w:lvlText w:val="%7."/>
      <w:lvlJc w:val="left"/>
      <w:pPr>
        <w:ind w:left="5040" w:hanging="360"/>
      </w:pPr>
    </w:lvl>
    <w:lvl w:ilvl="7" w:tplc="E50466D0">
      <w:start w:val="1"/>
      <w:numFmt w:val="lowerLetter"/>
      <w:lvlText w:val="%8."/>
      <w:lvlJc w:val="left"/>
      <w:pPr>
        <w:ind w:left="5760" w:hanging="360"/>
      </w:pPr>
    </w:lvl>
    <w:lvl w:ilvl="8" w:tplc="A096070E">
      <w:start w:val="1"/>
      <w:numFmt w:val="lowerRoman"/>
      <w:lvlText w:val="%9."/>
      <w:lvlJc w:val="right"/>
      <w:pPr>
        <w:ind w:left="6480" w:hanging="180"/>
      </w:pPr>
    </w:lvl>
  </w:abstractNum>
  <w:abstractNum w:abstractNumId="39" w15:restartNumberingAfterBreak="0">
    <w:nsid w:val="646A12BE"/>
    <w:multiLevelType w:val="hybridMultilevel"/>
    <w:tmpl w:val="FFFFFFFF"/>
    <w:lvl w:ilvl="0" w:tplc="90C0A422">
      <w:start w:val="1"/>
      <w:numFmt w:val="bullet"/>
      <w:lvlText w:val="-"/>
      <w:lvlJc w:val="left"/>
      <w:pPr>
        <w:ind w:left="720" w:hanging="360"/>
      </w:pPr>
      <w:rPr>
        <w:rFonts w:ascii="Calibri" w:hAnsi="Calibri" w:hint="default"/>
      </w:rPr>
    </w:lvl>
    <w:lvl w:ilvl="1" w:tplc="34D089CA">
      <w:start w:val="1"/>
      <w:numFmt w:val="bullet"/>
      <w:lvlText w:val="o"/>
      <w:lvlJc w:val="left"/>
      <w:pPr>
        <w:ind w:left="1440" w:hanging="360"/>
      </w:pPr>
      <w:rPr>
        <w:rFonts w:ascii="Courier New" w:hAnsi="Courier New" w:hint="default"/>
      </w:rPr>
    </w:lvl>
    <w:lvl w:ilvl="2" w:tplc="7168FC06">
      <w:start w:val="1"/>
      <w:numFmt w:val="bullet"/>
      <w:lvlText w:val=""/>
      <w:lvlJc w:val="left"/>
      <w:pPr>
        <w:ind w:left="2160" w:hanging="360"/>
      </w:pPr>
      <w:rPr>
        <w:rFonts w:ascii="Wingdings" w:hAnsi="Wingdings" w:hint="default"/>
      </w:rPr>
    </w:lvl>
    <w:lvl w:ilvl="3" w:tplc="12E2EFBC">
      <w:start w:val="1"/>
      <w:numFmt w:val="bullet"/>
      <w:lvlText w:val=""/>
      <w:lvlJc w:val="left"/>
      <w:pPr>
        <w:ind w:left="2880" w:hanging="360"/>
      </w:pPr>
      <w:rPr>
        <w:rFonts w:ascii="Symbol" w:hAnsi="Symbol" w:hint="default"/>
      </w:rPr>
    </w:lvl>
    <w:lvl w:ilvl="4" w:tplc="87B49C3E">
      <w:start w:val="1"/>
      <w:numFmt w:val="bullet"/>
      <w:lvlText w:val="o"/>
      <w:lvlJc w:val="left"/>
      <w:pPr>
        <w:ind w:left="3600" w:hanging="360"/>
      </w:pPr>
      <w:rPr>
        <w:rFonts w:ascii="Courier New" w:hAnsi="Courier New" w:hint="default"/>
      </w:rPr>
    </w:lvl>
    <w:lvl w:ilvl="5" w:tplc="60B22594">
      <w:start w:val="1"/>
      <w:numFmt w:val="bullet"/>
      <w:lvlText w:val=""/>
      <w:lvlJc w:val="left"/>
      <w:pPr>
        <w:ind w:left="4320" w:hanging="360"/>
      </w:pPr>
      <w:rPr>
        <w:rFonts w:ascii="Wingdings" w:hAnsi="Wingdings" w:hint="default"/>
      </w:rPr>
    </w:lvl>
    <w:lvl w:ilvl="6" w:tplc="0EE2372A">
      <w:start w:val="1"/>
      <w:numFmt w:val="bullet"/>
      <w:lvlText w:val=""/>
      <w:lvlJc w:val="left"/>
      <w:pPr>
        <w:ind w:left="5040" w:hanging="360"/>
      </w:pPr>
      <w:rPr>
        <w:rFonts w:ascii="Symbol" w:hAnsi="Symbol" w:hint="default"/>
      </w:rPr>
    </w:lvl>
    <w:lvl w:ilvl="7" w:tplc="C59EEA88">
      <w:start w:val="1"/>
      <w:numFmt w:val="bullet"/>
      <w:lvlText w:val="o"/>
      <w:lvlJc w:val="left"/>
      <w:pPr>
        <w:ind w:left="5760" w:hanging="360"/>
      </w:pPr>
      <w:rPr>
        <w:rFonts w:ascii="Courier New" w:hAnsi="Courier New" w:hint="default"/>
      </w:rPr>
    </w:lvl>
    <w:lvl w:ilvl="8" w:tplc="E06E7FC6">
      <w:start w:val="1"/>
      <w:numFmt w:val="bullet"/>
      <w:lvlText w:val=""/>
      <w:lvlJc w:val="left"/>
      <w:pPr>
        <w:ind w:left="6480" w:hanging="360"/>
      </w:pPr>
      <w:rPr>
        <w:rFonts w:ascii="Wingdings" w:hAnsi="Wingdings" w:hint="default"/>
      </w:rPr>
    </w:lvl>
  </w:abstractNum>
  <w:abstractNum w:abstractNumId="40" w15:restartNumberingAfterBreak="0">
    <w:nsid w:val="65827A48"/>
    <w:multiLevelType w:val="hybridMultilevel"/>
    <w:tmpl w:val="FFFFFFFF"/>
    <w:lvl w:ilvl="0" w:tplc="C5A02744">
      <w:start w:val="1"/>
      <w:numFmt w:val="bullet"/>
      <w:lvlText w:val=""/>
      <w:lvlJc w:val="left"/>
      <w:pPr>
        <w:ind w:left="1068" w:hanging="360"/>
      </w:pPr>
      <w:rPr>
        <w:rFonts w:ascii="Symbol" w:hAnsi="Symbol" w:hint="default"/>
      </w:rPr>
    </w:lvl>
    <w:lvl w:ilvl="1" w:tplc="C43854FE">
      <w:start w:val="1"/>
      <w:numFmt w:val="bullet"/>
      <w:lvlText w:val="o"/>
      <w:lvlJc w:val="left"/>
      <w:pPr>
        <w:ind w:left="1788" w:hanging="360"/>
      </w:pPr>
      <w:rPr>
        <w:rFonts w:ascii="Courier New" w:hAnsi="Courier New" w:hint="default"/>
      </w:rPr>
    </w:lvl>
    <w:lvl w:ilvl="2" w:tplc="0C9C085E">
      <w:start w:val="1"/>
      <w:numFmt w:val="bullet"/>
      <w:lvlText w:val=""/>
      <w:lvlJc w:val="left"/>
      <w:pPr>
        <w:ind w:left="2508" w:hanging="360"/>
      </w:pPr>
      <w:rPr>
        <w:rFonts w:ascii="Wingdings" w:hAnsi="Wingdings" w:hint="default"/>
      </w:rPr>
    </w:lvl>
    <w:lvl w:ilvl="3" w:tplc="82046690">
      <w:start w:val="1"/>
      <w:numFmt w:val="bullet"/>
      <w:lvlText w:val=""/>
      <w:lvlJc w:val="left"/>
      <w:pPr>
        <w:ind w:left="3228" w:hanging="360"/>
      </w:pPr>
      <w:rPr>
        <w:rFonts w:ascii="Symbol" w:hAnsi="Symbol" w:hint="default"/>
      </w:rPr>
    </w:lvl>
    <w:lvl w:ilvl="4" w:tplc="058AD1E2">
      <w:start w:val="1"/>
      <w:numFmt w:val="bullet"/>
      <w:lvlText w:val="o"/>
      <w:lvlJc w:val="left"/>
      <w:pPr>
        <w:ind w:left="3948" w:hanging="360"/>
      </w:pPr>
      <w:rPr>
        <w:rFonts w:ascii="Courier New" w:hAnsi="Courier New" w:hint="default"/>
      </w:rPr>
    </w:lvl>
    <w:lvl w:ilvl="5" w:tplc="4D7C1E10">
      <w:start w:val="1"/>
      <w:numFmt w:val="bullet"/>
      <w:lvlText w:val=""/>
      <w:lvlJc w:val="left"/>
      <w:pPr>
        <w:ind w:left="4668" w:hanging="360"/>
      </w:pPr>
      <w:rPr>
        <w:rFonts w:ascii="Wingdings" w:hAnsi="Wingdings" w:hint="default"/>
      </w:rPr>
    </w:lvl>
    <w:lvl w:ilvl="6" w:tplc="903E0534">
      <w:start w:val="1"/>
      <w:numFmt w:val="bullet"/>
      <w:lvlText w:val=""/>
      <w:lvlJc w:val="left"/>
      <w:pPr>
        <w:ind w:left="5388" w:hanging="360"/>
      </w:pPr>
      <w:rPr>
        <w:rFonts w:ascii="Symbol" w:hAnsi="Symbol" w:hint="default"/>
      </w:rPr>
    </w:lvl>
    <w:lvl w:ilvl="7" w:tplc="1B3AE768">
      <w:start w:val="1"/>
      <w:numFmt w:val="bullet"/>
      <w:lvlText w:val="o"/>
      <w:lvlJc w:val="left"/>
      <w:pPr>
        <w:ind w:left="6108" w:hanging="360"/>
      </w:pPr>
      <w:rPr>
        <w:rFonts w:ascii="Courier New" w:hAnsi="Courier New" w:hint="default"/>
      </w:rPr>
    </w:lvl>
    <w:lvl w:ilvl="8" w:tplc="3F10BBA6">
      <w:start w:val="1"/>
      <w:numFmt w:val="bullet"/>
      <w:lvlText w:val=""/>
      <w:lvlJc w:val="left"/>
      <w:pPr>
        <w:ind w:left="6828" w:hanging="360"/>
      </w:pPr>
      <w:rPr>
        <w:rFonts w:ascii="Wingdings" w:hAnsi="Wingdings" w:hint="default"/>
      </w:rPr>
    </w:lvl>
  </w:abstractNum>
  <w:abstractNum w:abstractNumId="41" w15:restartNumberingAfterBreak="0">
    <w:nsid w:val="673C3228"/>
    <w:multiLevelType w:val="hybridMultilevel"/>
    <w:tmpl w:val="FFFFFFFF"/>
    <w:lvl w:ilvl="0" w:tplc="DD606826">
      <w:start w:val="1"/>
      <w:numFmt w:val="bullet"/>
      <w:lvlText w:val="-"/>
      <w:lvlJc w:val="left"/>
      <w:pPr>
        <w:ind w:left="1068" w:hanging="360"/>
      </w:pPr>
      <w:rPr>
        <w:rFonts w:ascii="Symbol" w:hAnsi="Symbol" w:hint="default"/>
      </w:rPr>
    </w:lvl>
    <w:lvl w:ilvl="1" w:tplc="DECAACB6">
      <w:start w:val="1"/>
      <w:numFmt w:val="bullet"/>
      <w:lvlText w:val="o"/>
      <w:lvlJc w:val="left"/>
      <w:pPr>
        <w:ind w:left="1788" w:hanging="360"/>
      </w:pPr>
      <w:rPr>
        <w:rFonts w:ascii="Courier New" w:hAnsi="Courier New" w:hint="default"/>
      </w:rPr>
    </w:lvl>
    <w:lvl w:ilvl="2" w:tplc="34482B32">
      <w:start w:val="1"/>
      <w:numFmt w:val="bullet"/>
      <w:lvlText w:val=""/>
      <w:lvlJc w:val="left"/>
      <w:pPr>
        <w:ind w:left="2508" w:hanging="360"/>
      </w:pPr>
      <w:rPr>
        <w:rFonts w:ascii="Wingdings" w:hAnsi="Wingdings" w:hint="default"/>
      </w:rPr>
    </w:lvl>
    <w:lvl w:ilvl="3" w:tplc="A4F8365A">
      <w:start w:val="1"/>
      <w:numFmt w:val="bullet"/>
      <w:lvlText w:val=""/>
      <w:lvlJc w:val="left"/>
      <w:pPr>
        <w:ind w:left="3228" w:hanging="360"/>
      </w:pPr>
      <w:rPr>
        <w:rFonts w:ascii="Symbol" w:hAnsi="Symbol" w:hint="default"/>
      </w:rPr>
    </w:lvl>
    <w:lvl w:ilvl="4" w:tplc="97089E7E">
      <w:start w:val="1"/>
      <w:numFmt w:val="bullet"/>
      <w:lvlText w:val="o"/>
      <w:lvlJc w:val="left"/>
      <w:pPr>
        <w:ind w:left="3948" w:hanging="360"/>
      </w:pPr>
      <w:rPr>
        <w:rFonts w:ascii="Courier New" w:hAnsi="Courier New" w:hint="default"/>
      </w:rPr>
    </w:lvl>
    <w:lvl w:ilvl="5" w:tplc="C15695A8">
      <w:start w:val="1"/>
      <w:numFmt w:val="bullet"/>
      <w:lvlText w:val=""/>
      <w:lvlJc w:val="left"/>
      <w:pPr>
        <w:ind w:left="4668" w:hanging="360"/>
      </w:pPr>
      <w:rPr>
        <w:rFonts w:ascii="Wingdings" w:hAnsi="Wingdings" w:hint="default"/>
      </w:rPr>
    </w:lvl>
    <w:lvl w:ilvl="6" w:tplc="E3F4BF58">
      <w:start w:val="1"/>
      <w:numFmt w:val="bullet"/>
      <w:lvlText w:val=""/>
      <w:lvlJc w:val="left"/>
      <w:pPr>
        <w:ind w:left="5388" w:hanging="360"/>
      </w:pPr>
      <w:rPr>
        <w:rFonts w:ascii="Symbol" w:hAnsi="Symbol" w:hint="default"/>
      </w:rPr>
    </w:lvl>
    <w:lvl w:ilvl="7" w:tplc="0B6A4E0C">
      <w:start w:val="1"/>
      <w:numFmt w:val="bullet"/>
      <w:lvlText w:val="o"/>
      <w:lvlJc w:val="left"/>
      <w:pPr>
        <w:ind w:left="6108" w:hanging="360"/>
      </w:pPr>
      <w:rPr>
        <w:rFonts w:ascii="Courier New" w:hAnsi="Courier New" w:hint="default"/>
      </w:rPr>
    </w:lvl>
    <w:lvl w:ilvl="8" w:tplc="B7469798">
      <w:start w:val="1"/>
      <w:numFmt w:val="bullet"/>
      <w:lvlText w:val=""/>
      <w:lvlJc w:val="left"/>
      <w:pPr>
        <w:ind w:left="6828" w:hanging="360"/>
      </w:pPr>
      <w:rPr>
        <w:rFonts w:ascii="Wingdings" w:hAnsi="Wingdings" w:hint="default"/>
      </w:rPr>
    </w:lvl>
  </w:abstractNum>
  <w:abstractNum w:abstractNumId="42" w15:restartNumberingAfterBreak="0">
    <w:nsid w:val="675F7DD6"/>
    <w:multiLevelType w:val="hybridMultilevel"/>
    <w:tmpl w:val="FFFFFFFF"/>
    <w:lvl w:ilvl="0" w:tplc="85A8E0E8">
      <w:start w:val="1"/>
      <w:numFmt w:val="bullet"/>
      <w:lvlText w:val="-"/>
      <w:lvlJc w:val="left"/>
      <w:pPr>
        <w:ind w:left="1068" w:hanging="360"/>
      </w:pPr>
      <w:rPr>
        <w:rFonts w:ascii="Symbol" w:hAnsi="Symbol" w:hint="default"/>
      </w:rPr>
    </w:lvl>
    <w:lvl w:ilvl="1" w:tplc="CBF63C3C">
      <w:start w:val="1"/>
      <w:numFmt w:val="bullet"/>
      <w:lvlText w:val="o"/>
      <w:lvlJc w:val="left"/>
      <w:pPr>
        <w:ind w:left="1788" w:hanging="360"/>
      </w:pPr>
      <w:rPr>
        <w:rFonts w:ascii="Courier New" w:hAnsi="Courier New" w:hint="default"/>
      </w:rPr>
    </w:lvl>
    <w:lvl w:ilvl="2" w:tplc="19ECF5C2">
      <w:start w:val="1"/>
      <w:numFmt w:val="bullet"/>
      <w:lvlText w:val=""/>
      <w:lvlJc w:val="left"/>
      <w:pPr>
        <w:ind w:left="2508" w:hanging="360"/>
      </w:pPr>
      <w:rPr>
        <w:rFonts w:ascii="Wingdings" w:hAnsi="Wingdings" w:hint="default"/>
      </w:rPr>
    </w:lvl>
    <w:lvl w:ilvl="3" w:tplc="CD4A4C3C">
      <w:start w:val="1"/>
      <w:numFmt w:val="bullet"/>
      <w:lvlText w:val=""/>
      <w:lvlJc w:val="left"/>
      <w:pPr>
        <w:ind w:left="3228" w:hanging="360"/>
      </w:pPr>
      <w:rPr>
        <w:rFonts w:ascii="Symbol" w:hAnsi="Symbol" w:hint="default"/>
      </w:rPr>
    </w:lvl>
    <w:lvl w:ilvl="4" w:tplc="15EC5DCE">
      <w:start w:val="1"/>
      <w:numFmt w:val="bullet"/>
      <w:lvlText w:val="o"/>
      <w:lvlJc w:val="left"/>
      <w:pPr>
        <w:ind w:left="3948" w:hanging="360"/>
      </w:pPr>
      <w:rPr>
        <w:rFonts w:ascii="Courier New" w:hAnsi="Courier New" w:hint="default"/>
      </w:rPr>
    </w:lvl>
    <w:lvl w:ilvl="5" w:tplc="3B8AAA84">
      <w:start w:val="1"/>
      <w:numFmt w:val="bullet"/>
      <w:lvlText w:val=""/>
      <w:lvlJc w:val="left"/>
      <w:pPr>
        <w:ind w:left="4668" w:hanging="360"/>
      </w:pPr>
      <w:rPr>
        <w:rFonts w:ascii="Wingdings" w:hAnsi="Wingdings" w:hint="default"/>
      </w:rPr>
    </w:lvl>
    <w:lvl w:ilvl="6" w:tplc="0324EE52">
      <w:start w:val="1"/>
      <w:numFmt w:val="bullet"/>
      <w:lvlText w:val=""/>
      <w:lvlJc w:val="left"/>
      <w:pPr>
        <w:ind w:left="5388" w:hanging="360"/>
      </w:pPr>
      <w:rPr>
        <w:rFonts w:ascii="Symbol" w:hAnsi="Symbol" w:hint="default"/>
      </w:rPr>
    </w:lvl>
    <w:lvl w:ilvl="7" w:tplc="56CA03FC">
      <w:start w:val="1"/>
      <w:numFmt w:val="bullet"/>
      <w:lvlText w:val="o"/>
      <w:lvlJc w:val="left"/>
      <w:pPr>
        <w:ind w:left="6108" w:hanging="360"/>
      </w:pPr>
      <w:rPr>
        <w:rFonts w:ascii="Courier New" w:hAnsi="Courier New" w:hint="default"/>
      </w:rPr>
    </w:lvl>
    <w:lvl w:ilvl="8" w:tplc="2A82283E">
      <w:start w:val="1"/>
      <w:numFmt w:val="bullet"/>
      <w:lvlText w:val=""/>
      <w:lvlJc w:val="left"/>
      <w:pPr>
        <w:ind w:left="6828" w:hanging="360"/>
      </w:pPr>
      <w:rPr>
        <w:rFonts w:ascii="Wingdings" w:hAnsi="Wingdings" w:hint="default"/>
      </w:rPr>
    </w:lvl>
  </w:abstractNum>
  <w:abstractNum w:abstractNumId="43" w15:restartNumberingAfterBreak="0">
    <w:nsid w:val="71B2069B"/>
    <w:multiLevelType w:val="hybridMultilevel"/>
    <w:tmpl w:val="FFFFFFFF"/>
    <w:lvl w:ilvl="0" w:tplc="2B301A20">
      <w:start w:val="1"/>
      <w:numFmt w:val="bullet"/>
      <w:lvlText w:val="-"/>
      <w:lvlJc w:val="left"/>
      <w:pPr>
        <w:ind w:left="1068" w:hanging="360"/>
      </w:pPr>
      <w:rPr>
        <w:rFonts w:ascii="Calibri" w:hAnsi="Calibri" w:hint="default"/>
      </w:rPr>
    </w:lvl>
    <w:lvl w:ilvl="1" w:tplc="85127546">
      <w:start w:val="1"/>
      <w:numFmt w:val="bullet"/>
      <w:lvlText w:val="o"/>
      <w:lvlJc w:val="left"/>
      <w:pPr>
        <w:ind w:left="1788" w:hanging="360"/>
      </w:pPr>
      <w:rPr>
        <w:rFonts w:ascii="Courier New" w:hAnsi="Courier New" w:hint="default"/>
      </w:rPr>
    </w:lvl>
    <w:lvl w:ilvl="2" w:tplc="992825D8">
      <w:start w:val="1"/>
      <w:numFmt w:val="bullet"/>
      <w:lvlText w:val=""/>
      <w:lvlJc w:val="left"/>
      <w:pPr>
        <w:ind w:left="2508" w:hanging="360"/>
      </w:pPr>
      <w:rPr>
        <w:rFonts w:ascii="Wingdings" w:hAnsi="Wingdings" w:hint="default"/>
      </w:rPr>
    </w:lvl>
    <w:lvl w:ilvl="3" w:tplc="165C1F14">
      <w:start w:val="1"/>
      <w:numFmt w:val="bullet"/>
      <w:lvlText w:val=""/>
      <w:lvlJc w:val="left"/>
      <w:pPr>
        <w:ind w:left="3228" w:hanging="360"/>
      </w:pPr>
      <w:rPr>
        <w:rFonts w:ascii="Symbol" w:hAnsi="Symbol" w:hint="default"/>
      </w:rPr>
    </w:lvl>
    <w:lvl w:ilvl="4" w:tplc="C0C871DA">
      <w:start w:val="1"/>
      <w:numFmt w:val="bullet"/>
      <w:lvlText w:val="o"/>
      <w:lvlJc w:val="left"/>
      <w:pPr>
        <w:ind w:left="3948" w:hanging="360"/>
      </w:pPr>
      <w:rPr>
        <w:rFonts w:ascii="Courier New" w:hAnsi="Courier New" w:hint="default"/>
      </w:rPr>
    </w:lvl>
    <w:lvl w:ilvl="5" w:tplc="5AB65C10">
      <w:start w:val="1"/>
      <w:numFmt w:val="bullet"/>
      <w:lvlText w:val=""/>
      <w:lvlJc w:val="left"/>
      <w:pPr>
        <w:ind w:left="4668" w:hanging="360"/>
      </w:pPr>
      <w:rPr>
        <w:rFonts w:ascii="Wingdings" w:hAnsi="Wingdings" w:hint="default"/>
      </w:rPr>
    </w:lvl>
    <w:lvl w:ilvl="6" w:tplc="3D320F08">
      <w:start w:val="1"/>
      <w:numFmt w:val="bullet"/>
      <w:lvlText w:val=""/>
      <w:lvlJc w:val="left"/>
      <w:pPr>
        <w:ind w:left="5388" w:hanging="360"/>
      </w:pPr>
      <w:rPr>
        <w:rFonts w:ascii="Symbol" w:hAnsi="Symbol" w:hint="default"/>
      </w:rPr>
    </w:lvl>
    <w:lvl w:ilvl="7" w:tplc="121C39AA">
      <w:start w:val="1"/>
      <w:numFmt w:val="bullet"/>
      <w:lvlText w:val="o"/>
      <w:lvlJc w:val="left"/>
      <w:pPr>
        <w:ind w:left="6108" w:hanging="360"/>
      </w:pPr>
      <w:rPr>
        <w:rFonts w:ascii="Courier New" w:hAnsi="Courier New" w:hint="default"/>
      </w:rPr>
    </w:lvl>
    <w:lvl w:ilvl="8" w:tplc="9D9271FC">
      <w:start w:val="1"/>
      <w:numFmt w:val="bullet"/>
      <w:lvlText w:val=""/>
      <w:lvlJc w:val="left"/>
      <w:pPr>
        <w:ind w:left="6828" w:hanging="360"/>
      </w:pPr>
      <w:rPr>
        <w:rFonts w:ascii="Wingdings" w:hAnsi="Wingdings" w:hint="default"/>
      </w:rPr>
    </w:lvl>
  </w:abstractNum>
  <w:abstractNum w:abstractNumId="44" w15:restartNumberingAfterBreak="0">
    <w:nsid w:val="742B6940"/>
    <w:multiLevelType w:val="hybridMultilevel"/>
    <w:tmpl w:val="FFFFFFFF"/>
    <w:lvl w:ilvl="0" w:tplc="F464514E">
      <w:start w:val="1"/>
      <w:numFmt w:val="bullet"/>
      <w:lvlText w:val=""/>
      <w:lvlJc w:val="left"/>
      <w:pPr>
        <w:ind w:left="720" w:hanging="360"/>
      </w:pPr>
      <w:rPr>
        <w:rFonts w:ascii="Symbol" w:hAnsi="Symbol" w:hint="default"/>
      </w:rPr>
    </w:lvl>
    <w:lvl w:ilvl="1" w:tplc="7C4A9B58">
      <w:start w:val="1"/>
      <w:numFmt w:val="bullet"/>
      <w:lvlText w:val="o"/>
      <w:lvlJc w:val="left"/>
      <w:pPr>
        <w:ind w:left="1440" w:hanging="360"/>
      </w:pPr>
      <w:rPr>
        <w:rFonts w:ascii="Courier New" w:hAnsi="Courier New" w:hint="default"/>
      </w:rPr>
    </w:lvl>
    <w:lvl w:ilvl="2" w:tplc="1FBE2A6E">
      <w:start w:val="1"/>
      <w:numFmt w:val="bullet"/>
      <w:lvlText w:val="-"/>
      <w:lvlJc w:val="left"/>
      <w:pPr>
        <w:ind w:left="2160" w:hanging="360"/>
      </w:pPr>
      <w:rPr>
        <w:rFonts w:ascii="Symbol" w:hAnsi="Symbol" w:hint="default"/>
      </w:rPr>
    </w:lvl>
    <w:lvl w:ilvl="3" w:tplc="35BE2A96">
      <w:start w:val="1"/>
      <w:numFmt w:val="bullet"/>
      <w:lvlText w:val=""/>
      <w:lvlJc w:val="left"/>
      <w:pPr>
        <w:ind w:left="2880" w:hanging="360"/>
      </w:pPr>
      <w:rPr>
        <w:rFonts w:ascii="Symbol" w:hAnsi="Symbol" w:hint="default"/>
      </w:rPr>
    </w:lvl>
    <w:lvl w:ilvl="4" w:tplc="3430A2F0">
      <w:start w:val="1"/>
      <w:numFmt w:val="bullet"/>
      <w:lvlText w:val="o"/>
      <w:lvlJc w:val="left"/>
      <w:pPr>
        <w:ind w:left="3600" w:hanging="360"/>
      </w:pPr>
      <w:rPr>
        <w:rFonts w:ascii="Courier New" w:hAnsi="Courier New" w:hint="default"/>
      </w:rPr>
    </w:lvl>
    <w:lvl w:ilvl="5" w:tplc="4F68B132">
      <w:start w:val="1"/>
      <w:numFmt w:val="bullet"/>
      <w:lvlText w:val=""/>
      <w:lvlJc w:val="left"/>
      <w:pPr>
        <w:ind w:left="4320" w:hanging="360"/>
      </w:pPr>
      <w:rPr>
        <w:rFonts w:ascii="Wingdings" w:hAnsi="Wingdings" w:hint="default"/>
      </w:rPr>
    </w:lvl>
    <w:lvl w:ilvl="6" w:tplc="66649138">
      <w:start w:val="1"/>
      <w:numFmt w:val="bullet"/>
      <w:lvlText w:val=""/>
      <w:lvlJc w:val="left"/>
      <w:pPr>
        <w:ind w:left="5040" w:hanging="360"/>
      </w:pPr>
      <w:rPr>
        <w:rFonts w:ascii="Symbol" w:hAnsi="Symbol" w:hint="default"/>
      </w:rPr>
    </w:lvl>
    <w:lvl w:ilvl="7" w:tplc="81E809A4">
      <w:start w:val="1"/>
      <w:numFmt w:val="bullet"/>
      <w:lvlText w:val="o"/>
      <w:lvlJc w:val="left"/>
      <w:pPr>
        <w:ind w:left="5760" w:hanging="360"/>
      </w:pPr>
      <w:rPr>
        <w:rFonts w:ascii="Courier New" w:hAnsi="Courier New" w:hint="default"/>
      </w:rPr>
    </w:lvl>
    <w:lvl w:ilvl="8" w:tplc="509A7ACE">
      <w:start w:val="1"/>
      <w:numFmt w:val="bullet"/>
      <w:lvlText w:val=""/>
      <w:lvlJc w:val="left"/>
      <w:pPr>
        <w:ind w:left="6480" w:hanging="360"/>
      </w:pPr>
      <w:rPr>
        <w:rFonts w:ascii="Wingdings" w:hAnsi="Wingdings" w:hint="default"/>
      </w:rPr>
    </w:lvl>
  </w:abstractNum>
  <w:abstractNum w:abstractNumId="45" w15:restartNumberingAfterBreak="0">
    <w:nsid w:val="74BC3139"/>
    <w:multiLevelType w:val="hybridMultilevel"/>
    <w:tmpl w:val="58D07BC4"/>
    <w:lvl w:ilvl="0" w:tplc="381842C8">
      <w:start w:val="1"/>
      <w:numFmt w:val="decimal"/>
      <w:lvlText w:val="%1)"/>
      <w:lvlJc w:val="left"/>
      <w:pPr>
        <w:ind w:left="1713" w:hanging="360"/>
      </w:pPr>
      <w:rPr>
        <w:rFonts w:ascii="Calibri" w:eastAsia="Calibri" w:hAnsi="Calibri" w:cs="Calibri" w:hint="default"/>
      </w:rPr>
    </w:lvl>
    <w:lvl w:ilvl="1" w:tplc="04070019" w:tentative="1">
      <w:start w:val="1"/>
      <w:numFmt w:val="lowerLetter"/>
      <w:lvlText w:val="%2."/>
      <w:lvlJc w:val="left"/>
      <w:pPr>
        <w:ind w:left="2433" w:hanging="360"/>
      </w:pPr>
    </w:lvl>
    <w:lvl w:ilvl="2" w:tplc="0407001B" w:tentative="1">
      <w:start w:val="1"/>
      <w:numFmt w:val="lowerRoman"/>
      <w:lvlText w:val="%3."/>
      <w:lvlJc w:val="right"/>
      <w:pPr>
        <w:ind w:left="3153" w:hanging="180"/>
      </w:pPr>
    </w:lvl>
    <w:lvl w:ilvl="3" w:tplc="0407000F" w:tentative="1">
      <w:start w:val="1"/>
      <w:numFmt w:val="decimal"/>
      <w:lvlText w:val="%4."/>
      <w:lvlJc w:val="left"/>
      <w:pPr>
        <w:ind w:left="3873" w:hanging="360"/>
      </w:pPr>
    </w:lvl>
    <w:lvl w:ilvl="4" w:tplc="04070019" w:tentative="1">
      <w:start w:val="1"/>
      <w:numFmt w:val="lowerLetter"/>
      <w:lvlText w:val="%5."/>
      <w:lvlJc w:val="left"/>
      <w:pPr>
        <w:ind w:left="4593" w:hanging="360"/>
      </w:pPr>
    </w:lvl>
    <w:lvl w:ilvl="5" w:tplc="0407001B" w:tentative="1">
      <w:start w:val="1"/>
      <w:numFmt w:val="lowerRoman"/>
      <w:lvlText w:val="%6."/>
      <w:lvlJc w:val="right"/>
      <w:pPr>
        <w:ind w:left="5313" w:hanging="180"/>
      </w:pPr>
    </w:lvl>
    <w:lvl w:ilvl="6" w:tplc="0407000F" w:tentative="1">
      <w:start w:val="1"/>
      <w:numFmt w:val="decimal"/>
      <w:lvlText w:val="%7."/>
      <w:lvlJc w:val="left"/>
      <w:pPr>
        <w:ind w:left="6033" w:hanging="360"/>
      </w:pPr>
    </w:lvl>
    <w:lvl w:ilvl="7" w:tplc="04070019" w:tentative="1">
      <w:start w:val="1"/>
      <w:numFmt w:val="lowerLetter"/>
      <w:lvlText w:val="%8."/>
      <w:lvlJc w:val="left"/>
      <w:pPr>
        <w:ind w:left="6753" w:hanging="360"/>
      </w:pPr>
    </w:lvl>
    <w:lvl w:ilvl="8" w:tplc="0407001B" w:tentative="1">
      <w:start w:val="1"/>
      <w:numFmt w:val="lowerRoman"/>
      <w:lvlText w:val="%9."/>
      <w:lvlJc w:val="right"/>
      <w:pPr>
        <w:ind w:left="7473" w:hanging="180"/>
      </w:pPr>
    </w:lvl>
  </w:abstractNum>
  <w:abstractNum w:abstractNumId="46" w15:restartNumberingAfterBreak="0">
    <w:nsid w:val="75D36D21"/>
    <w:multiLevelType w:val="hybridMultilevel"/>
    <w:tmpl w:val="96A4AC7A"/>
    <w:lvl w:ilvl="0" w:tplc="C78E25A8">
      <w:start w:val="1"/>
      <w:numFmt w:val="bullet"/>
      <w:lvlText w:val="-"/>
      <w:lvlJc w:val="left"/>
      <w:pPr>
        <w:ind w:left="1068" w:hanging="360"/>
      </w:pPr>
      <w:rPr>
        <w:rFonts w:ascii="Symbol" w:hAnsi="Symbol" w:hint="default"/>
      </w:rPr>
    </w:lvl>
    <w:lvl w:ilvl="1" w:tplc="04070001">
      <w:start w:val="1"/>
      <w:numFmt w:val="bullet"/>
      <w:lvlText w:val=""/>
      <w:lvlJc w:val="left"/>
      <w:pPr>
        <w:ind w:left="1788" w:hanging="360"/>
      </w:pPr>
      <w:rPr>
        <w:rFonts w:ascii="Symbol" w:hAnsi="Symbol" w:hint="default"/>
      </w:rPr>
    </w:lvl>
    <w:lvl w:ilvl="2" w:tplc="43742AE4">
      <w:start w:val="1"/>
      <w:numFmt w:val="bullet"/>
      <w:lvlText w:val=""/>
      <w:lvlJc w:val="left"/>
      <w:pPr>
        <w:ind w:left="2508" w:hanging="360"/>
      </w:pPr>
      <w:rPr>
        <w:rFonts w:ascii="Wingdings" w:hAnsi="Wingdings" w:hint="default"/>
      </w:rPr>
    </w:lvl>
    <w:lvl w:ilvl="3" w:tplc="E1EA4EA8">
      <w:start w:val="1"/>
      <w:numFmt w:val="bullet"/>
      <w:lvlText w:val=""/>
      <w:lvlJc w:val="left"/>
      <w:pPr>
        <w:ind w:left="3228" w:hanging="360"/>
      </w:pPr>
      <w:rPr>
        <w:rFonts w:ascii="Symbol" w:hAnsi="Symbol" w:hint="default"/>
      </w:rPr>
    </w:lvl>
    <w:lvl w:ilvl="4" w:tplc="D2F463F8">
      <w:start w:val="1"/>
      <w:numFmt w:val="bullet"/>
      <w:lvlText w:val="o"/>
      <w:lvlJc w:val="left"/>
      <w:pPr>
        <w:ind w:left="3948" w:hanging="360"/>
      </w:pPr>
      <w:rPr>
        <w:rFonts w:ascii="Courier New" w:hAnsi="Courier New" w:hint="default"/>
      </w:rPr>
    </w:lvl>
    <w:lvl w:ilvl="5" w:tplc="BCEC2684">
      <w:start w:val="1"/>
      <w:numFmt w:val="bullet"/>
      <w:lvlText w:val=""/>
      <w:lvlJc w:val="left"/>
      <w:pPr>
        <w:ind w:left="4668" w:hanging="360"/>
      </w:pPr>
      <w:rPr>
        <w:rFonts w:ascii="Wingdings" w:hAnsi="Wingdings" w:hint="default"/>
      </w:rPr>
    </w:lvl>
    <w:lvl w:ilvl="6" w:tplc="F924A178">
      <w:start w:val="1"/>
      <w:numFmt w:val="bullet"/>
      <w:lvlText w:val=""/>
      <w:lvlJc w:val="left"/>
      <w:pPr>
        <w:ind w:left="5388" w:hanging="360"/>
      </w:pPr>
      <w:rPr>
        <w:rFonts w:ascii="Symbol" w:hAnsi="Symbol" w:hint="default"/>
      </w:rPr>
    </w:lvl>
    <w:lvl w:ilvl="7" w:tplc="050AAA1C">
      <w:start w:val="1"/>
      <w:numFmt w:val="bullet"/>
      <w:lvlText w:val="o"/>
      <w:lvlJc w:val="left"/>
      <w:pPr>
        <w:ind w:left="6108" w:hanging="360"/>
      </w:pPr>
      <w:rPr>
        <w:rFonts w:ascii="Courier New" w:hAnsi="Courier New" w:hint="default"/>
      </w:rPr>
    </w:lvl>
    <w:lvl w:ilvl="8" w:tplc="7FF2EA04">
      <w:start w:val="1"/>
      <w:numFmt w:val="bullet"/>
      <w:lvlText w:val=""/>
      <w:lvlJc w:val="left"/>
      <w:pPr>
        <w:ind w:left="6828" w:hanging="360"/>
      </w:pPr>
      <w:rPr>
        <w:rFonts w:ascii="Wingdings" w:hAnsi="Wingdings" w:hint="default"/>
      </w:rPr>
    </w:lvl>
  </w:abstractNum>
  <w:abstractNum w:abstractNumId="47" w15:restartNumberingAfterBreak="0">
    <w:nsid w:val="781B65BD"/>
    <w:multiLevelType w:val="hybridMultilevel"/>
    <w:tmpl w:val="FFFFFFFF"/>
    <w:lvl w:ilvl="0" w:tplc="877658C6">
      <w:start w:val="1"/>
      <w:numFmt w:val="bullet"/>
      <w:lvlText w:val="-"/>
      <w:lvlJc w:val="left"/>
      <w:pPr>
        <w:ind w:left="720" w:hanging="360"/>
      </w:pPr>
      <w:rPr>
        <w:rFonts w:ascii="Calibri" w:hAnsi="Calibri" w:hint="default"/>
      </w:rPr>
    </w:lvl>
    <w:lvl w:ilvl="1" w:tplc="1362F0CA">
      <w:start w:val="1"/>
      <w:numFmt w:val="bullet"/>
      <w:lvlText w:val="o"/>
      <w:lvlJc w:val="left"/>
      <w:pPr>
        <w:ind w:left="1440" w:hanging="360"/>
      </w:pPr>
      <w:rPr>
        <w:rFonts w:ascii="Courier New" w:hAnsi="Courier New" w:hint="default"/>
      </w:rPr>
    </w:lvl>
    <w:lvl w:ilvl="2" w:tplc="333A8618">
      <w:start w:val="1"/>
      <w:numFmt w:val="bullet"/>
      <w:lvlText w:val=""/>
      <w:lvlJc w:val="left"/>
      <w:pPr>
        <w:ind w:left="2160" w:hanging="360"/>
      </w:pPr>
      <w:rPr>
        <w:rFonts w:ascii="Wingdings" w:hAnsi="Wingdings" w:hint="default"/>
      </w:rPr>
    </w:lvl>
    <w:lvl w:ilvl="3" w:tplc="D58614DC">
      <w:start w:val="1"/>
      <w:numFmt w:val="bullet"/>
      <w:lvlText w:val=""/>
      <w:lvlJc w:val="left"/>
      <w:pPr>
        <w:ind w:left="2880" w:hanging="360"/>
      </w:pPr>
      <w:rPr>
        <w:rFonts w:ascii="Symbol" w:hAnsi="Symbol" w:hint="default"/>
      </w:rPr>
    </w:lvl>
    <w:lvl w:ilvl="4" w:tplc="A5AA05B2">
      <w:start w:val="1"/>
      <w:numFmt w:val="bullet"/>
      <w:lvlText w:val="o"/>
      <w:lvlJc w:val="left"/>
      <w:pPr>
        <w:ind w:left="3600" w:hanging="360"/>
      </w:pPr>
      <w:rPr>
        <w:rFonts w:ascii="Courier New" w:hAnsi="Courier New" w:hint="default"/>
      </w:rPr>
    </w:lvl>
    <w:lvl w:ilvl="5" w:tplc="DB4EBC88">
      <w:start w:val="1"/>
      <w:numFmt w:val="bullet"/>
      <w:lvlText w:val=""/>
      <w:lvlJc w:val="left"/>
      <w:pPr>
        <w:ind w:left="4320" w:hanging="360"/>
      </w:pPr>
      <w:rPr>
        <w:rFonts w:ascii="Wingdings" w:hAnsi="Wingdings" w:hint="default"/>
      </w:rPr>
    </w:lvl>
    <w:lvl w:ilvl="6" w:tplc="56AC81EC">
      <w:start w:val="1"/>
      <w:numFmt w:val="bullet"/>
      <w:lvlText w:val=""/>
      <w:lvlJc w:val="left"/>
      <w:pPr>
        <w:ind w:left="5040" w:hanging="360"/>
      </w:pPr>
      <w:rPr>
        <w:rFonts w:ascii="Symbol" w:hAnsi="Symbol" w:hint="default"/>
      </w:rPr>
    </w:lvl>
    <w:lvl w:ilvl="7" w:tplc="C6123716">
      <w:start w:val="1"/>
      <w:numFmt w:val="bullet"/>
      <w:lvlText w:val="o"/>
      <w:lvlJc w:val="left"/>
      <w:pPr>
        <w:ind w:left="5760" w:hanging="360"/>
      </w:pPr>
      <w:rPr>
        <w:rFonts w:ascii="Courier New" w:hAnsi="Courier New" w:hint="default"/>
      </w:rPr>
    </w:lvl>
    <w:lvl w:ilvl="8" w:tplc="A9EA245A">
      <w:start w:val="1"/>
      <w:numFmt w:val="bullet"/>
      <w:lvlText w:val=""/>
      <w:lvlJc w:val="left"/>
      <w:pPr>
        <w:ind w:left="6480" w:hanging="360"/>
      </w:pPr>
      <w:rPr>
        <w:rFonts w:ascii="Wingdings" w:hAnsi="Wingdings" w:hint="default"/>
      </w:rPr>
    </w:lvl>
  </w:abstractNum>
  <w:abstractNum w:abstractNumId="48" w15:restartNumberingAfterBreak="0">
    <w:nsid w:val="7DE927C7"/>
    <w:multiLevelType w:val="hybridMultilevel"/>
    <w:tmpl w:val="FFFFFFFF"/>
    <w:lvl w:ilvl="0" w:tplc="5388ED46">
      <w:start w:val="1"/>
      <w:numFmt w:val="bullet"/>
      <w:lvlText w:val=""/>
      <w:lvlJc w:val="left"/>
      <w:pPr>
        <w:ind w:left="1068" w:hanging="360"/>
      </w:pPr>
      <w:rPr>
        <w:rFonts w:ascii="Symbol" w:hAnsi="Symbol" w:hint="default"/>
      </w:rPr>
    </w:lvl>
    <w:lvl w:ilvl="1" w:tplc="5C1E4382">
      <w:start w:val="1"/>
      <w:numFmt w:val="bullet"/>
      <w:lvlText w:val="o"/>
      <w:lvlJc w:val="left"/>
      <w:pPr>
        <w:ind w:left="1788" w:hanging="360"/>
      </w:pPr>
      <w:rPr>
        <w:rFonts w:ascii="Courier New" w:hAnsi="Courier New" w:hint="default"/>
      </w:rPr>
    </w:lvl>
    <w:lvl w:ilvl="2" w:tplc="4350DBD4">
      <w:start w:val="1"/>
      <w:numFmt w:val="bullet"/>
      <w:lvlText w:val=""/>
      <w:lvlJc w:val="left"/>
      <w:pPr>
        <w:ind w:left="2508" w:hanging="360"/>
      </w:pPr>
      <w:rPr>
        <w:rFonts w:ascii="Wingdings" w:hAnsi="Wingdings" w:hint="default"/>
      </w:rPr>
    </w:lvl>
    <w:lvl w:ilvl="3" w:tplc="07A21816">
      <w:start w:val="1"/>
      <w:numFmt w:val="bullet"/>
      <w:lvlText w:val=""/>
      <w:lvlJc w:val="left"/>
      <w:pPr>
        <w:ind w:left="3228" w:hanging="360"/>
      </w:pPr>
      <w:rPr>
        <w:rFonts w:ascii="Symbol" w:hAnsi="Symbol" w:hint="default"/>
      </w:rPr>
    </w:lvl>
    <w:lvl w:ilvl="4" w:tplc="4FE45C34">
      <w:start w:val="1"/>
      <w:numFmt w:val="bullet"/>
      <w:lvlText w:val="o"/>
      <w:lvlJc w:val="left"/>
      <w:pPr>
        <w:ind w:left="3948" w:hanging="360"/>
      </w:pPr>
      <w:rPr>
        <w:rFonts w:ascii="Courier New" w:hAnsi="Courier New" w:hint="default"/>
      </w:rPr>
    </w:lvl>
    <w:lvl w:ilvl="5" w:tplc="C03A0B7E">
      <w:start w:val="1"/>
      <w:numFmt w:val="bullet"/>
      <w:lvlText w:val=""/>
      <w:lvlJc w:val="left"/>
      <w:pPr>
        <w:ind w:left="4668" w:hanging="360"/>
      </w:pPr>
      <w:rPr>
        <w:rFonts w:ascii="Wingdings" w:hAnsi="Wingdings" w:hint="default"/>
      </w:rPr>
    </w:lvl>
    <w:lvl w:ilvl="6" w:tplc="61D2320C">
      <w:start w:val="1"/>
      <w:numFmt w:val="bullet"/>
      <w:lvlText w:val=""/>
      <w:lvlJc w:val="left"/>
      <w:pPr>
        <w:ind w:left="5388" w:hanging="360"/>
      </w:pPr>
      <w:rPr>
        <w:rFonts w:ascii="Symbol" w:hAnsi="Symbol" w:hint="default"/>
      </w:rPr>
    </w:lvl>
    <w:lvl w:ilvl="7" w:tplc="604483DA">
      <w:start w:val="1"/>
      <w:numFmt w:val="bullet"/>
      <w:lvlText w:val="o"/>
      <w:lvlJc w:val="left"/>
      <w:pPr>
        <w:ind w:left="6108" w:hanging="360"/>
      </w:pPr>
      <w:rPr>
        <w:rFonts w:ascii="Courier New" w:hAnsi="Courier New" w:hint="default"/>
      </w:rPr>
    </w:lvl>
    <w:lvl w:ilvl="8" w:tplc="C80CEED6">
      <w:start w:val="1"/>
      <w:numFmt w:val="bullet"/>
      <w:lvlText w:val=""/>
      <w:lvlJc w:val="left"/>
      <w:pPr>
        <w:ind w:left="6828" w:hanging="360"/>
      </w:pPr>
      <w:rPr>
        <w:rFonts w:ascii="Wingdings" w:hAnsi="Wingdings" w:hint="default"/>
      </w:rPr>
    </w:lvl>
  </w:abstractNum>
  <w:num w:numId="1">
    <w:abstractNumId w:val="39"/>
  </w:num>
  <w:num w:numId="2">
    <w:abstractNumId w:val="19"/>
  </w:num>
  <w:num w:numId="3">
    <w:abstractNumId w:val="24"/>
  </w:num>
  <w:num w:numId="4">
    <w:abstractNumId w:val="3"/>
  </w:num>
  <w:num w:numId="5">
    <w:abstractNumId w:val="29"/>
  </w:num>
  <w:num w:numId="6">
    <w:abstractNumId w:val="40"/>
  </w:num>
  <w:num w:numId="7">
    <w:abstractNumId w:val="27"/>
  </w:num>
  <w:num w:numId="8">
    <w:abstractNumId w:val="48"/>
  </w:num>
  <w:num w:numId="9">
    <w:abstractNumId w:val="17"/>
  </w:num>
  <w:num w:numId="10">
    <w:abstractNumId w:val="20"/>
  </w:num>
  <w:num w:numId="11">
    <w:abstractNumId w:val="23"/>
  </w:num>
  <w:num w:numId="12">
    <w:abstractNumId w:val="8"/>
  </w:num>
  <w:num w:numId="13">
    <w:abstractNumId w:val="11"/>
  </w:num>
  <w:num w:numId="14">
    <w:abstractNumId w:val="32"/>
  </w:num>
  <w:num w:numId="15">
    <w:abstractNumId w:val="12"/>
  </w:num>
  <w:num w:numId="16">
    <w:abstractNumId w:val="4"/>
  </w:num>
  <w:num w:numId="17">
    <w:abstractNumId w:val="34"/>
  </w:num>
  <w:num w:numId="18">
    <w:abstractNumId w:val="25"/>
  </w:num>
  <w:num w:numId="19">
    <w:abstractNumId w:val="7"/>
  </w:num>
  <w:num w:numId="20">
    <w:abstractNumId w:val="44"/>
  </w:num>
  <w:num w:numId="21">
    <w:abstractNumId w:val="33"/>
  </w:num>
  <w:num w:numId="22">
    <w:abstractNumId w:val="35"/>
  </w:num>
  <w:num w:numId="23">
    <w:abstractNumId w:val="46"/>
  </w:num>
  <w:num w:numId="24">
    <w:abstractNumId w:val="14"/>
  </w:num>
  <w:num w:numId="25">
    <w:abstractNumId w:val="26"/>
  </w:num>
  <w:num w:numId="26">
    <w:abstractNumId w:val="31"/>
  </w:num>
  <w:num w:numId="27">
    <w:abstractNumId w:val="6"/>
  </w:num>
  <w:num w:numId="28">
    <w:abstractNumId w:val="18"/>
  </w:num>
  <w:num w:numId="29">
    <w:abstractNumId w:val="37"/>
  </w:num>
  <w:num w:numId="30">
    <w:abstractNumId w:val="42"/>
  </w:num>
  <w:num w:numId="31">
    <w:abstractNumId w:val="16"/>
  </w:num>
  <w:num w:numId="32">
    <w:abstractNumId w:val="5"/>
  </w:num>
  <w:num w:numId="33">
    <w:abstractNumId w:val="10"/>
  </w:num>
  <w:num w:numId="34">
    <w:abstractNumId w:val="22"/>
  </w:num>
  <w:num w:numId="35">
    <w:abstractNumId w:val="9"/>
  </w:num>
  <w:num w:numId="36">
    <w:abstractNumId w:val="1"/>
  </w:num>
  <w:num w:numId="37">
    <w:abstractNumId w:val="47"/>
  </w:num>
  <w:num w:numId="38">
    <w:abstractNumId w:val="43"/>
  </w:num>
  <w:num w:numId="39">
    <w:abstractNumId w:val="15"/>
  </w:num>
  <w:num w:numId="40">
    <w:abstractNumId w:val="28"/>
  </w:num>
  <w:num w:numId="41">
    <w:abstractNumId w:val="0"/>
  </w:num>
  <w:num w:numId="42">
    <w:abstractNumId w:val="2"/>
  </w:num>
  <w:num w:numId="43">
    <w:abstractNumId w:val="41"/>
  </w:num>
  <w:num w:numId="44">
    <w:abstractNumId w:val="13"/>
  </w:num>
  <w:num w:numId="45">
    <w:abstractNumId w:val="21"/>
  </w:num>
  <w:num w:numId="46">
    <w:abstractNumId w:val="30"/>
  </w:num>
  <w:num w:numId="47">
    <w:abstractNumId w:val="38"/>
  </w:num>
  <w:num w:numId="48">
    <w:abstractNumId w:val="36"/>
  </w:num>
  <w:num w:numId="49">
    <w:abstractNumId w:val="4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C87D6E"/>
    <w:rsid w:val="00006727"/>
    <w:rsid w:val="00037B87"/>
    <w:rsid w:val="000430AC"/>
    <w:rsid w:val="0006728D"/>
    <w:rsid w:val="0007230D"/>
    <w:rsid w:val="00074218"/>
    <w:rsid w:val="00080A71"/>
    <w:rsid w:val="000A0710"/>
    <w:rsid w:val="000A0EB4"/>
    <w:rsid w:val="000A30FC"/>
    <w:rsid w:val="000A3A4C"/>
    <w:rsid w:val="000A424D"/>
    <w:rsid w:val="000A5506"/>
    <w:rsid w:val="000C7B0D"/>
    <w:rsid w:val="000E775A"/>
    <w:rsid w:val="000F6E7C"/>
    <w:rsid w:val="00124DED"/>
    <w:rsid w:val="00130AEF"/>
    <w:rsid w:val="00137E7E"/>
    <w:rsid w:val="00150260"/>
    <w:rsid w:val="00185540"/>
    <w:rsid w:val="00187096"/>
    <w:rsid w:val="001911D3"/>
    <w:rsid w:val="00192E90"/>
    <w:rsid w:val="001E4A01"/>
    <w:rsid w:val="001E6621"/>
    <w:rsid w:val="001F62C6"/>
    <w:rsid w:val="00202983"/>
    <w:rsid w:val="00253E49"/>
    <w:rsid w:val="00264DAA"/>
    <w:rsid w:val="00280F42"/>
    <w:rsid w:val="00285B8F"/>
    <w:rsid w:val="002916DA"/>
    <w:rsid w:val="002A03AD"/>
    <w:rsid w:val="002A6F30"/>
    <w:rsid w:val="002B0B3D"/>
    <w:rsid w:val="002B26B2"/>
    <w:rsid w:val="002B5DFA"/>
    <w:rsid w:val="002C2E03"/>
    <w:rsid w:val="002C71EF"/>
    <w:rsid w:val="002E253A"/>
    <w:rsid w:val="003245E9"/>
    <w:rsid w:val="00331893"/>
    <w:rsid w:val="00357947"/>
    <w:rsid w:val="00370D74"/>
    <w:rsid w:val="00371F71"/>
    <w:rsid w:val="00372716"/>
    <w:rsid w:val="003746BF"/>
    <w:rsid w:val="003B0B89"/>
    <w:rsid w:val="003B6614"/>
    <w:rsid w:val="003C4C68"/>
    <w:rsid w:val="003F1598"/>
    <w:rsid w:val="00416795"/>
    <w:rsid w:val="0045297E"/>
    <w:rsid w:val="0045472C"/>
    <w:rsid w:val="00460423"/>
    <w:rsid w:val="004640E1"/>
    <w:rsid w:val="004A0A07"/>
    <w:rsid w:val="004C3EF9"/>
    <w:rsid w:val="004C4160"/>
    <w:rsid w:val="004F6136"/>
    <w:rsid w:val="00511DCD"/>
    <w:rsid w:val="005440ED"/>
    <w:rsid w:val="005528A1"/>
    <w:rsid w:val="00567529"/>
    <w:rsid w:val="005944AC"/>
    <w:rsid w:val="005B2A8D"/>
    <w:rsid w:val="005C1782"/>
    <w:rsid w:val="005E7A29"/>
    <w:rsid w:val="00622718"/>
    <w:rsid w:val="00651B28"/>
    <w:rsid w:val="006650D9"/>
    <w:rsid w:val="00673DD7"/>
    <w:rsid w:val="00675308"/>
    <w:rsid w:val="00692C03"/>
    <w:rsid w:val="00693E72"/>
    <w:rsid w:val="00695EBC"/>
    <w:rsid w:val="006D5C7B"/>
    <w:rsid w:val="006E5E6F"/>
    <w:rsid w:val="0071182E"/>
    <w:rsid w:val="00734F5D"/>
    <w:rsid w:val="007360C2"/>
    <w:rsid w:val="0074518E"/>
    <w:rsid w:val="007505DE"/>
    <w:rsid w:val="00753F41"/>
    <w:rsid w:val="00755CFF"/>
    <w:rsid w:val="00756F46"/>
    <w:rsid w:val="00766830"/>
    <w:rsid w:val="007863FA"/>
    <w:rsid w:val="007A0700"/>
    <w:rsid w:val="007A5252"/>
    <w:rsid w:val="007F68CF"/>
    <w:rsid w:val="008251D0"/>
    <w:rsid w:val="00830B44"/>
    <w:rsid w:val="00840768"/>
    <w:rsid w:val="00872663"/>
    <w:rsid w:val="0087607C"/>
    <w:rsid w:val="008831F0"/>
    <w:rsid w:val="008906EA"/>
    <w:rsid w:val="00892BA4"/>
    <w:rsid w:val="008C1BFF"/>
    <w:rsid w:val="008F3807"/>
    <w:rsid w:val="009014FF"/>
    <w:rsid w:val="009100E1"/>
    <w:rsid w:val="009119C5"/>
    <w:rsid w:val="00913236"/>
    <w:rsid w:val="00915820"/>
    <w:rsid w:val="00915BDC"/>
    <w:rsid w:val="00916FE5"/>
    <w:rsid w:val="00943C68"/>
    <w:rsid w:val="0094421E"/>
    <w:rsid w:val="0096736E"/>
    <w:rsid w:val="00985488"/>
    <w:rsid w:val="00992D99"/>
    <w:rsid w:val="00997580"/>
    <w:rsid w:val="009A49C0"/>
    <w:rsid w:val="009C11BB"/>
    <w:rsid w:val="009D0E7C"/>
    <w:rsid w:val="009D2C32"/>
    <w:rsid w:val="009D6CDE"/>
    <w:rsid w:val="009F10D9"/>
    <w:rsid w:val="009F2268"/>
    <w:rsid w:val="00A01C1F"/>
    <w:rsid w:val="00A109BA"/>
    <w:rsid w:val="00A12A49"/>
    <w:rsid w:val="00A20152"/>
    <w:rsid w:val="00AA3048"/>
    <w:rsid w:val="00AE3F2E"/>
    <w:rsid w:val="00AF11C4"/>
    <w:rsid w:val="00AF3743"/>
    <w:rsid w:val="00B01499"/>
    <w:rsid w:val="00B02CB2"/>
    <w:rsid w:val="00B072E9"/>
    <w:rsid w:val="00B23613"/>
    <w:rsid w:val="00B669D4"/>
    <w:rsid w:val="00B77267"/>
    <w:rsid w:val="00BB00A0"/>
    <w:rsid w:val="00BB0AA3"/>
    <w:rsid w:val="00BB2EAD"/>
    <w:rsid w:val="00BC475F"/>
    <w:rsid w:val="00BC71B4"/>
    <w:rsid w:val="00BD08F8"/>
    <w:rsid w:val="00BE79AE"/>
    <w:rsid w:val="00BF2712"/>
    <w:rsid w:val="00C1125E"/>
    <w:rsid w:val="00C13A8A"/>
    <w:rsid w:val="00C14146"/>
    <w:rsid w:val="00C1796E"/>
    <w:rsid w:val="00C317CB"/>
    <w:rsid w:val="00C43937"/>
    <w:rsid w:val="00C55DBA"/>
    <w:rsid w:val="00C8379E"/>
    <w:rsid w:val="00C84D79"/>
    <w:rsid w:val="00C90FEF"/>
    <w:rsid w:val="00C919C8"/>
    <w:rsid w:val="00C97B45"/>
    <w:rsid w:val="00CB0D11"/>
    <w:rsid w:val="00CE2246"/>
    <w:rsid w:val="00D16040"/>
    <w:rsid w:val="00D2742C"/>
    <w:rsid w:val="00D438AD"/>
    <w:rsid w:val="00D64A60"/>
    <w:rsid w:val="00D916CF"/>
    <w:rsid w:val="00DC2978"/>
    <w:rsid w:val="00DE42A2"/>
    <w:rsid w:val="00DF169F"/>
    <w:rsid w:val="00E200CD"/>
    <w:rsid w:val="00E4769B"/>
    <w:rsid w:val="00E51C1D"/>
    <w:rsid w:val="00E70C2B"/>
    <w:rsid w:val="00ED007E"/>
    <w:rsid w:val="00F06B9F"/>
    <w:rsid w:val="00F13D9A"/>
    <w:rsid w:val="00F245AB"/>
    <w:rsid w:val="00F53B4A"/>
    <w:rsid w:val="00F5769B"/>
    <w:rsid w:val="00F61500"/>
    <w:rsid w:val="00F7134E"/>
    <w:rsid w:val="00F77E6C"/>
    <w:rsid w:val="00F90DDC"/>
    <w:rsid w:val="00FA1EFC"/>
    <w:rsid w:val="00FA4EAD"/>
    <w:rsid w:val="00FB2AFD"/>
    <w:rsid w:val="00FB63EC"/>
    <w:rsid w:val="00FE02AE"/>
    <w:rsid w:val="00FF7625"/>
    <w:rsid w:val="01BCA875"/>
    <w:rsid w:val="01E4412B"/>
    <w:rsid w:val="030174D0"/>
    <w:rsid w:val="036127B3"/>
    <w:rsid w:val="03BAEFE6"/>
    <w:rsid w:val="03CCAD06"/>
    <w:rsid w:val="04004C77"/>
    <w:rsid w:val="045D12EF"/>
    <w:rsid w:val="051003EB"/>
    <w:rsid w:val="053D016D"/>
    <w:rsid w:val="05AB03FA"/>
    <w:rsid w:val="06D1E162"/>
    <w:rsid w:val="06E9DACF"/>
    <w:rsid w:val="074D4277"/>
    <w:rsid w:val="077C4CB0"/>
    <w:rsid w:val="08070E74"/>
    <w:rsid w:val="0841E236"/>
    <w:rsid w:val="086B2A04"/>
    <w:rsid w:val="08873EC7"/>
    <w:rsid w:val="08DEEA31"/>
    <w:rsid w:val="0902BB51"/>
    <w:rsid w:val="0945B20B"/>
    <w:rsid w:val="0A18F693"/>
    <w:rsid w:val="0B1F234D"/>
    <w:rsid w:val="0B9DCAA1"/>
    <w:rsid w:val="0BC1ACA8"/>
    <w:rsid w:val="0CA134D4"/>
    <w:rsid w:val="0DEE961B"/>
    <w:rsid w:val="0E302B14"/>
    <w:rsid w:val="0E454A01"/>
    <w:rsid w:val="0EB0C805"/>
    <w:rsid w:val="0EE5E12F"/>
    <w:rsid w:val="0EFD0C10"/>
    <w:rsid w:val="0F10B9F7"/>
    <w:rsid w:val="0F2C9948"/>
    <w:rsid w:val="0F2FC19F"/>
    <w:rsid w:val="0FD4E41F"/>
    <w:rsid w:val="1025C107"/>
    <w:rsid w:val="105A0BA5"/>
    <w:rsid w:val="10EE76BF"/>
    <w:rsid w:val="1116A6C8"/>
    <w:rsid w:val="112636DD"/>
    <w:rsid w:val="114718F4"/>
    <w:rsid w:val="1159360B"/>
    <w:rsid w:val="11DD85ED"/>
    <w:rsid w:val="12689AC0"/>
    <w:rsid w:val="12AA0A4D"/>
    <w:rsid w:val="136C04F3"/>
    <w:rsid w:val="13768A26"/>
    <w:rsid w:val="13BA5225"/>
    <w:rsid w:val="141A1241"/>
    <w:rsid w:val="142D642F"/>
    <w:rsid w:val="144BF05E"/>
    <w:rsid w:val="145A056F"/>
    <w:rsid w:val="145DD79F"/>
    <w:rsid w:val="14FBECBA"/>
    <w:rsid w:val="15125A87"/>
    <w:rsid w:val="15A92FBF"/>
    <w:rsid w:val="15E46828"/>
    <w:rsid w:val="1663424D"/>
    <w:rsid w:val="1678D342"/>
    <w:rsid w:val="167C6C85"/>
    <w:rsid w:val="16ED6AF3"/>
    <w:rsid w:val="1728E8F6"/>
    <w:rsid w:val="174C17CA"/>
    <w:rsid w:val="1792DFB9"/>
    <w:rsid w:val="17AE3325"/>
    <w:rsid w:val="18338C14"/>
    <w:rsid w:val="183792BB"/>
    <w:rsid w:val="1849FB49"/>
    <w:rsid w:val="186C7398"/>
    <w:rsid w:val="1891B665"/>
    <w:rsid w:val="1912ED6F"/>
    <w:rsid w:val="19720639"/>
    <w:rsid w:val="1A0225CD"/>
    <w:rsid w:val="1A49E51B"/>
    <w:rsid w:val="1A6B8D49"/>
    <w:rsid w:val="1A75511A"/>
    <w:rsid w:val="1AE5099E"/>
    <w:rsid w:val="1AFBBA81"/>
    <w:rsid w:val="1B5E85F3"/>
    <w:rsid w:val="1C1F2E71"/>
    <w:rsid w:val="1C69E5A3"/>
    <w:rsid w:val="1D20963B"/>
    <w:rsid w:val="1D7D53C6"/>
    <w:rsid w:val="1D8D927E"/>
    <w:rsid w:val="1D905F9D"/>
    <w:rsid w:val="1DD1EB5C"/>
    <w:rsid w:val="1DF6D01B"/>
    <w:rsid w:val="1E05B604"/>
    <w:rsid w:val="1E6F0819"/>
    <w:rsid w:val="1FF5E9CC"/>
    <w:rsid w:val="206F6621"/>
    <w:rsid w:val="213E181D"/>
    <w:rsid w:val="21A7888B"/>
    <w:rsid w:val="21CC9887"/>
    <w:rsid w:val="21DFA2B8"/>
    <w:rsid w:val="227ACD13"/>
    <w:rsid w:val="2292C680"/>
    <w:rsid w:val="2302B81B"/>
    <w:rsid w:val="231E82BD"/>
    <w:rsid w:val="2361787C"/>
    <w:rsid w:val="23A66F6B"/>
    <w:rsid w:val="2424724D"/>
    <w:rsid w:val="24674886"/>
    <w:rsid w:val="246E0855"/>
    <w:rsid w:val="24C83F88"/>
    <w:rsid w:val="2506C9FA"/>
    <w:rsid w:val="2592EFB3"/>
    <w:rsid w:val="25BCA71D"/>
    <w:rsid w:val="25C3A9A7"/>
    <w:rsid w:val="25DA0E82"/>
    <w:rsid w:val="25E9D47C"/>
    <w:rsid w:val="261BB796"/>
    <w:rsid w:val="2678BACA"/>
    <w:rsid w:val="26FA377F"/>
    <w:rsid w:val="276799DD"/>
    <w:rsid w:val="279A6154"/>
    <w:rsid w:val="27CB7931"/>
    <w:rsid w:val="28107020"/>
    <w:rsid w:val="28A00515"/>
    <w:rsid w:val="28E6DCD1"/>
    <w:rsid w:val="29410AA6"/>
    <w:rsid w:val="2948C55B"/>
    <w:rsid w:val="29A55015"/>
    <w:rsid w:val="2A23F769"/>
    <w:rsid w:val="2A2AB35E"/>
    <w:rsid w:val="2B943400"/>
    <w:rsid w:val="2BD85D48"/>
    <w:rsid w:val="2BD954CE"/>
    <w:rsid w:val="2C1DE61B"/>
    <w:rsid w:val="2D12ACAA"/>
    <w:rsid w:val="2D3E41E9"/>
    <w:rsid w:val="2D5B00B3"/>
    <w:rsid w:val="2DB00389"/>
    <w:rsid w:val="2DB2C610"/>
    <w:rsid w:val="2E313A93"/>
    <w:rsid w:val="2EA4FD63"/>
    <w:rsid w:val="2F070518"/>
    <w:rsid w:val="2F70BDA3"/>
    <w:rsid w:val="2FC1D98B"/>
    <w:rsid w:val="30A4D86B"/>
    <w:rsid w:val="30F6823D"/>
    <w:rsid w:val="312BF653"/>
    <w:rsid w:val="314FB3F3"/>
    <w:rsid w:val="31788295"/>
    <w:rsid w:val="31DF5079"/>
    <w:rsid w:val="32ABACD1"/>
    <w:rsid w:val="32EA732D"/>
    <w:rsid w:val="32ED8A77"/>
    <w:rsid w:val="3396EAC6"/>
    <w:rsid w:val="33975068"/>
    <w:rsid w:val="33C71071"/>
    <w:rsid w:val="33FD98AD"/>
    <w:rsid w:val="3418941C"/>
    <w:rsid w:val="3455C3AC"/>
    <w:rsid w:val="34BA091B"/>
    <w:rsid w:val="3695B004"/>
    <w:rsid w:val="36EDA832"/>
    <w:rsid w:val="38886779"/>
    <w:rsid w:val="38CC7744"/>
    <w:rsid w:val="39901D7E"/>
    <w:rsid w:val="399FBBCC"/>
    <w:rsid w:val="39DFBA8D"/>
    <w:rsid w:val="3A5E61E1"/>
    <w:rsid w:val="3A7BF2EB"/>
    <w:rsid w:val="3AA325FF"/>
    <w:rsid w:val="3AFBC03D"/>
    <w:rsid w:val="3B11B874"/>
    <w:rsid w:val="3B1F3AFC"/>
    <w:rsid w:val="3B8B35DA"/>
    <w:rsid w:val="3C13BF46"/>
    <w:rsid w:val="3C3838C5"/>
    <w:rsid w:val="3C650376"/>
    <w:rsid w:val="3C6573B0"/>
    <w:rsid w:val="3C7D2FB4"/>
    <w:rsid w:val="3CC85479"/>
    <w:rsid w:val="3D50743C"/>
    <w:rsid w:val="3E322777"/>
    <w:rsid w:val="3E4DAD59"/>
    <w:rsid w:val="3E6E4946"/>
    <w:rsid w:val="3F05D1A1"/>
    <w:rsid w:val="3F629957"/>
    <w:rsid w:val="4045AEC0"/>
    <w:rsid w:val="404B3AEC"/>
    <w:rsid w:val="406ABEBC"/>
    <w:rsid w:val="411460BC"/>
    <w:rsid w:val="4130ECB5"/>
    <w:rsid w:val="42ABDAFF"/>
    <w:rsid w:val="42B65740"/>
    <w:rsid w:val="42E684E2"/>
    <w:rsid w:val="42E83B48"/>
    <w:rsid w:val="43056ED8"/>
    <w:rsid w:val="4347FFD3"/>
    <w:rsid w:val="43BC83FA"/>
    <w:rsid w:val="443AF87D"/>
    <w:rsid w:val="44902E24"/>
    <w:rsid w:val="44E1A525"/>
    <w:rsid w:val="45E4DC87"/>
    <w:rsid w:val="462BD4A6"/>
    <w:rsid w:val="4654CE22"/>
    <w:rsid w:val="466B5633"/>
    <w:rsid w:val="46DFCD95"/>
    <w:rsid w:val="474B147C"/>
    <w:rsid w:val="47B33A10"/>
    <w:rsid w:val="47EB1230"/>
    <w:rsid w:val="4830750B"/>
    <w:rsid w:val="4885AAB2"/>
    <w:rsid w:val="48A64285"/>
    <w:rsid w:val="48C21D9E"/>
    <w:rsid w:val="4955C666"/>
    <w:rsid w:val="49A5A0DE"/>
    <w:rsid w:val="49C587D1"/>
    <w:rsid w:val="4A2B4EC5"/>
    <w:rsid w:val="4AC62F7D"/>
    <w:rsid w:val="4AE61D6C"/>
    <w:rsid w:val="4B8FE94B"/>
    <w:rsid w:val="4BB42FF9"/>
    <w:rsid w:val="4BC46EB1"/>
    <w:rsid w:val="4C341490"/>
    <w:rsid w:val="4C4E29BE"/>
    <w:rsid w:val="4CF7661C"/>
    <w:rsid w:val="4E1DBE2E"/>
    <w:rsid w:val="4E86FE6C"/>
    <w:rsid w:val="4EBE3BC1"/>
    <w:rsid w:val="4F0A0A5F"/>
    <w:rsid w:val="4F1CFA7C"/>
    <w:rsid w:val="4FAE98B5"/>
    <w:rsid w:val="507B2B1B"/>
    <w:rsid w:val="509C2DB3"/>
    <w:rsid w:val="50A7EBBB"/>
    <w:rsid w:val="50ACE3E9"/>
    <w:rsid w:val="50B962C7"/>
    <w:rsid w:val="50C89A94"/>
    <w:rsid w:val="5104DC17"/>
    <w:rsid w:val="513A9B05"/>
    <w:rsid w:val="516B89FE"/>
    <w:rsid w:val="5256857E"/>
    <w:rsid w:val="525E9D67"/>
    <w:rsid w:val="52A7A5D6"/>
    <w:rsid w:val="540C2558"/>
    <w:rsid w:val="5440DD8F"/>
    <w:rsid w:val="54B561B6"/>
    <w:rsid w:val="5508C5D6"/>
    <w:rsid w:val="561AB473"/>
    <w:rsid w:val="568BB0ED"/>
    <w:rsid w:val="56CBE7F4"/>
    <w:rsid w:val="56E9666F"/>
    <w:rsid w:val="56F5B3B0"/>
    <w:rsid w:val="5732EFEA"/>
    <w:rsid w:val="57C990AB"/>
    <w:rsid w:val="57ECD0A2"/>
    <w:rsid w:val="58518945"/>
    <w:rsid w:val="5865E755"/>
    <w:rsid w:val="58AADE44"/>
    <w:rsid w:val="58EFD533"/>
    <w:rsid w:val="592AA6AA"/>
    <w:rsid w:val="59CB3A12"/>
    <w:rsid w:val="59DB3D19"/>
    <w:rsid w:val="5A3FBE39"/>
    <w:rsid w:val="5A84B528"/>
    <w:rsid w:val="5BD5DFAD"/>
    <w:rsid w:val="5BE0DC47"/>
    <w:rsid w:val="5BEDC22F"/>
    <w:rsid w:val="5C5E8C0C"/>
    <w:rsid w:val="5C735D50"/>
    <w:rsid w:val="5C979666"/>
    <w:rsid w:val="5CE2CAFD"/>
    <w:rsid w:val="5D881D11"/>
    <w:rsid w:val="5DF53C06"/>
    <w:rsid w:val="5F1A64E0"/>
    <w:rsid w:val="5FAF5EC8"/>
    <w:rsid w:val="5FB7197D"/>
    <w:rsid w:val="5FF455B7"/>
    <w:rsid w:val="6054089A"/>
    <w:rsid w:val="60663F53"/>
    <w:rsid w:val="608AF678"/>
    <w:rsid w:val="61EBCEFC"/>
    <w:rsid w:val="628C9FDF"/>
    <w:rsid w:val="637C715B"/>
    <w:rsid w:val="637FCB5A"/>
    <w:rsid w:val="63A8037F"/>
    <w:rsid w:val="63D24823"/>
    <w:rsid w:val="6431BE8C"/>
    <w:rsid w:val="649FB28B"/>
    <w:rsid w:val="64FDA848"/>
    <w:rsid w:val="65050314"/>
    <w:rsid w:val="65D7072A"/>
    <w:rsid w:val="66086D47"/>
    <w:rsid w:val="666F1B2E"/>
    <w:rsid w:val="6689D722"/>
    <w:rsid w:val="670E9899"/>
    <w:rsid w:val="6768C7D6"/>
    <w:rsid w:val="676E0F76"/>
    <w:rsid w:val="679D15BC"/>
    <w:rsid w:val="67C87D6E"/>
    <w:rsid w:val="67FFA264"/>
    <w:rsid w:val="682679C3"/>
    <w:rsid w:val="68D07778"/>
    <w:rsid w:val="691EF921"/>
    <w:rsid w:val="696EAAB5"/>
    <w:rsid w:val="698C2835"/>
    <w:rsid w:val="69D11F24"/>
    <w:rsid w:val="6AF14821"/>
    <w:rsid w:val="6AF8D005"/>
    <w:rsid w:val="6B828B12"/>
    <w:rsid w:val="6BDA8340"/>
    <w:rsid w:val="6C98F684"/>
    <w:rsid w:val="6D179DD8"/>
    <w:rsid w:val="6D9C36D8"/>
    <w:rsid w:val="6DC668E1"/>
    <w:rsid w:val="6E081E4A"/>
    <w:rsid w:val="6E71763F"/>
    <w:rsid w:val="6E880C45"/>
    <w:rsid w:val="6E8AC56D"/>
    <w:rsid w:val="6F064600"/>
    <w:rsid w:val="6F066659"/>
    <w:rsid w:val="6FECF169"/>
    <w:rsid w:val="710CE795"/>
    <w:rsid w:val="71BB2513"/>
    <w:rsid w:val="71BFAD07"/>
    <w:rsid w:val="71C8CB23"/>
    <w:rsid w:val="71D411AD"/>
    <w:rsid w:val="726849F6"/>
    <w:rsid w:val="72C2E469"/>
    <w:rsid w:val="72FBA4A5"/>
    <w:rsid w:val="73A2A207"/>
    <w:rsid w:val="73FEF9F0"/>
    <w:rsid w:val="7456F21E"/>
    <w:rsid w:val="74C26CF4"/>
    <w:rsid w:val="74DAA66F"/>
    <w:rsid w:val="74FE0D98"/>
    <w:rsid w:val="752F61A5"/>
    <w:rsid w:val="75C0D767"/>
    <w:rsid w:val="7627D34A"/>
    <w:rsid w:val="7646A166"/>
    <w:rsid w:val="764FBD73"/>
    <w:rsid w:val="765DA824"/>
    <w:rsid w:val="78A4DA07"/>
    <w:rsid w:val="7978F6C3"/>
    <w:rsid w:val="79898944"/>
    <w:rsid w:val="7A248953"/>
    <w:rsid w:val="7A31FF3D"/>
    <w:rsid w:val="7A61BB1A"/>
    <w:rsid w:val="7A74C739"/>
    <w:rsid w:val="7A8505F1"/>
    <w:rsid w:val="7A8CC0A6"/>
    <w:rsid w:val="7A9A0B01"/>
    <w:rsid w:val="7BA82446"/>
    <w:rsid w:val="7BE072EA"/>
    <w:rsid w:val="7C93950C"/>
    <w:rsid w:val="7D1BAE86"/>
    <w:rsid w:val="7D1D5019"/>
    <w:rsid w:val="7D5D4EDA"/>
    <w:rsid w:val="7DFCE270"/>
    <w:rsid w:val="7E0A7BF8"/>
    <w:rsid w:val="7E30F904"/>
    <w:rsid w:val="7E807FBE"/>
    <w:rsid w:val="7EDA3562"/>
    <w:rsid w:val="7FC5D8F9"/>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7D6E"/>
  <w15:chartTrackingRefBased/>
  <w15:docId w15:val="{A0800C0A-8CC2-4789-B557-E108BDDC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 w:type="table" w:styleId="Tabellenraster">
    <w:name w:val="Table Grid"/>
    <w:basedOn w:val="NormaleTabel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fzeileZchn">
    <w:name w:val="Kopfzeile Zchn"/>
    <w:basedOn w:val="Absatz-Standardschriftart"/>
    <w:link w:val="Kopfzeile"/>
    <w:uiPriority w:val="99"/>
  </w:style>
  <w:style w:type="paragraph" w:styleId="Kopfzeile">
    <w:name w:val="header"/>
    <w:basedOn w:val="Standard"/>
    <w:link w:val="KopfzeileZchn"/>
    <w:uiPriority w:val="99"/>
    <w:unhideWhenUsed/>
    <w:pPr>
      <w:tabs>
        <w:tab w:val="center" w:pos="4680"/>
        <w:tab w:val="right" w:pos="9360"/>
      </w:tabs>
      <w:spacing w:after="0" w:line="240" w:lineRule="auto"/>
    </w:pPr>
  </w:style>
  <w:style w:type="character" w:customStyle="1" w:styleId="FuzeileZchn">
    <w:name w:val="Fußzeile Zchn"/>
    <w:basedOn w:val="Absatz-Standardschriftart"/>
    <w:link w:val="Fuzeile"/>
    <w:uiPriority w:val="99"/>
  </w:style>
  <w:style w:type="paragraph" w:styleId="Fuzeile">
    <w:name w:val="footer"/>
    <w:basedOn w:val="Standard"/>
    <w:link w:val="FuzeileZchn"/>
    <w:uiPriority w:val="99"/>
    <w:unhideWhenUsed/>
    <w:pPr>
      <w:tabs>
        <w:tab w:val="center" w:pos="4680"/>
        <w:tab w:val="right" w:pos="9360"/>
      </w:tabs>
      <w:spacing w:after="0" w:line="240" w:lineRule="auto"/>
    </w:pPr>
  </w:style>
  <w:style w:type="paragraph" w:customStyle="1" w:styleId="Default">
    <w:name w:val="Default"/>
    <w:rsid w:val="00AF374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DC4B3-90D6-47FA-B446-8BF6A11E3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3455</Words>
  <Characters>21771</Characters>
  <Application>Microsoft Office Word</Application>
  <DocSecurity>0</DocSecurity>
  <Lines>181</Lines>
  <Paragraphs>50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Valle Uni</dc:creator>
  <cp:keywords/>
  <dc:description/>
  <cp:lastModifiedBy>Marie Köninger</cp:lastModifiedBy>
  <cp:revision>53</cp:revision>
  <dcterms:created xsi:type="dcterms:W3CDTF">2022-02-18T09:58:00Z</dcterms:created>
  <dcterms:modified xsi:type="dcterms:W3CDTF">2022-02-28T13:22:00Z</dcterms:modified>
</cp:coreProperties>
</file>