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65AB38" w14:textId="77777777" w:rsidR="0062553B" w:rsidRDefault="0062553B">
      <w:pPr>
        <w:rPr>
          <w:sz w:val="24"/>
          <w:szCs w:val="24"/>
        </w:rPr>
      </w:pPr>
      <w:r w:rsidRPr="0062553B">
        <w:rPr>
          <w:sz w:val="24"/>
          <w:szCs w:val="24"/>
        </w:rPr>
        <w:t xml:space="preserve">Nanotechnologie II </w:t>
      </w:r>
      <w:r>
        <w:rPr>
          <w:sz w:val="24"/>
          <w:szCs w:val="24"/>
        </w:rPr>
        <w:t xml:space="preserve">- </w:t>
      </w:r>
      <w:r w:rsidRPr="0062553B">
        <w:rPr>
          <w:sz w:val="24"/>
          <w:szCs w:val="24"/>
        </w:rPr>
        <w:t>WS 2020 /2021</w:t>
      </w:r>
    </w:p>
    <w:p w14:paraId="1B4EDE38" w14:textId="17ABCB24" w:rsidR="0062553B" w:rsidRDefault="0062553B">
      <w:pPr>
        <w:rPr>
          <w:sz w:val="24"/>
          <w:szCs w:val="24"/>
        </w:rPr>
      </w:pPr>
      <w:r>
        <w:rPr>
          <w:sz w:val="24"/>
          <w:szCs w:val="24"/>
        </w:rPr>
        <w:t xml:space="preserve">9 Fragen (63 Punkte) </w:t>
      </w:r>
      <w:r w:rsidRPr="0062553B">
        <w:rPr>
          <w:sz w:val="24"/>
          <w:szCs w:val="24"/>
        </w:rPr>
        <w:t xml:space="preserve"> </w:t>
      </w:r>
      <w:r>
        <w:rPr>
          <w:sz w:val="24"/>
          <w:szCs w:val="24"/>
        </w:rPr>
        <w:t>- unterschiedlich viele Unterpunkte</w:t>
      </w:r>
      <w:r w:rsidR="00151216">
        <w:rPr>
          <w:sz w:val="24"/>
          <w:szCs w:val="24"/>
        </w:rPr>
        <w:t xml:space="preserve"> – Gedächntnis Protokoll ist NICHT vollständig! </w:t>
      </w:r>
    </w:p>
    <w:p w14:paraId="2EE6B2AF" w14:textId="7D04AAFD" w:rsidR="0062553B" w:rsidRDefault="0062553B" w:rsidP="006255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Definition von Nanomaterialien. (2Pkt) </w:t>
      </w:r>
    </w:p>
    <w:p w14:paraId="4824C7AB" w14:textId="460CB560" w:rsidR="0062553B" w:rsidRDefault="0062553B" w:rsidP="0062553B">
      <w:pPr>
        <w:pStyle w:val="ListParagraph"/>
        <w:rPr>
          <w:sz w:val="24"/>
          <w:szCs w:val="24"/>
        </w:rPr>
      </w:pPr>
    </w:p>
    <w:p w14:paraId="110C4353" w14:textId="04FED4A4" w:rsidR="0062553B" w:rsidRDefault="0062553B" w:rsidP="006255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Suspensionspolymerisation </w:t>
      </w:r>
      <w:r>
        <w:rPr>
          <w:sz w:val="24"/>
          <w:szCs w:val="24"/>
        </w:rPr>
        <w:br/>
        <w:t xml:space="preserve">a) Polymerisation erklären und </w:t>
      </w:r>
      <w:r>
        <w:rPr>
          <w:sz w:val="24"/>
          <w:szCs w:val="24"/>
        </w:rPr>
        <w:br/>
        <w:t xml:space="preserve">b) Wie groß ist die Partikelgröße? </w:t>
      </w:r>
      <w:r>
        <w:rPr>
          <w:sz w:val="24"/>
          <w:szCs w:val="24"/>
        </w:rPr>
        <w:br/>
        <w:t xml:space="preserve">c) </w:t>
      </w:r>
      <w:r w:rsidR="00151216">
        <w:rPr>
          <w:sz w:val="24"/>
          <w:szCs w:val="24"/>
        </w:rPr>
        <w:t>……</w:t>
      </w:r>
    </w:p>
    <w:p w14:paraId="641B8302" w14:textId="77777777" w:rsidR="0062553B" w:rsidRPr="0062553B" w:rsidRDefault="0062553B" w:rsidP="0062553B">
      <w:pPr>
        <w:pStyle w:val="ListParagraph"/>
        <w:rPr>
          <w:sz w:val="24"/>
          <w:szCs w:val="24"/>
        </w:rPr>
      </w:pPr>
    </w:p>
    <w:p w14:paraId="222204CA" w14:textId="59E89032" w:rsidR="0062553B" w:rsidRDefault="0062553B" w:rsidP="006255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Emolsionspolymerisation </w:t>
      </w:r>
      <w:r>
        <w:rPr>
          <w:sz w:val="24"/>
          <w:szCs w:val="24"/>
        </w:rPr>
        <w:br/>
        <w:t>a) 3 Phasen der Emulsionspolymerisation erklären</w:t>
      </w:r>
      <w:r>
        <w:rPr>
          <w:sz w:val="24"/>
          <w:szCs w:val="24"/>
        </w:rPr>
        <w:br/>
        <w:t>b) Partikelgröße</w:t>
      </w:r>
    </w:p>
    <w:p w14:paraId="32B465A7" w14:textId="4C9EB45F" w:rsidR="0062553B" w:rsidRPr="0062553B" w:rsidRDefault="0062553B" w:rsidP="0062553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c) Destabilisationsmechanismen </w:t>
      </w:r>
    </w:p>
    <w:p w14:paraId="49F0B74A" w14:textId="77777777" w:rsidR="0062553B" w:rsidRDefault="0062553B" w:rsidP="0062553B">
      <w:pPr>
        <w:pStyle w:val="ListParagraph"/>
        <w:rPr>
          <w:sz w:val="24"/>
          <w:szCs w:val="24"/>
        </w:rPr>
      </w:pPr>
    </w:p>
    <w:p w14:paraId="3A31ADE0" w14:textId="358517AE" w:rsidR="0062553B" w:rsidRDefault="0062553B" w:rsidP="0062553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Miniemulsionspolymerisation </w:t>
      </w:r>
    </w:p>
    <w:p w14:paraId="4DEA4CFF" w14:textId="744924C3" w:rsidR="0062553B" w:rsidRDefault="0062553B" w:rsidP="0062553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Wie werden sphärische Nanopartikel hergestellt? </w:t>
      </w:r>
    </w:p>
    <w:p w14:paraId="2706322A" w14:textId="533050CC" w:rsidR="0062553B" w:rsidRDefault="0062553B" w:rsidP="0062553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Erklären sie 2 Emulgierverfahren und wie groß deren Partikel werden</w:t>
      </w:r>
    </w:p>
    <w:p w14:paraId="7F9876C6" w14:textId="3985E4F4" w:rsidR="0062553B" w:rsidRDefault="004D7B4B" w:rsidP="0062553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Beispiel für spärische NanoMIPS? </w:t>
      </w:r>
      <w:r w:rsidR="0062553B">
        <w:rPr>
          <w:sz w:val="24"/>
          <w:szCs w:val="24"/>
        </w:rPr>
        <w:br/>
      </w:r>
    </w:p>
    <w:p w14:paraId="47F6E59C" w14:textId="6D19D3A8" w:rsidR="004D7B4B" w:rsidRPr="004D7B4B" w:rsidRDefault="004D7B4B" w:rsidP="004D7B4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Nanobiosensorik: </w:t>
      </w:r>
    </w:p>
    <w:p w14:paraId="7A7727C6" w14:textId="54BED0C8" w:rsidR="0062553B" w:rsidRPr="0062553B" w:rsidRDefault="0062553B" w:rsidP="0062553B">
      <w:pPr>
        <w:pStyle w:val="ListParagraph"/>
        <w:numPr>
          <w:ilvl w:val="0"/>
          <w:numId w:val="4"/>
        </w:num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2553B">
        <w:rPr>
          <w:rFonts w:ascii="Calibri" w:eastAsia="Times New Roman" w:hAnsi="Calibri" w:cs="Calibri"/>
          <w:color w:val="000000"/>
          <w:sz w:val="24"/>
          <w:szCs w:val="24"/>
        </w:rPr>
        <w:t>Was bedeutet die Abkürzung MALDI-TOF (in Englisch und/oder Deutsch)?                         [1P]</w:t>
      </w:r>
    </w:p>
    <w:p w14:paraId="6A7370A0" w14:textId="67BB994C" w:rsidR="0062553B" w:rsidRPr="004D7B4B" w:rsidRDefault="004D7B4B" w:rsidP="004D7B4B">
      <w:pPr>
        <w:pStyle w:val="ListParagraph"/>
        <w:numPr>
          <w:ilvl w:val="0"/>
          <w:numId w:val="4"/>
        </w:numPr>
        <w:spacing w:line="240" w:lineRule="auto"/>
        <w:rPr>
          <w:sz w:val="24"/>
          <w:szCs w:val="24"/>
        </w:rPr>
      </w:pPr>
      <w:r w:rsidRPr="004D7B4B">
        <w:rPr>
          <w:rFonts w:ascii="Calibri" w:eastAsia="Times New Roman" w:hAnsi="Calibri" w:cs="Calibri"/>
          <w:color w:val="000000"/>
          <w:sz w:val="24"/>
          <w:szCs w:val="24"/>
        </w:rPr>
        <w:t>E</w:t>
      </w:r>
      <w:r w:rsidR="0062553B" w:rsidRPr="004D7B4B">
        <w:rPr>
          <w:rFonts w:ascii="Calibri" w:eastAsia="Times New Roman" w:hAnsi="Calibri" w:cs="Calibri"/>
          <w:color w:val="000000"/>
          <w:sz w:val="24"/>
          <w:szCs w:val="24"/>
        </w:rPr>
        <w:t>rläutern Sie einen möglichen technischen Aufbau eines MALDI-TOF und erläutern Sie das generelle Verfahren dieser Massenspektrometrie.  </w:t>
      </w:r>
    </w:p>
    <w:p w14:paraId="265D5458" w14:textId="65797621" w:rsidR="004D7B4B" w:rsidRDefault="004D7B4B" w:rsidP="004D7B4B">
      <w:pPr>
        <w:pStyle w:val="ListParagraph"/>
        <w:ind w:left="1080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7FB5B8BC" w14:textId="6693A534" w:rsidR="004D7B4B" w:rsidRPr="004D7B4B" w:rsidRDefault="004D7B4B" w:rsidP="004D7B4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Drug Delivery System: ???</w:t>
      </w:r>
      <w:r>
        <w:rPr>
          <w:rFonts w:ascii="Calibri" w:eastAsia="Times New Roman" w:hAnsi="Calibri" w:cs="Calibri"/>
          <w:color w:val="000000"/>
          <w:sz w:val="24"/>
          <w:szCs w:val="24"/>
        </w:rPr>
        <w:br/>
      </w:r>
      <w:r w:rsidRPr="004D7B4B">
        <w:rPr>
          <w:sz w:val="24"/>
          <w:szCs w:val="24"/>
        </w:rPr>
        <w:t>welche Materialien als Träger verwendet werden und die Funktionalitäten.</w:t>
      </w:r>
      <w:r>
        <w:rPr>
          <w:sz w:val="24"/>
          <w:szCs w:val="24"/>
        </w:rPr>
        <w:br/>
      </w:r>
    </w:p>
    <w:p w14:paraId="2A6234D2" w14:textId="2903AD91" w:rsidR="004D7B4B" w:rsidRDefault="004D7B4B" w:rsidP="004D7B4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Verfahren von Rakeln erklären</w:t>
      </w:r>
      <w:r>
        <w:rPr>
          <w:sz w:val="24"/>
          <w:szCs w:val="24"/>
        </w:rPr>
        <w:br/>
      </w:r>
    </w:p>
    <w:p w14:paraId="6E33421E" w14:textId="77777777" w:rsidR="004D7B4B" w:rsidRDefault="004D7B4B" w:rsidP="004D7B4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Pröse Materialien: </w:t>
      </w:r>
    </w:p>
    <w:p w14:paraId="45C46EE0" w14:textId="77777777" w:rsidR="004D7B4B" w:rsidRDefault="004D7B4B" w:rsidP="004D7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Verfahren zur Charackterisierung </w:t>
      </w:r>
    </w:p>
    <w:p w14:paraId="2470E6D6" w14:textId="77777777" w:rsidR="004D7B4B" w:rsidRDefault="004D7B4B" w:rsidP="004D7B4B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b) Herstellung von AAO </w:t>
      </w:r>
    </w:p>
    <w:p w14:paraId="59F76381" w14:textId="1F95AB7C" w:rsidR="004D7B4B" w:rsidRPr="00151216" w:rsidRDefault="004D7B4B" w:rsidP="004D7B4B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D7B4B">
        <w:rPr>
          <w:sz w:val="24"/>
          <w:szCs w:val="24"/>
        </w:rPr>
        <w:t xml:space="preserve">Welche anderen Materialien können Annodisiert werden? </w:t>
      </w:r>
      <w:r w:rsidR="00151216">
        <w:rPr>
          <w:sz w:val="24"/>
          <w:szCs w:val="24"/>
        </w:rPr>
        <w:br/>
      </w:r>
    </w:p>
    <w:p w14:paraId="27F85C7E" w14:textId="77777777" w:rsidR="004D7B4B" w:rsidRDefault="004D7B4B" w:rsidP="004D7B4B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a) Nennen Sie 3 Unterschiede und 3 Gemeeinsamkeiten von Chitin und Cellulose.</w:t>
      </w:r>
    </w:p>
    <w:p w14:paraId="72A2B773" w14:textId="77777777" w:rsidR="004D7B4B" w:rsidRDefault="004D7B4B" w:rsidP="004D7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Woher wird Chitin und Cellulose gewonnen? </w:t>
      </w:r>
    </w:p>
    <w:p w14:paraId="32F02E68" w14:textId="77777777" w:rsidR="004D7B4B" w:rsidRDefault="004D7B4B" w:rsidP="004D7B4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Welche Verfahren gibt es von Papier zu Cellulose Nanofibrillen zu kommen? </w:t>
      </w:r>
    </w:p>
    <w:p w14:paraId="4B61A482" w14:textId="58873D93" w:rsidR="004D7B4B" w:rsidRPr="004D7B4B" w:rsidRDefault="004D7B4B" w:rsidP="004D7B4B">
      <w:pPr>
        <w:rPr>
          <w:sz w:val="24"/>
          <w:szCs w:val="24"/>
        </w:rPr>
      </w:pPr>
      <w:r>
        <w:rPr>
          <w:sz w:val="24"/>
          <w:szCs w:val="24"/>
        </w:rPr>
        <w:t xml:space="preserve">10 ) Toxikoligische Risikoabschätzung </w:t>
      </w:r>
      <w:r w:rsidR="00151216">
        <w:rPr>
          <w:sz w:val="24"/>
          <w:szCs w:val="24"/>
        </w:rPr>
        <w:t xml:space="preserve">und Umgang mit Risiken bei Herstellung und Verabeitung von Nanomaterialien. </w:t>
      </w:r>
      <w:r w:rsidRPr="004D7B4B">
        <w:rPr>
          <w:sz w:val="24"/>
          <w:szCs w:val="24"/>
        </w:rPr>
        <w:br/>
      </w:r>
    </w:p>
    <w:p w14:paraId="4568A4E4" w14:textId="18223EF0" w:rsidR="004D7B4B" w:rsidRDefault="004D7B4B" w:rsidP="004D7B4B">
      <w:pPr>
        <w:rPr>
          <w:sz w:val="24"/>
          <w:szCs w:val="24"/>
        </w:rPr>
      </w:pPr>
    </w:p>
    <w:p w14:paraId="74D5371B" w14:textId="77777777" w:rsidR="004D7B4B" w:rsidRPr="004D7B4B" w:rsidRDefault="004D7B4B" w:rsidP="004D7B4B">
      <w:pPr>
        <w:rPr>
          <w:sz w:val="24"/>
          <w:szCs w:val="24"/>
        </w:rPr>
      </w:pPr>
    </w:p>
    <w:sectPr w:rsidR="004D7B4B" w:rsidRPr="004D7B4B" w:rsidSect="00F61C0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0D5073"/>
    <w:multiLevelType w:val="hybridMultilevel"/>
    <w:tmpl w:val="0F50E24E"/>
    <w:lvl w:ilvl="0" w:tplc="A9E2DB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5B6DD8"/>
    <w:multiLevelType w:val="hybridMultilevel"/>
    <w:tmpl w:val="5CCA17EA"/>
    <w:lvl w:ilvl="0" w:tplc="28CEF074">
      <w:start w:val="1"/>
      <w:numFmt w:val="lowerLetter"/>
      <w:lvlText w:val="%1)"/>
      <w:lvlJc w:val="left"/>
      <w:pPr>
        <w:ind w:left="1080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0A57CB"/>
    <w:multiLevelType w:val="hybridMultilevel"/>
    <w:tmpl w:val="DBFCF766"/>
    <w:lvl w:ilvl="0" w:tplc="42482C90">
      <w:start w:val="1"/>
      <w:numFmt w:val="lowerLetter"/>
      <w:lvlText w:val="%1)"/>
      <w:lvlJc w:val="left"/>
      <w:pPr>
        <w:ind w:left="1080" w:hanging="360"/>
      </w:pPr>
      <w:rPr>
        <w:rFonts w:ascii="Calibri" w:eastAsia="Times New Roman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2025FB0"/>
    <w:multiLevelType w:val="hybridMultilevel"/>
    <w:tmpl w:val="B6FEAC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E77E6B"/>
    <w:multiLevelType w:val="hybridMultilevel"/>
    <w:tmpl w:val="A8E62C9C"/>
    <w:lvl w:ilvl="0" w:tplc="790AEB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B306821"/>
    <w:multiLevelType w:val="hybridMultilevel"/>
    <w:tmpl w:val="E3D64C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53B"/>
    <w:rsid w:val="00151216"/>
    <w:rsid w:val="00470486"/>
    <w:rsid w:val="004D7B4B"/>
    <w:rsid w:val="0062553B"/>
    <w:rsid w:val="00F61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96E7A"/>
  <w15:chartTrackingRefBased/>
  <w15:docId w15:val="{508B3ED1-4B0F-4E78-B02E-9848375E7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553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25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tab-span">
    <w:name w:val="apple-tab-span"/>
    <w:basedOn w:val="DefaultParagraphFont"/>
    <w:rsid w:val="00625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87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Kjersti.Bartschick@bwedu.de</dc:creator>
  <cp:keywords/>
  <dc:description/>
  <cp:lastModifiedBy>Kjersti.Bartschick@bwedu.de</cp:lastModifiedBy>
  <cp:revision>2</cp:revision>
  <cp:lastPrinted>2021-03-25T10:23:00Z</cp:lastPrinted>
  <dcterms:created xsi:type="dcterms:W3CDTF">2021-03-25T09:58:00Z</dcterms:created>
  <dcterms:modified xsi:type="dcterms:W3CDTF">2021-03-25T10:25:00Z</dcterms:modified>
</cp:coreProperties>
</file>