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B15020" w14:textId="513EB5C7" w:rsidR="002A5C65" w:rsidRDefault="002A5C65" w:rsidP="002A5C65">
      <w:pPr>
        <w:pStyle w:val="berschrift2"/>
      </w:pPr>
      <w:r>
        <w:t>Medizinische Verfahrenstechnik I WS2020/2021 (Stoff aus SS2020)</w:t>
      </w:r>
    </w:p>
    <w:p w14:paraId="7060714E" w14:textId="5470A9B8" w:rsidR="00002AAC" w:rsidRDefault="00002AAC"/>
    <w:p w14:paraId="012BD270" w14:textId="1F3A76C2" w:rsidR="00002AAC" w:rsidRDefault="00002AAC">
      <w:pPr>
        <w:rPr>
          <w:b/>
          <w:bCs/>
        </w:rPr>
      </w:pPr>
      <w:r w:rsidRPr="00002AAC">
        <w:rPr>
          <w:b/>
          <w:bCs/>
        </w:rPr>
        <w:t>Sprühtrocknung</w:t>
      </w:r>
    </w:p>
    <w:p w14:paraId="20EAA8AD" w14:textId="2C91EADD" w:rsidR="00002AAC" w:rsidRDefault="00002AAC">
      <w:r>
        <w:t>a) Erklären Sie warum Sprühtrocknung in der Herstellung von Pharmazieprodukten und und Arzneimitteln zum Einsatz kommt.</w:t>
      </w:r>
    </w:p>
    <w:p w14:paraId="3149EB0B" w14:textId="7FADB2E8" w:rsidR="00002AAC" w:rsidRDefault="00002AAC">
      <w:pPr>
        <w:rPr>
          <w:b/>
          <w:bCs/>
        </w:rPr>
      </w:pPr>
      <w:r w:rsidRPr="00002AAC">
        <w:rPr>
          <w:b/>
          <w:bCs/>
        </w:rPr>
        <w:t>Additive Fertigung</w:t>
      </w:r>
    </w:p>
    <w:p w14:paraId="45B55BFA" w14:textId="4BED3EEC" w:rsidR="00002AAC" w:rsidRDefault="00002AAC">
      <w:r>
        <w:t>a) Beschreiben Sie eine sinnvolle Methode, um die Formtreue von additiv gefertigten Hydrogel-Teilen zu bewerten. Fertigen Sie ggf. eine Skizze des Musters an.</w:t>
      </w:r>
    </w:p>
    <w:p w14:paraId="4E73B983" w14:textId="77777777" w:rsidR="00144EA1" w:rsidRDefault="00144EA1" w:rsidP="00144EA1">
      <w:pPr>
        <w:rPr>
          <w:b/>
          <w:bCs/>
        </w:rPr>
      </w:pPr>
      <w:r w:rsidRPr="00002AAC">
        <w:rPr>
          <w:b/>
          <w:bCs/>
        </w:rPr>
        <w:t>Plasma</w:t>
      </w:r>
    </w:p>
    <w:p w14:paraId="6793BACD" w14:textId="2FC6757A" w:rsidR="00144EA1" w:rsidRDefault="00144EA1" w:rsidP="00144EA1">
      <w:r w:rsidRPr="00002AAC">
        <w:t xml:space="preserve">a) </w:t>
      </w:r>
      <w:r>
        <w:t>Nennen Sie 4 Arten wie Plasma auf Oberflächen einwirkt und jeweils die beteiligten …</w:t>
      </w:r>
      <w:r>
        <w:br/>
        <w:t>b) Geben Sie jeweils ein Beispiel für kaltes und heißes Plasma in technischer Anwendung.</w:t>
      </w:r>
    </w:p>
    <w:p w14:paraId="6B95A8A0" w14:textId="735ADC17" w:rsidR="00144EA1" w:rsidRDefault="00144EA1" w:rsidP="00144EA1">
      <w:pPr>
        <w:rPr>
          <w:b/>
          <w:bCs/>
        </w:rPr>
      </w:pPr>
      <w:r w:rsidRPr="00144EA1">
        <w:rPr>
          <w:b/>
          <w:bCs/>
        </w:rPr>
        <w:t>Biokompatibilität</w:t>
      </w:r>
    </w:p>
    <w:p w14:paraId="7FBA5BC8" w14:textId="6A3F8CC2" w:rsidR="00144EA1" w:rsidRPr="00144EA1" w:rsidRDefault="00144EA1" w:rsidP="00144EA1">
      <w:r w:rsidRPr="00144EA1">
        <w:t xml:space="preserve">a) </w:t>
      </w:r>
      <w:r>
        <w:t>Nennen Sie 4 Faktoren, die die Wechselwirkung zwischen Gewebe und Material beeinflussen.</w:t>
      </w:r>
      <w:r>
        <w:br/>
        <w:t>b) Beschreiben Sie die lokale Gewebereaktion</w:t>
      </w:r>
    </w:p>
    <w:p w14:paraId="3A7EC7F0" w14:textId="77777777" w:rsidR="00144EA1" w:rsidRDefault="00144EA1" w:rsidP="00144EA1">
      <w:pPr>
        <w:rPr>
          <w:b/>
          <w:bCs/>
        </w:rPr>
      </w:pPr>
      <w:r>
        <w:rPr>
          <w:b/>
          <w:bCs/>
        </w:rPr>
        <w:t>Kommunikation</w:t>
      </w:r>
    </w:p>
    <w:p w14:paraId="2CC908D9" w14:textId="3411F3E5" w:rsidR="00144EA1" w:rsidRDefault="00144EA1" w:rsidP="00144EA1">
      <w:r w:rsidRPr="00144EA1">
        <w:t xml:space="preserve">a) </w:t>
      </w:r>
      <w:r>
        <w:t>Beschreiben Sie anhand eines Beispiels die Verbindung von Nervensystem und Hormonen. [3P]</w:t>
      </w:r>
      <w:r>
        <w:br/>
        <w:t>b) Wie erfolgt die Signalerfassung in der Cochlea? [3P]</w:t>
      </w:r>
    </w:p>
    <w:p w14:paraId="6130977B" w14:textId="27BCB9A8" w:rsidR="00002AAC" w:rsidRDefault="00144EA1">
      <w:pPr>
        <w:rPr>
          <w:b/>
          <w:bCs/>
        </w:rPr>
      </w:pPr>
      <w:r>
        <w:rPr>
          <w:b/>
          <w:bCs/>
        </w:rPr>
        <w:t xml:space="preserve">Medizintextilien / </w:t>
      </w:r>
      <w:r w:rsidR="00002AAC" w:rsidRPr="00002AAC">
        <w:rPr>
          <w:b/>
          <w:bCs/>
        </w:rPr>
        <w:t>Wundheilung</w:t>
      </w:r>
    </w:p>
    <w:p w14:paraId="0BFA5094" w14:textId="4438D0FD" w:rsidR="00144EA1" w:rsidRPr="00017CB5" w:rsidRDefault="00002AAC">
      <w:r>
        <w:t xml:space="preserve">a) </w:t>
      </w:r>
      <w:r w:rsidR="00017CB5">
        <w:t>Nennen Sie 4 Funktionen der Haut.</w:t>
      </w:r>
      <w:r w:rsidR="00017CB5">
        <w:br/>
        <w:t xml:space="preserve">b) </w:t>
      </w:r>
      <w:r w:rsidR="00144EA1">
        <w:t>Nennen Sie 4 Faktoren, die die Wundheilung beeinflussen.</w:t>
      </w:r>
      <w:r w:rsidR="00144EA1">
        <w:br/>
      </w:r>
      <w:r w:rsidR="00017CB5">
        <w:t>c</w:t>
      </w:r>
      <w:r w:rsidR="00144EA1">
        <w:t>) Nennen Sie die Phasen der Wundheilung und beschreiben Sie kurz die dabei ablaufenden Prozesse.</w:t>
      </w:r>
      <w:r w:rsidR="00144EA1">
        <w:br/>
      </w:r>
      <w:r w:rsidR="00017CB5" w:rsidRPr="00017CB5">
        <w:t>d</w:t>
      </w:r>
      <w:r w:rsidR="00144EA1" w:rsidRPr="00017CB5">
        <w:t xml:space="preserve">) Wieso sind </w:t>
      </w:r>
      <w:proofErr w:type="spellStart"/>
      <w:r w:rsidR="00144EA1" w:rsidRPr="00017CB5">
        <w:t>Barrieresysteme</w:t>
      </w:r>
      <w:proofErr w:type="spellEnd"/>
      <w:r w:rsidR="00144EA1" w:rsidRPr="00017CB5">
        <w:t xml:space="preserve"> im OP sinnvoll? [1P]</w:t>
      </w:r>
      <w:r w:rsidR="00144EA1" w:rsidRPr="00017CB5">
        <w:br/>
      </w:r>
      <w:r w:rsidR="00017CB5" w:rsidRPr="00017CB5">
        <w:t>e</w:t>
      </w:r>
      <w:r w:rsidR="00144EA1" w:rsidRPr="00017CB5">
        <w:t>) Nennen Sie die Prüfungen zur Qualitätssicherung von OP-Textilien.</w:t>
      </w:r>
    </w:p>
    <w:p w14:paraId="3F3BD55C" w14:textId="00BD8406" w:rsidR="00144EA1" w:rsidRPr="00017CB5" w:rsidRDefault="00144EA1">
      <w:pPr>
        <w:rPr>
          <w:b/>
          <w:bCs/>
        </w:rPr>
      </w:pPr>
      <w:r w:rsidRPr="00017CB5">
        <w:rPr>
          <w:b/>
          <w:bCs/>
        </w:rPr>
        <w:t>Smart Textiles</w:t>
      </w:r>
    </w:p>
    <w:p w14:paraId="444F17C2" w14:textId="2134C2EB" w:rsidR="00144EA1" w:rsidRPr="00017CB5" w:rsidRDefault="00144EA1">
      <w:r w:rsidRPr="00017CB5">
        <w:t>a) Beschreiben Sie zwei Verfahren wie Elektronik in Textilien übertragen werden kann. [3P]</w:t>
      </w:r>
    </w:p>
    <w:p w14:paraId="51342223" w14:textId="0844A150" w:rsidR="00002AAC" w:rsidRPr="00002AAC" w:rsidRDefault="00002AAC">
      <w:r>
        <w:br/>
      </w:r>
      <w:r>
        <w:br/>
      </w:r>
    </w:p>
    <w:p w14:paraId="2C52E78F" w14:textId="63E8ADCD" w:rsidR="00002AAC" w:rsidRDefault="00002AAC">
      <w:r>
        <w:br w:type="page"/>
      </w:r>
    </w:p>
    <w:p w14:paraId="5D467697" w14:textId="1343528C" w:rsidR="00FE6D40" w:rsidRDefault="002A5C65" w:rsidP="002A5C65">
      <w:pPr>
        <w:pStyle w:val="berschrift2"/>
      </w:pPr>
      <w:r>
        <w:lastRenderedPageBreak/>
        <w:t>Medizinische Verfahrenstechnik II – WS2020/2021</w:t>
      </w:r>
    </w:p>
    <w:p w14:paraId="18C27830" w14:textId="2307CB2A" w:rsidR="002A5C65" w:rsidRDefault="002A5C65" w:rsidP="002A5C65"/>
    <w:p w14:paraId="21CA47CC" w14:textId="77777777" w:rsidR="00144EA1" w:rsidRPr="00144EA1" w:rsidRDefault="00144EA1" w:rsidP="00144EA1">
      <w:pPr>
        <w:rPr>
          <w:b/>
          <w:bCs/>
        </w:rPr>
      </w:pPr>
      <w:r w:rsidRPr="00144EA1">
        <w:rPr>
          <w:b/>
          <w:bCs/>
        </w:rPr>
        <w:t>Regenerationsmedizin</w:t>
      </w:r>
    </w:p>
    <w:p w14:paraId="7D09D82E" w14:textId="72E047F0" w:rsidR="00144EA1" w:rsidRDefault="00144EA1" w:rsidP="002A5C65">
      <w:r>
        <w:t>a) Beschreiben Sie das Verfahren der ACT.</w:t>
      </w:r>
    </w:p>
    <w:p w14:paraId="72F9B29D" w14:textId="26E3961B" w:rsidR="002A5C65" w:rsidRDefault="002A5C65" w:rsidP="002A5C65">
      <w:pPr>
        <w:rPr>
          <w:b/>
          <w:bCs/>
        </w:rPr>
      </w:pPr>
      <w:r w:rsidRPr="002A5C65">
        <w:rPr>
          <w:b/>
          <w:bCs/>
        </w:rPr>
        <w:t>Zulassung</w:t>
      </w:r>
    </w:p>
    <w:p w14:paraId="2C2A902F" w14:textId="6422AAC4" w:rsidR="002A5C65" w:rsidRDefault="002A5C65" w:rsidP="002A5C65">
      <w:r>
        <w:t xml:space="preserve">a) </w:t>
      </w:r>
      <w:r w:rsidRPr="002A5C65">
        <w:t>Nennen Sie</w:t>
      </w:r>
      <w:r>
        <w:t xml:space="preserve"> die Risikoklassen von Medizinprodukten und geben Sie jeweils ein Beispiel.</w:t>
      </w:r>
      <w:r>
        <w:br/>
        <w:t>b) Nennen sie 4 Kriterien, nach denen die Einteilung in die Risikoklasse erfolgt.</w:t>
      </w:r>
    </w:p>
    <w:p w14:paraId="20FE0B3B" w14:textId="6CB874A9" w:rsidR="002A5C65" w:rsidRPr="002A5C65" w:rsidRDefault="002A5C65" w:rsidP="002A5C65">
      <w:pPr>
        <w:rPr>
          <w:b/>
          <w:bCs/>
        </w:rPr>
      </w:pPr>
      <w:r w:rsidRPr="002A5C65">
        <w:rPr>
          <w:b/>
          <w:bCs/>
        </w:rPr>
        <w:t>Sterilisation</w:t>
      </w:r>
    </w:p>
    <w:p w14:paraId="7B6066F6" w14:textId="7990526B" w:rsidR="002A5C65" w:rsidRDefault="002A5C65" w:rsidP="002A5C65">
      <w:r>
        <w:t xml:space="preserve">a) Unter welchen Bedingungen wachsen Bakterien </w:t>
      </w:r>
      <w:r>
        <w:rPr>
          <w:rFonts w:ascii="Arial" w:hAnsi="Arial" w:cs="Arial"/>
          <w:color w:val="222223"/>
          <w:shd w:val="clear" w:color="auto" w:fill="FFFFFF"/>
        </w:rPr>
        <w:t xml:space="preserve">~ </w:t>
      </w:r>
      <w:r>
        <w:t>besonders gerne.</w:t>
      </w:r>
      <w:r>
        <w:br/>
        <w:t>b) Was bedeuten D-Wert und F-Wert?</w:t>
      </w:r>
    </w:p>
    <w:p w14:paraId="30B6DCD1" w14:textId="6056AE4D" w:rsidR="00567225" w:rsidRDefault="00567225" w:rsidP="002A5C65">
      <w:pPr>
        <w:rPr>
          <w:b/>
          <w:bCs/>
        </w:rPr>
      </w:pPr>
      <w:r w:rsidRPr="00567225">
        <w:rPr>
          <w:b/>
          <w:bCs/>
        </w:rPr>
        <w:t>Antikörper</w:t>
      </w:r>
    </w:p>
    <w:p w14:paraId="2332D12A" w14:textId="0E89CDFE" w:rsidR="005A61FE" w:rsidRPr="00567225" w:rsidRDefault="00567225" w:rsidP="002A5C65">
      <w:r>
        <w:t xml:space="preserve">a) Zeichnen Sie einen prototypischen </w:t>
      </w:r>
      <w:proofErr w:type="spellStart"/>
      <w:r>
        <w:t>IgG</w:t>
      </w:r>
      <w:proofErr w:type="spellEnd"/>
      <w:r>
        <w:t>-Antikörper und kennzeichnen Sie die N- und C-Enden. Erklären Sie die Funktion der Enden.</w:t>
      </w:r>
      <w:r>
        <w:br/>
        <w:t xml:space="preserve">b) Zeichnen </w:t>
      </w:r>
      <w:r w:rsidR="005A61FE" w:rsidRPr="005A61FE">
        <w:rPr>
          <w:i/>
          <w:iCs/>
        </w:rPr>
        <w:t>(</w:t>
      </w:r>
      <w:r w:rsidR="005A61FE">
        <w:rPr>
          <w:i/>
          <w:iCs/>
        </w:rPr>
        <w:t xml:space="preserve">? </w:t>
      </w:r>
      <w:r w:rsidR="005A61FE" w:rsidRPr="005A61FE">
        <w:rPr>
          <w:i/>
          <w:iCs/>
        </w:rPr>
        <w:t>oder erklären)</w:t>
      </w:r>
      <w:r w:rsidR="005A61FE">
        <w:t xml:space="preserve"> </w:t>
      </w:r>
      <w:r>
        <w:t>Sie ein Fab-Fragment</w:t>
      </w:r>
      <w:r w:rsidR="005A61FE">
        <w:t>. [0,5P]</w:t>
      </w:r>
      <w:r w:rsidR="005A61FE">
        <w:br/>
        <w:t>c) Wofür stehen die Buchstaben H, A und T beim HAT-Medium?</w:t>
      </w:r>
    </w:p>
    <w:p w14:paraId="76F81077" w14:textId="3825C6AC" w:rsidR="00567225" w:rsidRDefault="00567225" w:rsidP="002A5C65">
      <w:pPr>
        <w:rPr>
          <w:b/>
          <w:bCs/>
        </w:rPr>
      </w:pPr>
      <w:r w:rsidRPr="00567225">
        <w:rPr>
          <w:b/>
          <w:bCs/>
        </w:rPr>
        <w:t>Membranen</w:t>
      </w:r>
    </w:p>
    <w:p w14:paraId="506C12BD" w14:textId="5D64998B" w:rsidR="00567225" w:rsidRDefault="00E71522" w:rsidP="002A5C65">
      <w:r>
        <w:t xml:space="preserve">a) </w:t>
      </w:r>
      <w:r w:rsidR="00567225" w:rsidRPr="00567225">
        <w:t>Beschreiben Sie den Unterschied zwischen</w:t>
      </w:r>
      <w:r w:rsidR="00567225">
        <w:t xml:space="preserve"> Porenmembranen und Lösungs-Diffusions-Membranen.</w:t>
      </w:r>
    </w:p>
    <w:p w14:paraId="1C439119" w14:textId="3C500311" w:rsidR="00567225" w:rsidRDefault="00567225" w:rsidP="002A5C65">
      <w:pPr>
        <w:rPr>
          <w:b/>
          <w:bCs/>
        </w:rPr>
      </w:pPr>
      <w:r w:rsidRPr="00567225">
        <w:rPr>
          <w:b/>
          <w:bCs/>
        </w:rPr>
        <w:t>Rheologie</w:t>
      </w:r>
      <w:r>
        <w:rPr>
          <w:b/>
          <w:bCs/>
        </w:rPr>
        <w:t xml:space="preserve"> und Herz</w:t>
      </w:r>
    </w:p>
    <w:p w14:paraId="4B411421" w14:textId="50739913" w:rsidR="00567225" w:rsidRPr="00567225" w:rsidRDefault="00567225" w:rsidP="002A5C65">
      <w:r>
        <w:t xml:space="preserve">a) </w:t>
      </w:r>
      <w:r w:rsidRPr="00567225">
        <w:t>Definieren Sie den Hämatokritwert</w:t>
      </w:r>
      <w:r>
        <w:t>.</w:t>
      </w:r>
      <w:r>
        <w:br/>
        <w:t>b) Nennen und diskutieren Sie 4 Herausforderungen beim Totalherzersatz.</w:t>
      </w:r>
    </w:p>
    <w:p w14:paraId="13D254A8" w14:textId="3640A2D1" w:rsidR="002A5C65" w:rsidRDefault="00144EA1" w:rsidP="002A5C65">
      <w:pPr>
        <w:rPr>
          <w:b/>
          <w:bCs/>
        </w:rPr>
      </w:pPr>
      <w:r>
        <w:rPr>
          <w:b/>
          <w:bCs/>
        </w:rPr>
        <w:t xml:space="preserve">Molekulare </w:t>
      </w:r>
      <w:r w:rsidR="002A5C65" w:rsidRPr="002A5C65">
        <w:rPr>
          <w:b/>
          <w:bCs/>
        </w:rPr>
        <w:t>Diagnostik</w:t>
      </w:r>
    </w:p>
    <w:p w14:paraId="250BF5BF" w14:textId="7DC45B85" w:rsidR="002A5C65" w:rsidRDefault="002A5C65" w:rsidP="002A5C65">
      <w:r>
        <w:t>a) Beschreiben Sie das Funktionsprinzip von ELISA.</w:t>
      </w:r>
    </w:p>
    <w:p w14:paraId="70F7F38D" w14:textId="301F7DD8" w:rsidR="00567225" w:rsidRDefault="00567225" w:rsidP="002A5C65">
      <w:pPr>
        <w:rPr>
          <w:b/>
          <w:bCs/>
        </w:rPr>
      </w:pPr>
      <w:r w:rsidRPr="00567225">
        <w:rPr>
          <w:b/>
          <w:bCs/>
        </w:rPr>
        <w:t>Oxygenierung</w:t>
      </w:r>
    </w:p>
    <w:p w14:paraId="432BA667" w14:textId="1107F6B6" w:rsidR="00567225" w:rsidRPr="00567225" w:rsidRDefault="00567225" w:rsidP="002A5C65">
      <w:r>
        <w:t>a) Erklären Sie den Respiratorischen Quotienten und geben Sie die Definition des RQ an.</w:t>
      </w:r>
    </w:p>
    <w:p w14:paraId="1FAEA20B" w14:textId="04429F80" w:rsidR="002A5C65" w:rsidRDefault="002A5C65" w:rsidP="002A5C65">
      <w:r w:rsidRPr="002A5C65">
        <w:rPr>
          <w:b/>
          <w:bCs/>
        </w:rPr>
        <w:t>Nanotechnologie</w:t>
      </w:r>
      <w:r>
        <w:rPr>
          <w:b/>
          <w:bCs/>
        </w:rPr>
        <w:t xml:space="preserve"> </w:t>
      </w:r>
      <w:r w:rsidRPr="00567225">
        <w:t>(4P)</w:t>
      </w:r>
    </w:p>
    <w:p w14:paraId="0AED9E63" w14:textId="7E97D1ED" w:rsidR="00567225" w:rsidRPr="00567225" w:rsidRDefault="00567225" w:rsidP="002A5C65">
      <w:r>
        <w:rPr>
          <w:rFonts w:ascii="Arial" w:hAnsi="Arial" w:cs="Arial"/>
          <w:color w:val="222223"/>
          <w:shd w:val="clear" w:color="auto" w:fill="FFFFFF"/>
        </w:rPr>
        <w:t xml:space="preserve">~ </w:t>
      </w:r>
      <w:r>
        <w:t xml:space="preserve">Zur Herstellung von Mikrostrukturen wird häufig Belichtung eingesetzt … </w:t>
      </w:r>
    </w:p>
    <w:p w14:paraId="2F50C7FC" w14:textId="65923022" w:rsidR="00567225" w:rsidRDefault="00567225" w:rsidP="00567225">
      <w:pPr>
        <w:pStyle w:val="Listenabsatz"/>
        <w:numPr>
          <w:ilvl w:val="0"/>
          <w:numId w:val="1"/>
        </w:numPr>
      </w:pPr>
      <w:r>
        <w:t xml:space="preserve">Was versteht man unter dem </w:t>
      </w:r>
      <w:proofErr w:type="spellStart"/>
      <w:r>
        <w:t>Aspektverhältnis</w:t>
      </w:r>
      <w:proofErr w:type="spellEnd"/>
      <w:r>
        <w:t>?</w:t>
      </w:r>
    </w:p>
    <w:p w14:paraId="1E076FD3" w14:textId="208527B3" w:rsidR="002A5C65" w:rsidRDefault="002A5C65" w:rsidP="00567225">
      <w:pPr>
        <w:pStyle w:val="Listenabsatz"/>
        <w:numPr>
          <w:ilvl w:val="0"/>
          <w:numId w:val="1"/>
        </w:numPr>
      </w:pPr>
      <w:r>
        <w:t>Welcher Wellenlängenbereich darf nicht unterschritten werden</w:t>
      </w:r>
      <w:r w:rsidR="00567225">
        <w:t>? Erklären Sie warum.</w:t>
      </w:r>
    </w:p>
    <w:p w14:paraId="3E73D8E7" w14:textId="0C8B4BA9" w:rsidR="00567225" w:rsidRPr="00567225" w:rsidRDefault="00567225" w:rsidP="00567225">
      <w:pPr>
        <w:pStyle w:val="Listenabsatz"/>
        <w:numPr>
          <w:ilvl w:val="0"/>
          <w:numId w:val="1"/>
        </w:numPr>
      </w:pPr>
      <w:r>
        <w:t>Erläutern Sie kurz je</w:t>
      </w:r>
      <w:r w:rsidRPr="00567225">
        <w:t xml:space="preserve"> </w:t>
      </w:r>
      <w:r>
        <w:t xml:space="preserve">anhand eines Beispiels das Bottom Up und das Top Down-Prinzip </w:t>
      </w:r>
      <w:r w:rsidRPr="00567225">
        <w:rPr>
          <w:rFonts w:ascii="Arial" w:hAnsi="Arial" w:cs="Arial"/>
          <w:i/>
          <w:iCs/>
          <w:color w:val="222223"/>
          <w:shd w:val="clear" w:color="auto" w:fill="FFFFFF"/>
        </w:rPr>
        <w:t xml:space="preserve">~ </w:t>
      </w:r>
      <w:r w:rsidRPr="00567225">
        <w:rPr>
          <w:i/>
          <w:iCs/>
        </w:rPr>
        <w:t>zur Erstellung von Mikrostrukturen (? /oder Nanochips)</w:t>
      </w:r>
    </w:p>
    <w:p w14:paraId="56E24040" w14:textId="77777777" w:rsidR="00567225" w:rsidRPr="002A5C65" w:rsidRDefault="00567225" w:rsidP="00567225"/>
    <w:p w14:paraId="12558C71" w14:textId="77777777" w:rsidR="002A5C65" w:rsidRDefault="002A5C65"/>
    <w:sectPr w:rsidR="002A5C6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800336"/>
    <w:multiLevelType w:val="hybridMultilevel"/>
    <w:tmpl w:val="A96412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C65"/>
    <w:rsid w:val="00002AAC"/>
    <w:rsid w:val="00017CB5"/>
    <w:rsid w:val="00117A4B"/>
    <w:rsid w:val="00144EA1"/>
    <w:rsid w:val="002A5C65"/>
    <w:rsid w:val="00567225"/>
    <w:rsid w:val="005A61FE"/>
    <w:rsid w:val="008934F9"/>
    <w:rsid w:val="00E71522"/>
    <w:rsid w:val="00F1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47033"/>
  <w15:chartTrackingRefBased/>
  <w15:docId w15:val="{69746358-D00C-4839-937E-011BC27DF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A5C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2A5C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2A5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Siegle</dc:creator>
  <cp:keywords/>
  <dc:description/>
  <cp:lastModifiedBy>Carla Siegle</cp:lastModifiedBy>
  <cp:revision>5</cp:revision>
  <dcterms:created xsi:type="dcterms:W3CDTF">2021-03-02T09:35:00Z</dcterms:created>
  <dcterms:modified xsi:type="dcterms:W3CDTF">2021-03-02T10:21:00Z</dcterms:modified>
</cp:coreProperties>
</file>