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27E9" w:rsidRPr="0034595E" w:rsidRDefault="005A27E9" w:rsidP="003672A6">
      <w:pPr>
        <w:rPr>
          <w:b/>
          <w:bCs/>
          <w:sz w:val="36"/>
          <w:szCs w:val="32"/>
          <w:lang w:val="de-DE"/>
        </w:rPr>
      </w:pPr>
      <w:r w:rsidRPr="0034595E">
        <w:rPr>
          <w:b/>
          <w:bCs/>
          <w:sz w:val="36"/>
          <w:szCs w:val="32"/>
          <w:lang w:val="de-DE"/>
        </w:rPr>
        <w:t xml:space="preserve">Bestrahlungsplanung </w:t>
      </w:r>
      <w:r w:rsidR="0034595E" w:rsidRPr="0034595E">
        <w:rPr>
          <w:b/>
          <w:bCs/>
          <w:sz w:val="36"/>
          <w:szCs w:val="32"/>
          <w:lang w:val="de-DE"/>
        </w:rPr>
        <w:t xml:space="preserve">2019 </w:t>
      </w:r>
      <w:r w:rsidRPr="0034595E">
        <w:rPr>
          <w:b/>
          <w:bCs/>
          <w:sz w:val="36"/>
          <w:szCs w:val="32"/>
          <w:u w:val="single"/>
          <w:lang w:val="de-DE"/>
        </w:rPr>
        <w:t>Wiederholungsprüfung</w:t>
      </w:r>
    </w:p>
    <w:p w:rsidR="005A27E9" w:rsidRPr="00090F79" w:rsidRDefault="0034595E" w:rsidP="003672A6">
      <w:pPr>
        <w:rPr>
          <w:b/>
          <w:bCs/>
          <w:lang w:val="de-DE"/>
        </w:rPr>
      </w:pPr>
      <w:r w:rsidRPr="0034595E">
        <w:rPr>
          <w:b/>
          <w:bCs/>
          <w:sz w:val="36"/>
          <w:szCs w:val="32"/>
          <w:lang w:val="de-DE"/>
        </w:rPr>
        <w:t>Gedächtnisprotokoll</w:t>
      </w:r>
      <w:r>
        <w:rPr>
          <w:b/>
          <w:bCs/>
          <w:sz w:val="36"/>
          <w:szCs w:val="32"/>
          <w:lang w:val="de-DE"/>
        </w:rPr>
        <w:t xml:space="preserve"> </w:t>
      </w:r>
    </w:p>
    <w:p w:rsidR="005A27E9" w:rsidRPr="00090F79" w:rsidRDefault="005A27E9" w:rsidP="0034595E">
      <w:pPr>
        <w:pStyle w:val="KeinLeerraum"/>
        <w:rPr>
          <w:lang w:val="de-DE"/>
        </w:rPr>
      </w:pPr>
      <w:r w:rsidRPr="00090F79">
        <w:rPr>
          <w:lang w:val="de-DE"/>
        </w:rPr>
        <w:t xml:space="preserve">Taschenrechner </w:t>
      </w:r>
      <w:r w:rsidR="00236FAB">
        <w:rPr>
          <w:lang w:val="de-DE"/>
        </w:rPr>
        <w:t>e</w:t>
      </w:r>
      <w:r w:rsidRPr="00090F79">
        <w:rPr>
          <w:lang w:val="de-DE"/>
        </w:rPr>
        <w:t xml:space="preserve">rlaubt, 60min Zeit. </w:t>
      </w:r>
    </w:p>
    <w:p w:rsidR="005A27E9" w:rsidRDefault="005A27E9" w:rsidP="0034595E">
      <w:pPr>
        <w:pStyle w:val="KeinLeerraum"/>
        <w:rPr>
          <w:lang w:val="de-DE"/>
        </w:rPr>
      </w:pPr>
      <w:r w:rsidRPr="005A27E9">
        <w:rPr>
          <w:lang w:val="de-DE"/>
        </w:rPr>
        <w:t>Mehr Fragen als in E</w:t>
      </w:r>
      <w:r>
        <w:rPr>
          <w:lang w:val="de-DE"/>
        </w:rPr>
        <w:t>rstklausur</w:t>
      </w:r>
      <w:r w:rsidR="00B803F0">
        <w:rPr>
          <w:lang w:val="de-DE"/>
        </w:rPr>
        <w:t xml:space="preserve"> (</w:t>
      </w:r>
      <w:r w:rsidR="00090F79">
        <w:rPr>
          <w:lang w:val="de-DE"/>
        </w:rPr>
        <w:t xml:space="preserve">Erstklausur </w:t>
      </w:r>
      <w:r w:rsidR="00B803F0">
        <w:rPr>
          <w:lang w:val="de-DE"/>
        </w:rPr>
        <w:t xml:space="preserve">ca. </w:t>
      </w:r>
      <w:r w:rsidR="001A413B">
        <w:rPr>
          <w:lang w:val="de-DE"/>
        </w:rPr>
        <w:t>15</w:t>
      </w:r>
      <w:r w:rsidR="00B803F0">
        <w:rPr>
          <w:lang w:val="de-DE"/>
        </w:rPr>
        <w:t xml:space="preserve"> Fragen)</w:t>
      </w:r>
      <w:r>
        <w:rPr>
          <w:lang w:val="de-DE"/>
        </w:rPr>
        <w:t xml:space="preserve">, Zeit relativ knapp. </w:t>
      </w:r>
    </w:p>
    <w:p w:rsidR="00D54833" w:rsidRDefault="00D54833" w:rsidP="0034595E">
      <w:pPr>
        <w:pStyle w:val="KeinLeerraum"/>
        <w:rPr>
          <w:lang w:val="de-DE"/>
        </w:rPr>
      </w:pPr>
      <w:r>
        <w:rPr>
          <w:lang w:val="de-DE"/>
        </w:rPr>
        <w:t>Erstklausur relativ ähnlich zur Vorjahresprüfung.</w:t>
      </w:r>
    </w:p>
    <w:p w:rsidR="0034595E" w:rsidRDefault="0034595E" w:rsidP="0034595E">
      <w:pPr>
        <w:pStyle w:val="KeinLeerraum"/>
        <w:rPr>
          <w:lang w:val="de-DE"/>
        </w:rPr>
      </w:pPr>
    </w:p>
    <w:p w:rsidR="0034595E" w:rsidRDefault="0034595E" w:rsidP="0034595E">
      <w:pPr>
        <w:pStyle w:val="KeinLeerraum"/>
        <w:rPr>
          <w:lang w:val="de-DE"/>
        </w:rPr>
      </w:pPr>
      <w:r>
        <w:rPr>
          <w:lang w:val="de-DE"/>
        </w:rPr>
        <w:t>Da der NUK und MR</w:t>
      </w:r>
      <w:r w:rsidR="00E61568">
        <w:rPr>
          <w:lang w:val="de-DE"/>
        </w:rPr>
        <w:t xml:space="preserve"> </w:t>
      </w:r>
      <w:proofErr w:type="spellStart"/>
      <w:r w:rsidR="00E61568">
        <w:rPr>
          <w:lang w:val="de-DE"/>
        </w:rPr>
        <w:t>Linac</w:t>
      </w:r>
      <w:proofErr w:type="spellEnd"/>
      <w:r>
        <w:rPr>
          <w:lang w:val="de-DE"/>
        </w:rPr>
        <w:t xml:space="preserve"> Teil in unserem Jahrgang erst im 2. Semester unterrichtet wurde, sind sie nicht </w:t>
      </w:r>
    </w:p>
    <w:p w:rsidR="0034595E" w:rsidRPr="005A27E9" w:rsidRDefault="0034595E" w:rsidP="0034595E">
      <w:pPr>
        <w:pStyle w:val="KeinLeerraum"/>
        <w:rPr>
          <w:lang w:val="de-DE"/>
        </w:rPr>
      </w:pPr>
      <w:r>
        <w:rPr>
          <w:lang w:val="de-DE"/>
        </w:rPr>
        <w:t xml:space="preserve">Bestandteil dieser Klausur. Normalerweise wären diese Bereiche jedoch </w:t>
      </w:r>
      <w:r w:rsidR="004E2D91">
        <w:rPr>
          <w:lang w:val="de-DE"/>
        </w:rPr>
        <w:t>ebenfalls</w:t>
      </w:r>
      <w:r>
        <w:rPr>
          <w:lang w:val="de-DE"/>
        </w:rPr>
        <w:t xml:space="preserve"> Prüfungsrelevant!</w:t>
      </w:r>
    </w:p>
    <w:p w:rsidR="005A27E9" w:rsidRPr="005A27E9" w:rsidRDefault="005A27E9" w:rsidP="006E6A27">
      <w:pPr>
        <w:ind w:left="720" w:hanging="360"/>
        <w:rPr>
          <w:lang w:val="de-DE"/>
        </w:rPr>
      </w:pP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 w:rsidRPr="006E6A27">
        <w:rPr>
          <w:lang w:val="de-DE"/>
        </w:rPr>
        <w:t>4 Anforderungen zur Körperstereotaxie für Lungenbestrahlung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Wie können ECHTE Zufallszahlen generiert werden, nennen sie ein Beispiel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 w:rsidRPr="006E6A27">
        <w:rPr>
          <w:lang w:val="de-DE"/>
        </w:rPr>
        <w:t xml:space="preserve">VMAT </w:t>
      </w:r>
      <w:proofErr w:type="spellStart"/>
      <w:r w:rsidRPr="006E6A27">
        <w:rPr>
          <w:lang w:val="de-DE"/>
        </w:rPr>
        <w:t>vs</w:t>
      </w:r>
      <w:proofErr w:type="spellEnd"/>
      <w:r w:rsidRPr="006E6A27">
        <w:rPr>
          <w:lang w:val="de-DE"/>
        </w:rPr>
        <w:t xml:space="preserve"> IMRT (</w:t>
      </w:r>
      <w:proofErr w:type="spellStart"/>
      <w:r w:rsidRPr="006E6A27">
        <w:rPr>
          <w:lang w:val="de-DE"/>
        </w:rPr>
        <w:t>Step</w:t>
      </w:r>
      <w:proofErr w:type="spellEnd"/>
      <w:r w:rsidRPr="006E6A27">
        <w:rPr>
          <w:lang w:val="de-DE"/>
        </w:rPr>
        <w:t xml:space="preserve"> and Shoot) Technische </w:t>
      </w:r>
      <w:r w:rsidR="00090F79" w:rsidRPr="006E6A27">
        <w:rPr>
          <w:lang w:val="de-DE"/>
        </w:rPr>
        <w:t>Umsetzung</w:t>
      </w:r>
      <w:r w:rsidRPr="006E6A27">
        <w:rPr>
          <w:lang w:val="de-DE"/>
        </w:rPr>
        <w:t xml:space="preserve"> bes</w:t>
      </w:r>
      <w:r>
        <w:rPr>
          <w:lang w:val="de-DE"/>
        </w:rPr>
        <w:t xml:space="preserve">chreiben und </w:t>
      </w:r>
      <w:r w:rsidR="00090F79">
        <w:rPr>
          <w:lang w:val="de-DE"/>
        </w:rPr>
        <w:t>Auswirkung</w:t>
      </w:r>
      <w:r>
        <w:rPr>
          <w:lang w:val="de-DE"/>
        </w:rPr>
        <w:t xml:space="preserve"> auf Bestrahlungsplan </w:t>
      </w:r>
      <w:r w:rsidR="00090F79">
        <w:rPr>
          <w:lang w:val="de-DE"/>
        </w:rPr>
        <w:t>erläutern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PTV </w:t>
      </w:r>
      <w:r w:rsidR="00090F79">
        <w:rPr>
          <w:lang w:val="de-DE"/>
        </w:rPr>
        <w:t>Definition</w:t>
      </w:r>
      <w:r>
        <w:rPr>
          <w:lang w:val="de-DE"/>
        </w:rPr>
        <w:t xml:space="preserve"> und </w:t>
      </w:r>
      <w:r w:rsidR="00090F79">
        <w:rPr>
          <w:lang w:val="de-DE"/>
        </w:rPr>
        <w:t>w</w:t>
      </w:r>
      <w:r>
        <w:rPr>
          <w:lang w:val="de-DE"/>
        </w:rPr>
        <w:t>arum wichtig für Bestrahlung</w:t>
      </w:r>
    </w:p>
    <w:p w:rsidR="006E6A27" w:rsidRDefault="00090F79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Definition</w:t>
      </w:r>
      <w:r w:rsidR="006E6A27">
        <w:rPr>
          <w:lang w:val="de-DE"/>
        </w:rPr>
        <w:t xml:space="preserve"> PRT 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MUS berechnen für 6MV </w:t>
      </w:r>
      <w:r w:rsidR="00090F79">
        <w:rPr>
          <w:lang w:val="de-DE"/>
        </w:rPr>
        <w:t>G</w:t>
      </w:r>
      <w:r>
        <w:rPr>
          <w:lang w:val="de-DE"/>
        </w:rPr>
        <w:t xml:space="preserve">egenfeld, 3cm Messtiefe, </w:t>
      </w:r>
      <w:proofErr w:type="spellStart"/>
      <w:r>
        <w:rPr>
          <w:lang w:val="de-DE"/>
        </w:rPr>
        <w:t>isozentrisch</w:t>
      </w:r>
      <w:proofErr w:type="spellEnd"/>
      <w:r>
        <w:rPr>
          <w:lang w:val="de-DE"/>
        </w:rPr>
        <w:t>, 0,5 Gy Dosierung</w:t>
      </w:r>
      <w:r>
        <w:rPr>
          <w:lang w:val="de-DE"/>
        </w:rPr>
        <w:br/>
        <w:t xml:space="preserve">11 Leafs, breite 1cm. Achtung, Feld </w:t>
      </w:r>
      <w:r w:rsidRPr="00746771">
        <w:rPr>
          <w:u w:val="single"/>
          <w:lang w:val="de-DE"/>
        </w:rPr>
        <w:t>nicht</w:t>
      </w:r>
      <w:r>
        <w:rPr>
          <w:lang w:val="de-DE"/>
        </w:rPr>
        <w:t xml:space="preserve"> </w:t>
      </w:r>
      <w:r w:rsidR="00746771">
        <w:rPr>
          <w:lang w:val="de-DE"/>
        </w:rPr>
        <w:t>q</w:t>
      </w:r>
      <w:r>
        <w:rPr>
          <w:lang w:val="de-DE"/>
        </w:rPr>
        <w:t>uadratisch:</w:t>
      </w:r>
      <w:r>
        <w:rPr>
          <w:lang w:val="de-DE"/>
        </w:rPr>
        <w:br/>
        <w:t>Hinweis: Bei Bestrahlung in Luft wird Volumenfeld eher als kleiner angenommen</w:t>
      </w:r>
      <w:r w:rsidRPr="006E6A27">
        <w:rPr>
          <w:lang w:val="de-DE"/>
        </w:rPr>
        <w:br/>
      </w:r>
      <w:r>
        <w:rPr>
          <w:lang w:val="de-DE"/>
        </w:rPr>
        <w:t xml:space="preserve">Mus berechnen, Feldgröße ausrechnen und mithilfe von Tabelle </w:t>
      </w:r>
      <w:proofErr w:type="spellStart"/>
      <w:r>
        <w:rPr>
          <w:lang w:val="de-DE"/>
        </w:rPr>
        <w:t>MEnorm</w:t>
      </w:r>
      <w:proofErr w:type="spellEnd"/>
      <w:r>
        <w:rPr>
          <w:lang w:val="de-DE"/>
        </w:rPr>
        <w:t xml:space="preserve"> bestimmen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Beschreibung von </w:t>
      </w:r>
      <w:proofErr w:type="spellStart"/>
      <w:r>
        <w:rPr>
          <w:lang w:val="de-DE"/>
        </w:rPr>
        <w:t>Collapsed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Cone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vs</w:t>
      </w:r>
      <w:proofErr w:type="spellEnd"/>
      <w:r>
        <w:rPr>
          <w:lang w:val="de-DE"/>
        </w:rPr>
        <w:t xml:space="preserve"> Pencil Beam Algorithmus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Je 2 Vor und 2 Nachteile der MC Simulation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Beschreibung der Dosisalgorithmen, 1D, 2D</w:t>
      </w:r>
      <w:r w:rsidR="00476B0B">
        <w:rPr>
          <w:lang w:val="de-DE"/>
        </w:rPr>
        <w:t>, 3D und Volle Dosissimulation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Wie wird eine Brustbestrahlung </w:t>
      </w:r>
      <w:r w:rsidR="00090F79">
        <w:rPr>
          <w:lang w:val="de-DE"/>
        </w:rPr>
        <w:t>durchgeführt</w:t>
      </w:r>
      <w:r>
        <w:rPr>
          <w:lang w:val="de-DE"/>
        </w:rPr>
        <w:t>:</w:t>
      </w:r>
      <w:r>
        <w:rPr>
          <w:lang w:val="de-DE"/>
        </w:rPr>
        <w:br/>
      </w:r>
      <w:r w:rsidR="00476B0B">
        <w:rPr>
          <w:lang w:val="de-DE"/>
        </w:rPr>
        <w:t xml:space="preserve">schräg einfallende </w:t>
      </w:r>
      <w:r>
        <w:rPr>
          <w:lang w:val="de-DE"/>
        </w:rPr>
        <w:t xml:space="preserve">Gegenfelder, </w:t>
      </w:r>
      <w:r w:rsidR="00476B0B">
        <w:rPr>
          <w:lang w:val="de-DE"/>
        </w:rPr>
        <w:t>tangentiale Gegenfelder, in der Regel 6MV</w:t>
      </w:r>
      <w:r>
        <w:rPr>
          <w:lang w:val="de-DE"/>
        </w:rPr>
        <w:t xml:space="preserve"> 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Dosis Wirkungsprinzip erklären mit </w:t>
      </w:r>
      <w:r w:rsidR="00090F79">
        <w:rPr>
          <w:lang w:val="de-DE"/>
        </w:rPr>
        <w:t>Diagramm</w:t>
      </w:r>
      <w:r>
        <w:rPr>
          <w:lang w:val="de-DE"/>
        </w:rPr>
        <w:t xml:space="preserve"> und Formeln. Warum wird dies meist nur  fraktioniert angewandt?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Was muss bei der Neueinstellung eines </w:t>
      </w:r>
      <w:proofErr w:type="spellStart"/>
      <w:r>
        <w:rPr>
          <w:lang w:val="de-DE"/>
        </w:rPr>
        <w:t>Linacs</w:t>
      </w:r>
      <w:proofErr w:type="spellEnd"/>
      <w:r>
        <w:rPr>
          <w:lang w:val="de-DE"/>
        </w:rPr>
        <w:t xml:space="preserve"> berücksichtigt werden</w:t>
      </w:r>
    </w:p>
    <w:p w:rsidR="006E6A27" w:rsidRDefault="006E6A27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Zeichnen Sie schematisch das Querprofil eines Feldes mit Keil und geben sie die Keilrichtung an</w:t>
      </w:r>
    </w:p>
    <w:p w:rsidR="006E6A27" w:rsidRDefault="00476B0B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DVH ablesen für Dokumentation nach ICRU 83, V30% für Myelon und D5 für Parotis</w:t>
      </w:r>
    </w:p>
    <w:p w:rsidR="00476B0B" w:rsidRDefault="00476B0B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Definition und </w:t>
      </w:r>
      <w:r w:rsidR="00090F79">
        <w:rPr>
          <w:lang w:val="de-DE"/>
        </w:rPr>
        <w:t>Beschreibung</w:t>
      </w:r>
      <w:r>
        <w:rPr>
          <w:lang w:val="de-DE"/>
        </w:rPr>
        <w:t xml:space="preserve"> des therapeutischen Fensters</w:t>
      </w:r>
      <w:r>
        <w:rPr>
          <w:lang w:val="de-DE"/>
        </w:rPr>
        <w:br/>
        <w:t>Nennen sie 2 Möglichkeiten der Vergrößerung des therapeutischen Fensters</w:t>
      </w:r>
    </w:p>
    <w:p w:rsidR="00476B0B" w:rsidRDefault="00476B0B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KERMA Definition mit Formeln</w:t>
      </w:r>
    </w:p>
    <w:p w:rsidR="00476B0B" w:rsidRDefault="00476B0B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Beschreibung von ionisierender Strahlung und Nennung der zwei Wirkungsprinzipien </w:t>
      </w:r>
    </w:p>
    <w:p w:rsidR="00476B0B" w:rsidRDefault="00476B0B" w:rsidP="006E6A27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Man musste </w:t>
      </w:r>
      <w:r w:rsidR="00090F79">
        <w:rPr>
          <w:lang w:val="de-DE"/>
        </w:rPr>
        <w:t>nummerieren</w:t>
      </w:r>
      <w:r>
        <w:rPr>
          <w:lang w:val="de-DE"/>
        </w:rPr>
        <w:t>, in welcher Reihenfolge eine Bestrahlungsplanung stattfindet. Ca. 10 Punkte, aufgelistet waren u.a.</w:t>
      </w:r>
      <w:r>
        <w:rPr>
          <w:lang w:val="de-DE"/>
        </w:rPr>
        <w:br/>
      </w:r>
      <w:r>
        <w:rPr>
          <w:lang w:val="de-DE"/>
        </w:rPr>
        <w:br/>
        <w:t>Definition des Zielvolumens</w:t>
      </w:r>
      <w:r>
        <w:rPr>
          <w:lang w:val="de-DE"/>
        </w:rPr>
        <w:br/>
        <w:t>Kontrolle von DVH und Tiefendosiskurve</w:t>
      </w:r>
      <w:r>
        <w:rPr>
          <w:lang w:val="de-DE"/>
        </w:rPr>
        <w:br/>
        <w:t xml:space="preserve">Definition des </w:t>
      </w:r>
      <w:proofErr w:type="spellStart"/>
      <w:r>
        <w:rPr>
          <w:lang w:val="de-DE"/>
        </w:rPr>
        <w:t>Isozentrums</w:t>
      </w:r>
      <w:proofErr w:type="spellEnd"/>
      <w:r>
        <w:rPr>
          <w:lang w:val="de-DE"/>
        </w:rPr>
        <w:br/>
        <w:t>Festlegung des Berechnungsgitters</w:t>
      </w:r>
      <w:r>
        <w:rPr>
          <w:lang w:val="de-DE"/>
        </w:rPr>
        <w:br/>
      </w:r>
      <w:r w:rsidR="00352B1A">
        <w:rPr>
          <w:lang w:val="de-DE"/>
        </w:rPr>
        <w:t xml:space="preserve">Felder und deren </w:t>
      </w:r>
      <w:r w:rsidR="00591B3D">
        <w:rPr>
          <w:lang w:val="de-DE"/>
        </w:rPr>
        <w:t>Geometrie</w:t>
      </w:r>
      <w:bookmarkStart w:id="0" w:name="_GoBack"/>
      <w:bookmarkEnd w:id="0"/>
      <w:r w:rsidR="00352B1A">
        <w:rPr>
          <w:lang w:val="de-DE"/>
        </w:rPr>
        <w:t xml:space="preserve"> anpassen</w:t>
      </w:r>
    </w:p>
    <w:p w:rsidR="00352B1A" w:rsidRDefault="00352B1A" w:rsidP="00352B1A">
      <w:pPr>
        <w:pStyle w:val="Listenabsatz"/>
        <w:rPr>
          <w:lang w:val="de-DE"/>
        </w:rPr>
      </w:pPr>
      <w:r>
        <w:rPr>
          <w:lang w:val="de-DE"/>
        </w:rPr>
        <w:t>Wahl der Strahlenart</w:t>
      </w:r>
    </w:p>
    <w:p w:rsidR="00352B1A" w:rsidRPr="006E6A27" w:rsidRDefault="00352B1A" w:rsidP="00352B1A">
      <w:pPr>
        <w:pStyle w:val="Listenabsatz"/>
        <w:rPr>
          <w:lang w:val="de-DE"/>
        </w:rPr>
      </w:pPr>
      <w:r>
        <w:rPr>
          <w:lang w:val="de-DE"/>
        </w:rPr>
        <w:t>Berechnung der Dosisverteilung</w:t>
      </w:r>
    </w:p>
    <w:sectPr w:rsidR="00352B1A" w:rsidRPr="006E6A27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9A3D83"/>
    <w:multiLevelType w:val="hybridMultilevel"/>
    <w:tmpl w:val="CBA8A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A27"/>
    <w:rsid w:val="00090F79"/>
    <w:rsid w:val="001A413B"/>
    <w:rsid w:val="00236FAB"/>
    <w:rsid w:val="002E0C88"/>
    <w:rsid w:val="0034595E"/>
    <w:rsid w:val="00352B1A"/>
    <w:rsid w:val="003672A6"/>
    <w:rsid w:val="00476B0B"/>
    <w:rsid w:val="004E2D91"/>
    <w:rsid w:val="00591B3D"/>
    <w:rsid w:val="005A27E9"/>
    <w:rsid w:val="006E6A27"/>
    <w:rsid w:val="00746771"/>
    <w:rsid w:val="00B803F0"/>
    <w:rsid w:val="00CD6AC3"/>
    <w:rsid w:val="00D54833"/>
    <w:rsid w:val="00E61568"/>
    <w:rsid w:val="00F4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A5C52"/>
  <w15:chartTrackingRefBased/>
  <w15:docId w15:val="{F014906E-3CEA-42EE-A3C7-0DF71CEF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E6A27"/>
    <w:pPr>
      <w:ind w:left="720"/>
      <w:contextualSpacing/>
    </w:pPr>
  </w:style>
  <w:style w:type="paragraph" w:styleId="KeinLeerraum">
    <w:name w:val="No Spacing"/>
    <w:uiPriority w:val="1"/>
    <w:qFormat/>
    <w:rsid w:val="003459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Jost</dc:creator>
  <cp:keywords/>
  <dc:description/>
  <cp:lastModifiedBy>Marie Jost</cp:lastModifiedBy>
  <cp:revision>12</cp:revision>
  <dcterms:created xsi:type="dcterms:W3CDTF">2019-03-28T10:59:00Z</dcterms:created>
  <dcterms:modified xsi:type="dcterms:W3CDTF">2020-01-28T20:55:00Z</dcterms:modified>
</cp:coreProperties>
</file>