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471" w:rsidRPr="00456D63" w:rsidRDefault="006B1471" w:rsidP="006B1471">
      <w:pPr>
        <w:rPr>
          <w:b/>
          <w:lang w:val="en-US"/>
        </w:rPr>
      </w:pPr>
      <w:r w:rsidRPr="00456D63">
        <w:rPr>
          <w:b/>
          <w:lang w:val="en-US"/>
        </w:rPr>
        <w:t>Block Lecture Statistics 1</w:t>
      </w:r>
    </w:p>
    <w:p w:rsidR="006B1471" w:rsidRPr="00456D63" w:rsidRDefault="006B1471" w:rsidP="006B1471">
      <w:pPr>
        <w:rPr>
          <w:b/>
          <w:lang w:val="en-US"/>
        </w:rPr>
      </w:pPr>
      <w:r w:rsidRPr="00456D63">
        <w:rPr>
          <w:b/>
          <w:lang w:val="en-US"/>
        </w:rPr>
        <w:t>Winter 201</w:t>
      </w:r>
      <w:r>
        <w:rPr>
          <w:b/>
          <w:lang w:val="en-US"/>
        </w:rPr>
        <w:t>8/19</w:t>
      </w:r>
    </w:p>
    <w:p w:rsidR="006B1471" w:rsidRPr="00456D63" w:rsidRDefault="006B1471" w:rsidP="006B1471">
      <w:pPr>
        <w:rPr>
          <w:b/>
          <w:lang w:val="en-US"/>
        </w:rPr>
      </w:pPr>
      <w:r w:rsidRPr="00456D63">
        <w:rPr>
          <w:b/>
          <w:lang w:val="en-US"/>
        </w:rPr>
        <w:t xml:space="preserve">Exam </w:t>
      </w:r>
      <w:r>
        <w:rPr>
          <w:b/>
          <w:lang w:val="en-US"/>
        </w:rPr>
        <w:t>08</w:t>
      </w:r>
      <w:r w:rsidRPr="00456D63">
        <w:rPr>
          <w:b/>
          <w:lang w:val="en-US"/>
        </w:rPr>
        <w:t>.3.201</w:t>
      </w:r>
      <w:r>
        <w:rPr>
          <w:b/>
          <w:lang w:val="en-US"/>
        </w:rPr>
        <w:t>9</w:t>
      </w:r>
    </w:p>
    <w:p w:rsidR="006B1471" w:rsidRPr="00456D63" w:rsidRDefault="006B1471" w:rsidP="006B1471">
      <w:pPr>
        <w:rPr>
          <w:b/>
          <w:lang w:val="en-US"/>
        </w:rPr>
      </w:pPr>
    </w:p>
    <w:p w:rsidR="006B1471" w:rsidRPr="00456D63" w:rsidRDefault="006B1471" w:rsidP="006B1471">
      <w:pPr>
        <w:rPr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3071"/>
      </w:tblGrid>
      <w:tr w:rsidR="006B1471" w:rsidRPr="00E85968" w:rsidTr="0046107C">
        <w:tc>
          <w:tcPr>
            <w:tcW w:w="3070" w:type="dxa"/>
            <w:shd w:val="clear" w:color="auto" w:fill="auto"/>
          </w:tcPr>
          <w:p w:rsidR="006B1471" w:rsidRPr="00E85968" w:rsidRDefault="006B1471" w:rsidP="0046107C">
            <w:pPr>
              <w:rPr>
                <w:b/>
              </w:rPr>
            </w:pPr>
            <w:r w:rsidRPr="00E85968">
              <w:rPr>
                <w:b/>
              </w:rPr>
              <w:t>Name</w:t>
            </w:r>
          </w:p>
        </w:tc>
        <w:tc>
          <w:tcPr>
            <w:tcW w:w="3071" w:type="dxa"/>
            <w:shd w:val="clear" w:color="auto" w:fill="auto"/>
          </w:tcPr>
          <w:p w:rsidR="006B1471" w:rsidRPr="00E85968" w:rsidRDefault="006B1471" w:rsidP="0046107C">
            <w:pPr>
              <w:rPr>
                <w:b/>
              </w:rPr>
            </w:pPr>
            <w:r w:rsidRPr="00E85968">
              <w:rPr>
                <w:b/>
              </w:rPr>
              <w:t>Matrikel Number</w:t>
            </w:r>
          </w:p>
        </w:tc>
        <w:tc>
          <w:tcPr>
            <w:tcW w:w="3071" w:type="dxa"/>
            <w:shd w:val="clear" w:color="auto" w:fill="auto"/>
          </w:tcPr>
          <w:p w:rsidR="006B1471" w:rsidRPr="00E85968" w:rsidRDefault="006B1471" w:rsidP="0046107C">
            <w:pPr>
              <w:rPr>
                <w:b/>
              </w:rPr>
            </w:pPr>
            <w:r w:rsidRPr="00E85968">
              <w:rPr>
                <w:b/>
              </w:rPr>
              <w:t>Affiliation</w:t>
            </w:r>
          </w:p>
        </w:tc>
      </w:tr>
      <w:tr w:rsidR="006B1471" w:rsidRPr="00E85968" w:rsidTr="0046107C">
        <w:tc>
          <w:tcPr>
            <w:tcW w:w="3070" w:type="dxa"/>
            <w:shd w:val="clear" w:color="auto" w:fill="auto"/>
          </w:tcPr>
          <w:p w:rsidR="006B1471" w:rsidRPr="00E85968" w:rsidRDefault="006B1471" w:rsidP="0046107C">
            <w:pPr>
              <w:rPr>
                <w:b/>
              </w:rPr>
            </w:pPr>
          </w:p>
          <w:p w:rsidR="006B1471" w:rsidRPr="00E85968" w:rsidRDefault="006B1471" w:rsidP="0046107C">
            <w:pPr>
              <w:rPr>
                <w:b/>
              </w:rPr>
            </w:pPr>
          </w:p>
        </w:tc>
        <w:tc>
          <w:tcPr>
            <w:tcW w:w="3071" w:type="dxa"/>
            <w:shd w:val="clear" w:color="auto" w:fill="auto"/>
          </w:tcPr>
          <w:p w:rsidR="006B1471" w:rsidRPr="00E85968" w:rsidRDefault="006B1471" w:rsidP="0046107C">
            <w:pPr>
              <w:rPr>
                <w:b/>
              </w:rPr>
            </w:pPr>
          </w:p>
        </w:tc>
        <w:tc>
          <w:tcPr>
            <w:tcW w:w="3071" w:type="dxa"/>
            <w:shd w:val="clear" w:color="auto" w:fill="auto"/>
          </w:tcPr>
          <w:p w:rsidR="006B1471" w:rsidRPr="00E85968" w:rsidRDefault="006B1471" w:rsidP="0046107C">
            <w:pPr>
              <w:rPr>
                <w:b/>
              </w:rPr>
            </w:pPr>
          </w:p>
        </w:tc>
      </w:tr>
    </w:tbl>
    <w:p w:rsidR="006B1471" w:rsidRDefault="006B1471" w:rsidP="006B1471">
      <w:pPr>
        <w:rPr>
          <w:b/>
        </w:rPr>
      </w:pPr>
    </w:p>
    <w:p w:rsidR="006B1471" w:rsidRDefault="006B1471" w:rsidP="006B1471">
      <w:pPr>
        <w:rPr>
          <w:b/>
        </w:rPr>
      </w:pPr>
    </w:p>
    <w:p w:rsidR="006B1471" w:rsidRDefault="006B1471" w:rsidP="006B1471">
      <w:pPr>
        <w:rPr>
          <w:b/>
        </w:rPr>
      </w:pPr>
    </w:p>
    <w:p w:rsidR="006B1471" w:rsidRDefault="006B1471" w:rsidP="006B1471">
      <w:pPr>
        <w:rPr>
          <w:b/>
        </w:rPr>
      </w:pPr>
    </w:p>
    <w:p w:rsidR="006B1471" w:rsidRPr="003F0080" w:rsidRDefault="006B1471" w:rsidP="006B1471">
      <w:pPr>
        <w:rPr>
          <w:b/>
        </w:rPr>
      </w:pPr>
      <w:proofErr w:type="spellStart"/>
      <w:r w:rsidRPr="003F0080">
        <w:rPr>
          <w:b/>
        </w:rPr>
        <w:t>Exercise</w:t>
      </w:r>
      <w:proofErr w:type="spellEnd"/>
      <w:r w:rsidRPr="003F0080">
        <w:rPr>
          <w:b/>
        </w:rPr>
        <w:t xml:space="preserve"> 1</w:t>
      </w:r>
    </w:p>
    <w:p w:rsidR="006B1471" w:rsidRDefault="006B1471" w:rsidP="006B1471"/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 xml:space="preserve">A fair coin ("Head" or "Tail") is tossed four times. Write down two probability spaces (set </w:t>
      </w:r>
      <w:r>
        <w:sym w:font="Symbol" w:char="F057"/>
      </w:r>
      <w:r w:rsidRPr="00456D63">
        <w:rPr>
          <w:lang w:val="en-US"/>
        </w:rPr>
        <w:t>, Probability function P) to describe this experiment: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Probability Space 1 (</w:t>
      </w:r>
      <w:proofErr w:type="gramStart"/>
      <w:r w:rsidRPr="00456D63">
        <w:rPr>
          <w:lang w:val="en-US"/>
        </w:rPr>
        <w:t>taking into account</w:t>
      </w:r>
      <w:proofErr w:type="gramEnd"/>
      <w:r w:rsidRPr="00456D63">
        <w:rPr>
          <w:lang w:val="en-US"/>
        </w:rPr>
        <w:t xml:space="preserve"> the sequence of Heads and Tails).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>
        <w:sym w:font="Symbol" w:char="F057"/>
      </w:r>
      <w:r w:rsidRPr="00456D63">
        <w:rPr>
          <w:lang w:val="en-US"/>
        </w:rPr>
        <w:t xml:space="preserve">: 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 xml:space="preserve">P: 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Probability Space 2 (counting the number of Heads)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>
        <w:sym w:font="Symbol" w:char="F057"/>
      </w:r>
      <w:r w:rsidRPr="00456D63">
        <w:rPr>
          <w:lang w:val="en-US"/>
        </w:rPr>
        <w:t xml:space="preserve">: 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 xml:space="preserve">P: 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b/>
          <w:lang w:val="en-US"/>
        </w:rPr>
      </w:pPr>
      <w:r w:rsidRPr="00456D63">
        <w:rPr>
          <w:b/>
          <w:lang w:val="en-US"/>
        </w:rPr>
        <w:lastRenderedPageBreak/>
        <w:t>Exercise 2: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 xml:space="preserve">Which of both spaces from Exercise 1 is a Laplace Probability Space? </w:t>
      </w: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Justify your decision.</w:t>
      </w:r>
    </w:p>
    <w:p w:rsidR="006B1471" w:rsidRPr="00456D63" w:rsidRDefault="006B1471" w:rsidP="006B1471">
      <w:pPr>
        <w:rPr>
          <w:b/>
          <w:lang w:val="en-US"/>
        </w:rPr>
      </w:pPr>
    </w:p>
    <w:p w:rsidR="006B1471" w:rsidRDefault="006B1471"/>
    <w:p w:rsidR="006B1471" w:rsidRPr="00456D63" w:rsidRDefault="006B1471" w:rsidP="006B1471">
      <w:pPr>
        <w:rPr>
          <w:b/>
          <w:lang w:val="en-US"/>
        </w:rPr>
      </w:pPr>
      <w:r w:rsidRPr="00456D63">
        <w:rPr>
          <w:b/>
          <w:lang w:val="en-US"/>
        </w:rPr>
        <w:t xml:space="preserve">Exercise </w:t>
      </w:r>
      <w:r w:rsidR="00BD0D50">
        <w:rPr>
          <w:b/>
          <w:lang w:val="en-US"/>
        </w:rPr>
        <w:t>3</w:t>
      </w:r>
      <w:r w:rsidRPr="00456D63">
        <w:rPr>
          <w:b/>
          <w:lang w:val="en-US"/>
        </w:rPr>
        <w:t>: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Define the following parameters which are needed for diagnostic tests: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Sensitivity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Specificity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Positive Predictive Value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Negative Predictive Value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Prevalence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b/>
          <w:lang w:val="en-US"/>
        </w:rPr>
      </w:pPr>
      <w:r w:rsidRPr="00456D63">
        <w:rPr>
          <w:b/>
          <w:lang w:val="en-US"/>
        </w:rPr>
        <w:t>You may formulate the definitions in terms of probabilities or observed frequencies, both is correct.</w:t>
      </w:r>
    </w:p>
    <w:p w:rsidR="006B1471" w:rsidRPr="00456D63" w:rsidRDefault="006B1471" w:rsidP="006B1471">
      <w:pPr>
        <w:rPr>
          <w:b/>
          <w:lang w:val="en-US"/>
        </w:rPr>
      </w:pPr>
    </w:p>
    <w:p w:rsidR="006B1471" w:rsidRPr="00456D63" w:rsidRDefault="006B1471" w:rsidP="006B1471">
      <w:pPr>
        <w:rPr>
          <w:b/>
          <w:lang w:val="en-US"/>
        </w:rPr>
      </w:pPr>
    </w:p>
    <w:p w:rsidR="006B1471" w:rsidRPr="00456D63" w:rsidRDefault="006B1471" w:rsidP="006B1471">
      <w:pPr>
        <w:rPr>
          <w:b/>
          <w:lang w:val="en-US"/>
        </w:rPr>
      </w:pPr>
    </w:p>
    <w:p w:rsidR="006B1471" w:rsidRPr="00456D63" w:rsidRDefault="006B1471" w:rsidP="006B1471">
      <w:pPr>
        <w:rPr>
          <w:b/>
          <w:lang w:val="en-US"/>
        </w:rPr>
      </w:pPr>
      <w:r w:rsidRPr="00456D63">
        <w:rPr>
          <w:b/>
          <w:lang w:val="en-US"/>
        </w:rPr>
        <w:t xml:space="preserve">Exercise </w:t>
      </w:r>
      <w:r w:rsidR="00BD0D50">
        <w:rPr>
          <w:b/>
          <w:lang w:val="en-US"/>
        </w:rPr>
        <w:t>4</w:t>
      </w:r>
      <w:r w:rsidRPr="00456D63">
        <w:rPr>
          <w:b/>
          <w:lang w:val="en-US"/>
        </w:rPr>
        <w:t>: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Give a formula for the calculation of the positive predictive value in terms of prevalence, sensitivity and specificity.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 xml:space="preserve"> </w:t>
      </w: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 xml:space="preserve">Pos. pred. Value =   </w:t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  <w:t>_____________________________________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lastRenderedPageBreak/>
        <w:t>The Bayesian Formula in its general form is: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Default="006B1471" w:rsidP="006B1471">
      <w:r w:rsidRPr="003970B6">
        <w:rPr>
          <w:position w:val="-28"/>
        </w:rPr>
        <w:object w:dxaOrig="430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5.25pt;height:33pt" o:ole="">
            <v:imagedata r:id="rId5" o:title=""/>
          </v:shape>
          <o:OLEObject Type="Embed" ShapeID="_x0000_i1025" DrawAspect="Content" ObjectID="_1614593684" r:id="rId6"/>
        </w:object>
      </w:r>
    </w:p>
    <w:p w:rsidR="006B1471" w:rsidRDefault="006B1471" w:rsidP="006B1471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B1471" w:rsidRDefault="006B1471" w:rsidP="006B1471">
      <w:pPr>
        <w:rPr>
          <w:b/>
        </w:rPr>
      </w:pPr>
    </w:p>
    <w:p w:rsidR="006B1471" w:rsidRDefault="006B1471" w:rsidP="006B1471">
      <w:pPr>
        <w:rPr>
          <w:b/>
        </w:rPr>
      </w:pPr>
    </w:p>
    <w:p w:rsidR="006B1471" w:rsidRDefault="006B1471" w:rsidP="006B1471">
      <w:pPr>
        <w:rPr>
          <w:b/>
        </w:rPr>
      </w:pPr>
    </w:p>
    <w:p w:rsidR="006B1471" w:rsidRDefault="006B1471" w:rsidP="006B1471">
      <w:pPr>
        <w:rPr>
          <w:b/>
        </w:rPr>
      </w:pPr>
    </w:p>
    <w:p w:rsidR="006B1471" w:rsidRPr="00456D63" w:rsidRDefault="006B1471" w:rsidP="006B1471">
      <w:pPr>
        <w:rPr>
          <w:b/>
          <w:lang w:val="en-US"/>
        </w:rPr>
      </w:pPr>
      <w:r w:rsidRPr="00456D63">
        <w:rPr>
          <w:b/>
          <w:lang w:val="en-US"/>
        </w:rPr>
        <w:t xml:space="preserve">Exercise </w:t>
      </w:r>
      <w:r w:rsidR="00BD0D50">
        <w:rPr>
          <w:b/>
          <w:lang w:val="en-US"/>
        </w:rPr>
        <w:t>5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For the following variables decide which type of scale they have: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  <w:t>Nominal scale</w:t>
      </w:r>
      <w:r w:rsidRPr="00456D63">
        <w:rPr>
          <w:lang w:val="en-US"/>
        </w:rPr>
        <w:tab/>
      </w:r>
      <w:r w:rsidRPr="00456D63">
        <w:rPr>
          <w:lang w:val="en-US"/>
        </w:rPr>
        <w:tab/>
        <w:t>Ordinal Scale</w:t>
      </w:r>
      <w:r w:rsidRPr="00456D63">
        <w:rPr>
          <w:lang w:val="en-US"/>
        </w:rPr>
        <w:tab/>
      </w:r>
      <w:r w:rsidRPr="00456D63">
        <w:rPr>
          <w:lang w:val="en-US"/>
        </w:rPr>
        <w:tab/>
        <w:t>Interval Scale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 xml:space="preserve">Eye </w:t>
      </w:r>
      <w:proofErr w:type="spellStart"/>
      <w:r w:rsidRPr="00456D63">
        <w:rPr>
          <w:lang w:val="en-US"/>
        </w:rPr>
        <w:t>colour</w:t>
      </w:r>
      <w:proofErr w:type="spellEnd"/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  <w:t>O</w:t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proofErr w:type="spellStart"/>
      <w:r w:rsidRPr="00456D63">
        <w:rPr>
          <w:lang w:val="en-US"/>
        </w:rPr>
        <w:t>O</w:t>
      </w:r>
      <w:proofErr w:type="spellEnd"/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proofErr w:type="spellStart"/>
      <w:r w:rsidRPr="00456D63">
        <w:rPr>
          <w:lang w:val="en-US"/>
        </w:rPr>
        <w:t>O</w:t>
      </w:r>
      <w:proofErr w:type="spellEnd"/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[blue, green, brown, black]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 xml:space="preserve">Body Weight </w:t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  <w:t>O</w:t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proofErr w:type="spellStart"/>
      <w:r w:rsidRPr="00456D63">
        <w:rPr>
          <w:lang w:val="en-US"/>
        </w:rPr>
        <w:t>O</w:t>
      </w:r>
      <w:proofErr w:type="spellEnd"/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proofErr w:type="spellStart"/>
      <w:r w:rsidRPr="00456D63">
        <w:rPr>
          <w:lang w:val="en-US"/>
        </w:rPr>
        <w:t>O</w:t>
      </w:r>
      <w:proofErr w:type="spellEnd"/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[underweight, normal weight, overweight]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Body Height [cm]</w:t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  <w:t>O</w:t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proofErr w:type="spellStart"/>
      <w:r w:rsidRPr="00456D63">
        <w:rPr>
          <w:lang w:val="en-US"/>
        </w:rPr>
        <w:t>O</w:t>
      </w:r>
      <w:proofErr w:type="spellEnd"/>
      <w:r w:rsidRPr="00456D63">
        <w:rPr>
          <w:lang w:val="en-US"/>
        </w:rPr>
        <w:tab/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proofErr w:type="spellStart"/>
      <w:r w:rsidRPr="00456D63">
        <w:rPr>
          <w:lang w:val="en-US"/>
        </w:rPr>
        <w:t>O</w:t>
      </w:r>
      <w:proofErr w:type="spellEnd"/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b/>
          <w:lang w:val="en-US"/>
        </w:rPr>
      </w:pPr>
      <w:r w:rsidRPr="00456D63">
        <w:rPr>
          <w:b/>
          <w:lang w:val="en-US"/>
        </w:rPr>
        <w:t xml:space="preserve">Exercise </w:t>
      </w:r>
      <w:r w:rsidR="00327077">
        <w:rPr>
          <w:b/>
          <w:lang w:val="en-US"/>
        </w:rPr>
        <w:t>6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For the following sample, calculate mean, variance, standard deviation, median, and quartiles. Square Roots have not to be calculated explicitly.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Sample:</w:t>
      </w:r>
      <w:r w:rsidRPr="00456D63">
        <w:rPr>
          <w:lang w:val="en-US"/>
        </w:rPr>
        <w:tab/>
      </w:r>
      <w:r w:rsidRPr="00456D63">
        <w:rPr>
          <w:lang w:val="en-US"/>
        </w:rPr>
        <w:tab/>
      </w:r>
      <w:r>
        <w:rPr>
          <w:lang w:val="en-US"/>
        </w:rPr>
        <w:t>3</w:t>
      </w:r>
      <w:r w:rsidRPr="00456D63">
        <w:rPr>
          <w:lang w:val="en-US"/>
        </w:rPr>
        <w:tab/>
      </w:r>
      <w:r>
        <w:rPr>
          <w:lang w:val="en-US"/>
        </w:rPr>
        <w:t>5</w:t>
      </w:r>
      <w:r w:rsidRPr="00456D63">
        <w:rPr>
          <w:lang w:val="en-US"/>
        </w:rPr>
        <w:tab/>
      </w:r>
      <w:r>
        <w:rPr>
          <w:lang w:val="en-US"/>
        </w:rPr>
        <w:t>7</w:t>
      </w:r>
      <w:r w:rsidRPr="00456D63">
        <w:rPr>
          <w:lang w:val="en-US"/>
        </w:rPr>
        <w:tab/>
      </w:r>
      <w:r>
        <w:rPr>
          <w:lang w:val="en-US"/>
        </w:rPr>
        <w:t>9</w:t>
      </w:r>
      <w:r w:rsidRPr="00456D63">
        <w:rPr>
          <w:lang w:val="en-US"/>
        </w:rPr>
        <w:tab/>
        <w:t>1</w:t>
      </w:r>
      <w:r>
        <w:rPr>
          <w:lang w:val="en-US"/>
        </w:rPr>
        <w:t>1</w:t>
      </w:r>
      <w:r w:rsidRPr="00456D63">
        <w:rPr>
          <w:lang w:val="en-US"/>
        </w:rPr>
        <w:tab/>
        <w:t>1</w:t>
      </w:r>
      <w:r>
        <w:rPr>
          <w:lang w:val="en-US"/>
        </w:rPr>
        <w:t>3</w:t>
      </w:r>
      <w:r w:rsidRPr="00456D63">
        <w:rPr>
          <w:lang w:val="en-US"/>
        </w:rPr>
        <w:tab/>
        <w:t>1</w:t>
      </w:r>
      <w:r>
        <w:rPr>
          <w:lang w:val="en-US"/>
        </w:rPr>
        <w:t>5</w:t>
      </w:r>
      <w:r w:rsidRPr="00456D63">
        <w:rPr>
          <w:lang w:val="en-US"/>
        </w:rPr>
        <w:tab/>
        <w:t>1</w:t>
      </w:r>
      <w:r>
        <w:rPr>
          <w:lang w:val="en-US"/>
        </w:rPr>
        <w:t>7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Mean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Variance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Standard Deviation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Median</w:t>
      </w:r>
    </w:p>
    <w:p w:rsidR="006B1471" w:rsidRPr="00456D63" w:rsidRDefault="006B1471" w:rsidP="006B1471">
      <w:pPr>
        <w:rPr>
          <w:lang w:val="en-US"/>
        </w:rPr>
      </w:pPr>
    </w:p>
    <w:p w:rsidR="006B1471" w:rsidRPr="00456D63" w:rsidRDefault="006B1471" w:rsidP="006B1471">
      <w:pPr>
        <w:rPr>
          <w:lang w:val="en-US"/>
        </w:rPr>
      </w:pPr>
      <w:r w:rsidRPr="00456D63">
        <w:rPr>
          <w:lang w:val="en-US"/>
        </w:rPr>
        <w:t>Quartiles</w:t>
      </w:r>
    </w:p>
    <w:p w:rsidR="006B1471" w:rsidRPr="00456D63" w:rsidRDefault="006B1471" w:rsidP="006B1471">
      <w:pPr>
        <w:rPr>
          <w:lang w:val="en-US"/>
        </w:rPr>
      </w:pPr>
    </w:p>
    <w:p w:rsidR="00327077" w:rsidRDefault="00327077">
      <w:pPr>
        <w:rPr>
          <w:lang w:val="en-US"/>
        </w:rPr>
      </w:pPr>
    </w:p>
    <w:p w:rsidR="006B1471" w:rsidRDefault="00327077">
      <w:r>
        <w:rPr>
          <w:lang w:val="en-US"/>
        </w:rPr>
        <w:lastRenderedPageBreak/>
        <w:t>Exercise 7</w:t>
      </w:r>
      <w:r w:rsidR="006B1471">
        <w:t>:</w:t>
      </w:r>
    </w:p>
    <w:p w:rsidR="006B1471" w:rsidRDefault="006B1471"/>
    <w:p w:rsidR="006B1471" w:rsidRDefault="006B1471">
      <w:pPr>
        <w:rPr>
          <w:lang w:val="en-GB"/>
        </w:rPr>
      </w:pPr>
      <w:r>
        <w:rPr>
          <w:lang w:val="en-GB"/>
        </w:rPr>
        <w:t>Decide which of the following two statements is correct:</w:t>
      </w:r>
    </w:p>
    <w:p w:rsidR="006B1471" w:rsidRDefault="006B1471">
      <w:pPr>
        <w:rPr>
          <w:lang w:val="en-GB"/>
        </w:rPr>
      </w:pPr>
    </w:p>
    <w:p w:rsidR="006B1471" w:rsidRDefault="006B1471">
      <w:pPr>
        <w:rPr>
          <w:lang w:val="en-GB"/>
        </w:rPr>
      </w:pPr>
      <w:r w:rsidRPr="006B1471">
        <w:rPr>
          <w:lang w:val="en-GB"/>
        </w:rPr>
        <w:t>If the number of samples i</w:t>
      </w:r>
      <w:r>
        <w:rPr>
          <w:lang w:val="en-GB"/>
        </w:rPr>
        <w:t xml:space="preserve">ncreases </w:t>
      </w:r>
    </w:p>
    <w:p w:rsidR="006B1471" w:rsidRDefault="006B1471">
      <w:pPr>
        <w:rPr>
          <w:lang w:val="en-GB"/>
        </w:rPr>
      </w:pPr>
    </w:p>
    <w:p w:rsidR="006B1471" w:rsidRDefault="006B1471" w:rsidP="006B1471">
      <w:pPr>
        <w:pStyle w:val="Listenabsatz"/>
        <w:numPr>
          <w:ilvl w:val="0"/>
          <w:numId w:val="1"/>
        </w:numPr>
        <w:rPr>
          <w:lang w:val="en-GB"/>
        </w:rPr>
      </w:pPr>
      <w:r>
        <w:rPr>
          <w:lang w:val="en-GB"/>
        </w:rPr>
        <w:t>The RI (reference interval) becomes significantly better</w:t>
      </w:r>
      <w:r>
        <w:rPr>
          <w:lang w:val="en-GB"/>
        </w:rPr>
        <w:br/>
        <w:t>True or False</w:t>
      </w:r>
      <w:r>
        <w:rPr>
          <w:lang w:val="en-GB"/>
        </w:rPr>
        <w:br/>
      </w:r>
    </w:p>
    <w:p w:rsidR="0036512F" w:rsidRDefault="006B1471" w:rsidP="006B1471">
      <w:pPr>
        <w:pStyle w:val="Listenabsatz"/>
        <w:numPr>
          <w:ilvl w:val="0"/>
          <w:numId w:val="1"/>
        </w:numPr>
        <w:rPr>
          <w:lang w:val="en-GB"/>
        </w:rPr>
      </w:pPr>
      <w:r>
        <w:rPr>
          <w:lang w:val="en-GB"/>
        </w:rPr>
        <w:t>The CI (confidence interval) becomes significantly larger</w:t>
      </w:r>
      <w:r>
        <w:rPr>
          <w:lang w:val="en-GB"/>
        </w:rPr>
        <w:br/>
        <w:t>True or False</w:t>
      </w:r>
      <w:r>
        <w:rPr>
          <w:lang w:val="en-GB"/>
        </w:rPr>
        <w:br/>
      </w:r>
    </w:p>
    <w:p w:rsidR="0036512F" w:rsidRDefault="0036512F" w:rsidP="0036512F">
      <w:pPr>
        <w:pStyle w:val="Default"/>
        <w:rPr>
          <w:sz w:val="22"/>
          <w:szCs w:val="48"/>
        </w:rPr>
      </w:pPr>
      <w:proofErr w:type="spellStart"/>
      <w:r w:rsidRPr="0036512F">
        <w:rPr>
          <w:sz w:val="22"/>
          <w:szCs w:val="48"/>
        </w:rPr>
        <w:t>Aus</w:t>
      </w:r>
      <w:proofErr w:type="spellEnd"/>
      <w:r w:rsidRPr="0036512F">
        <w:rPr>
          <w:sz w:val="22"/>
          <w:szCs w:val="48"/>
        </w:rPr>
        <w:t xml:space="preserve"> </w:t>
      </w:r>
      <w:proofErr w:type="spellStart"/>
      <w:r w:rsidRPr="0036512F">
        <w:rPr>
          <w:sz w:val="22"/>
          <w:szCs w:val="48"/>
        </w:rPr>
        <w:t>dem</w:t>
      </w:r>
      <w:proofErr w:type="spellEnd"/>
      <w:r w:rsidRPr="0036512F">
        <w:rPr>
          <w:sz w:val="22"/>
          <w:szCs w:val="48"/>
        </w:rPr>
        <w:t xml:space="preserve"> </w:t>
      </w:r>
      <w:proofErr w:type="spellStart"/>
      <w:r w:rsidRPr="0036512F">
        <w:rPr>
          <w:sz w:val="22"/>
          <w:szCs w:val="48"/>
        </w:rPr>
        <w:t>Skript</w:t>
      </w:r>
      <w:proofErr w:type="spellEnd"/>
      <w:r w:rsidRPr="0036512F">
        <w:rPr>
          <w:sz w:val="22"/>
          <w:szCs w:val="48"/>
        </w:rPr>
        <w:t>:</w:t>
      </w:r>
      <w:r w:rsidRPr="0036512F">
        <w:rPr>
          <w:sz w:val="22"/>
          <w:szCs w:val="48"/>
        </w:rPr>
        <w:br/>
      </w:r>
      <w:r w:rsidRPr="0036512F">
        <w:rPr>
          <w:sz w:val="22"/>
          <w:szCs w:val="48"/>
        </w:rPr>
        <w:t>The larger the sample, the more precise</w:t>
      </w:r>
      <w:r w:rsidRPr="0036512F">
        <w:rPr>
          <w:sz w:val="22"/>
          <w:szCs w:val="48"/>
        </w:rPr>
        <w:t xml:space="preserve"> </w:t>
      </w:r>
      <w:r w:rsidRPr="0036512F">
        <w:rPr>
          <w:sz w:val="22"/>
          <w:szCs w:val="48"/>
        </w:rPr>
        <w:t>the Reference Interval</w:t>
      </w:r>
      <w:r w:rsidRPr="0036512F">
        <w:rPr>
          <w:sz w:val="22"/>
          <w:szCs w:val="48"/>
        </w:rPr>
        <w:t xml:space="preserve"> </w:t>
      </w:r>
    </w:p>
    <w:p w:rsidR="0036512F" w:rsidRPr="0036512F" w:rsidRDefault="0036512F" w:rsidP="0036512F">
      <w:pPr>
        <w:pStyle w:val="Default"/>
        <w:rPr>
          <w:sz w:val="22"/>
          <w:szCs w:val="48"/>
        </w:rPr>
      </w:pPr>
      <w:r w:rsidRPr="0036512F">
        <w:rPr>
          <w:sz w:val="22"/>
          <w:szCs w:val="48"/>
        </w:rPr>
        <w:t>The larger the sample, the narrower</w:t>
      </w:r>
      <w:r w:rsidRPr="0036512F">
        <w:rPr>
          <w:sz w:val="22"/>
          <w:szCs w:val="48"/>
        </w:rPr>
        <w:t xml:space="preserve"> </w:t>
      </w:r>
      <w:r w:rsidRPr="0036512F">
        <w:rPr>
          <w:sz w:val="22"/>
          <w:szCs w:val="48"/>
        </w:rPr>
        <w:t>the</w:t>
      </w:r>
      <w:r w:rsidRPr="0036512F">
        <w:rPr>
          <w:sz w:val="22"/>
          <w:szCs w:val="48"/>
        </w:rPr>
        <w:t xml:space="preserve"> </w:t>
      </w:r>
      <w:r w:rsidRPr="0036512F">
        <w:rPr>
          <w:sz w:val="22"/>
          <w:szCs w:val="48"/>
        </w:rPr>
        <w:t>Confidence Intervals</w:t>
      </w:r>
    </w:p>
    <w:p w:rsidR="006B1471" w:rsidRPr="0036512F" w:rsidRDefault="006B1471" w:rsidP="0036512F">
      <w:pPr>
        <w:rPr>
          <w:lang w:val="en-GB"/>
        </w:rPr>
      </w:pPr>
      <w:r w:rsidRPr="0036512F">
        <w:rPr>
          <w:lang w:val="en-GB"/>
        </w:rPr>
        <w:br/>
      </w:r>
    </w:p>
    <w:p w:rsidR="008631DB" w:rsidRDefault="006B1471" w:rsidP="006B1471">
      <w:pPr>
        <w:rPr>
          <w:lang w:val="en-GB"/>
        </w:rPr>
      </w:pPr>
      <w:r>
        <w:rPr>
          <w:lang w:val="en-GB"/>
        </w:rPr>
        <w:t>What is the interval of the correlation coefficient?</w:t>
      </w:r>
      <w:r>
        <w:rPr>
          <w:lang w:val="en-GB"/>
        </w:rPr>
        <w:br/>
      </w:r>
      <w:r>
        <w:rPr>
          <w:lang w:val="en-GB"/>
        </w:rPr>
        <w:br/>
        <w:t>What is the interval of the regression coefficient?</w:t>
      </w:r>
      <w:r>
        <w:rPr>
          <w:lang w:val="en-GB"/>
        </w:rPr>
        <w:br/>
      </w:r>
      <w:r>
        <w:rPr>
          <w:lang w:val="en-GB"/>
        </w:rPr>
        <w:br/>
      </w:r>
    </w:p>
    <w:p w:rsidR="0081475A" w:rsidRPr="00456D63" w:rsidRDefault="0081475A" w:rsidP="0081475A">
      <w:pPr>
        <w:rPr>
          <w:b/>
          <w:lang w:val="en-US"/>
        </w:rPr>
      </w:pPr>
      <w:r w:rsidRPr="00456D63">
        <w:rPr>
          <w:b/>
          <w:lang w:val="en-US"/>
        </w:rPr>
        <w:t xml:space="preserve">Exercise </w:t>
      </w:r>
      <w:r w:rsidR="00327077">
        <w:rPr>
          <w:b/>
          <w:lang w:val="en-US"/>
        </w:rPr>
        <w:t>8:</w:t>
      </w:r>
    </w:p>
    <w:p w:rsidR="0081475A" w:rsidRPr="00456D63" w:rsidRDefault="0081475A" w:rsidP="0081475A">
      <w:pPr>
        <w:rPr>
          <w:lang w:val="en-US"/>
        </w:rPr>
      </w:pPr>
    </w:p>
    <w:p w:rsidR="0081475A" w:rsidRPr="00456D63" w:rsidRDefault="0081475A" w:rsidP="0081475A">
      <w:pPr>
        <w:rPr>
          <w:lang w:val="en-US"/>
        </w:rPr>
      </w:pPr>
    </w:p>
    <w:p w:rsidR="0081475A" w:rsidRPr="00456D63" w:rsidRDefault="0081475A" w:rsidP="0081475A">
      <w:pPr>
        <w:rPr>
          <w:lang w:val="en-US"/>
        </w:rPr>
      </w:pPr>
      <w:r>
        <w:rPr>
          <w:noProof/>
        </w:rPr>
        <w:object w:dxaOrig="1440" w:dyaOrig="1440">
          <v:shape id="_x0000_s1026" type="#_x0000_t75" style="position:absolute;margin-left:76.05pt;margin-top:1.4pt;width:373.95pt;height:76pt;z-index:251659264" fillcolor="window">
            <v:imagedata r:id="rId7" o:title=""/>
          </v:shape>
          <o:OLEObject Type="Embed" ShapeID="_x0000_s1026" DrawAspect="Content" ObjectID="_1614593685" r:id="rId8"/>
        </w:object>
      </w:r>
      <w:r w:rsidRPr="00456D63">
        <w:rPr>
          <w:lang w:val="en-US"/>
        </w:rPr>
        <w:t xml:space="preserve"> </w:t>
      </w:r>
    </w:p>
    <w:p w:rsidR="0081475A" w:rsidRPr="00456D63" w:rsidRDefault="0081475A" w:rsidP="0081475A">
      <w:pPr>
        <w:rPr>
          <w:lang w:val="en-US"/>
        </w:rPr>
      </w:pPr>
    </w:p>
    <w:p w:rsidR="0081475A" w:rsidRPr="00456D63" w:rsidRDefault="0081475A" w:rsidP="0081475A">
      <w:pPr>
        <w:rPr>
          <w:lang w:val="en-US"/>
        </w:rPr>
      </w:pPr>
    </w:p>
    <w:p w:rsidR="0081475A" w:rsidRPr="00456D63" w:rsidRDefault="0081475A" w:rsidP="0081475A">
      <w:pPr>
        <w:rPr>
          <w:lang w:val="en-US"/>
        </w:rPr>
      </w:pPr>
    </w:p>
    <w:p w:rsidR="0081475A" w:rsidRPr="00456D63" w:rsidRDefault="0081475A" w:rsidP="0081475A">
      <w:pPr>
        <w:rPr>
          <w:lang w:val="en-US"/>
        </w:rPr>
      </w:pPr>
    </w:p>
    <w:p w:rsidR="0081475A" w:rsidRPr="00456D63" w:rsidRDefault="0081475A" w:rsidP="0081475A">
      <w:pPr>
        <w:rPr>
          <w:lang w:val="en-US"/>
        </w:rPr>
      </w:pPr>
    </w:p>
    <w:p w:rsidR="0081475A" w:rsidRPr="00456D63" w:rsidRDefault="0081475A" w:rsidP="0081475A">
      <w:pPr>
        <w:rPr>
          <w:lang w:val="en-US"/>
        </w:rPr>
      </w:pPr>
    </w:p>
    <w:p w:rsidR="0081475A" w:rsidRPr="00456D63" w:rsidRDefault="0081475A" w:rsidP="0081475A">
      <w:pPr>
        <w:rPr>
          <w:lang w:val="en-US"/>
        </w:rPr>
      </w:pPr>
      <w:r w:rsidRPr="00456D63">
        <w:rPr>
          <w:lang w:val="en-US"/>
        </w:rPr>
        <w:t xml:space="preserve">Perform the chi-square test for the following example. </w:t>
      </w:r>
    </w:p>
    <w:p w:rsidR="0081475A" w:rsidRPr="00456D63" w:rsidRDefault="0081475A" w:rsidP="0081475A">
      <w:pPr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842"/>
        <w:gridCol w:w="1842"/>
        <w:gridCol w:w="1843"/>
      </w:tblGrid>
      <w:tr w:rsidR="0081475A" w:rsidTr="0046107C">
        <w:tc>
          <w:tcPr>
            <w:tcW w:w="1842" w:type="dxa"/>
            <w:shd w:val="clear" w:color="auto" w:fill="auto"/>
          </w:tcPr>
          <w:p w:rsidR="0081475A" w:rsidRPr="00E85968" w:rsidRDefault="0081475A" w:rsidP="0046107C">
            <w:pPr>
              <w:rPr>
                <w:lang w:val="en-US"/>
              </w:rPr>
            </w:pPr>
          </w:p>
        </w:tc>
        <w:tc>
          <w:tcPr>
            <w:tcW w:w="1842" w:type="dxa"/>
            <w:shd w:val="clear" w:color="auto" w:fill="auto"/>
          </w:tcPr>
          <w:p w:rsidR="0081475A" w:rsidRDefault="0081475A" w:rsidP="0046107C">
            <w:pPr>
              <w:jc w:val="center"/>
            </w:pPr>
            <w:proofErr w:type="spellStart"/>
            <w:r>
              <w:t>Success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81475A" w:rsidRDefault="0081475A" w:rsidP="0046107C">
            <w:pPr>
              <w:jc w:val="center"/>
            </w:pPr>
            <w:r>
              <w:t>Failure</w:t>
            </w:r>
          </w:p>
        </w:tc>
        <w:tc>
          <w:tcPr>
            <w:tcW w:w="1843" w:type="dxa"/>
            <w:shd w:val="clear" w:color="auto" w:fill="auto"/>
          </w:tcPr>
          <w:p w:rsidR="0081475A" w:rsidRDefault="0081475A" w:rsidP="0046107C">
            <w:pPr>
              <w:jc w:val="center"/>
            </w:pPr>
            <w:r>
              <w:t>Total</w:t>
            </w:r>
          </w:p>
        </w:tc>
      </w:tr>
      <w:tr w:rsidR="0081475A" w:rsidTr="0046107C">
        <w:tc>
          <w:tcPr>
            <w:tcW w:w="1842" w:type="dxa"/>
            <w:shd w:val="clear" w:color="auto" w:fill="auto"/>
          </w:tcPr>
          <w:p w:rsidR="0081475A" w:rsidRDefault="0081475A" w:rsidP="0046107C">
            <w:r>
              <w:t>Therapy A</w:t>
            </w:r>
          </w:p>
        </w:tc>
        <w:tc>
          <w:tcPr>
            <w:tcW w:w="1842" w:type="dxa"/>
            <w:shd w:val="clear" w:color="auto" w:fill="auto"/>
          </w:tcPr>
          <w:p w:rsidR="0081475A" w:rsidRDefault="0081475A" w:rsidP="0046107C">
            <w:pPr>
              <w:jc w:val="center"/>
            </w:pPr>
            <w:r>
              <w:t>40</w:t>
            </w:r>
          </w:p>
        </w:tc>
        <w:tc>
          <w:tcPr>
            <w:tcW w:w="1842" w:type="dxa"/>
            <w:shd w:val="clear" w:color="auto" w:fill="auto"/>
          </w:tcPr>
          <w:p w:rsidR="0081475A" w:rsidRDefault="0081475A" w:rsidP="0046107C">
            <w:pPr>
              <w:jc w:val="center"/>
            </w:pPr>
            <w:r>
              <w:t>60</w:t>
            </w:r>
          </w:p>
        </w:tc>
        <w:tc>
          <w:tcPr>
            <w:tcW w:w="1843" w:type="dxa"/>
            <w:shd w:val="clear" w:color="auto" w:fill="auto"/>
          </w:tcPr>
          <w:p w:rsidR="0081475A" w:rsidRDefault="0081475A" w:rsidP="0046107C">
            <w:pPr>
              <w:jc w:val="center"/>
            </w:pPr>
            <w:r>
              <w:t>100</w:t>
            </w:r>
          </w:p>
        </w:tc>
      </w:tr>
      <w:tr w:rsidR="0081475A" w:rsidTr="0046107C">
        <w:tc>
          <w:tcPr>
            <w:tcW w:w="1842" w:type="dxa"/>
            <w:shd w:val="clear" w:color="auto" w:fill="auto"/>
          </w:tcPr>
          <w:p w:rsidR="0081475A" w:rsidRDefault="0081475A" w:rsidP="0046107C">
            <w:r>
              <w:t>Therapy B</w:t>
            </w:r>
          </w:p>
        </w:tc>
        <w:tc>
          <w:tcPr>
            <w:tcW w:w="1842" w:type="dxa"/>
            <w:shd w:val="clear" w:color="auto" w:fill="auto"/>
          </w:tcPr>
          <w:p w:rsidR="0081475A" w:rsidRDefault="0081475A" w:rsidP="0046107C">
            <w:pPr>
              <w:jc w:val="center"/>
            </w:pPr>
            <w:r>
              <w:t>20</w:t>
            </w:r>
          </w:p>
        </w:tc>
        <w:tc>
          <w:tcPr>
            <w:tcW w:w="1842" w:type="dxa"/>
            <w:shd w:val="clear" w:color="auto" w:fill="auto"/>
          </w:tcPr>
          <w:p w:rsidR="0081475A" w:rsidRDefault="0081475A" w:rsidP="0046107C">
            <w:pPr>
              <w:jc w:val="center"/>
            </w:pPr>
            <w:r>
              <w:t>80</w:t>
            </w:r>
          </w:p>
        </w:tc>
        <w:tc>
          <w:tcPr>
            <w:tcW w:w="1843" w:type="dxa"/>
            <w:shd w:val="clear" w:color="auto" w:fill="auto"/>
          </w:tcPr>
          <w:p w:rsidR="0081475A" w:rsidRDefault="0081475A" w:rsidP="0046107C">
            <w:pPr>
              <w:jc w:val="center"/>
            </w:pPr>
            <w:r>
              <w:t>100</w:t>
            </w:r>
          </w:p>
        </w:tc>
      </w:tr>
      <w:tr w:rsidR="0081475A" w:rsidTr="0046107C">
        <w:tc>
          <w:tcPr>
            <w:tcW w:w="1842" w:type="dxa"/>
            <w:shd w:val="clear" w:color="auto" w:fill="auto"/>
          </w:tcPr>
          <w:p w:rsidR="0081475A" w:rsidRDefault="0081475A" w:rsidP="0046107C">
            <w:r>
              <w:t>Total</w:t>
            </w:r>
          </w:p>
        </w:tc>
        <w:tc>
          <w:tcPr>
            <w:tcW w:w="1842" w:type="dxa"/>
            <w:shd w:val="clear" w:color="auto" w:fill="auto"/>
          </w:tcPr>
          <w:p w:rsidR="0081475A" w:rsidRDefault="0081475A" w:rsidP="0046107C">
            <w:pPr>
              <w:jc w:val="center"/>
            </w:pPr>
            <w:r>
              <w:t>60</w:t>
            </w:r>
          </w:p>
        </w:tc>
        <w:tc>
          <w:tcPr>
            <w:tcW w:w="1842" w:type="dxa"/>
            <w:shd w:val="clear" w:color="auto" w:fill="auto"/>
          </w:tcPr>
          <w:p w:rsidR="0081475A" w:rsidRDefault="0081475A" w:rsidP="0046107C">
            <w:pPr>
              <w:jc w:val="center"/>
            </w:pPr>
            <w:r>
              <w:t>140</w:t>
            </w:r>
          </w:p>
        </w:tc>
        <w:tc>
          <w:tcPr>
            <w:tcW w:w="1843" w:type="dxa"/>
            <w:shd w:val="clear" w:color="auto" w:fill="auto"/>
          </w:tcPr>
          <w:p w:rsidR="0081475A" w:rsidRDefault="0081475A" w:rsidP="0046107C">
            <w:pPr>
              <w:jc w:val="center"/>
            </w:pPr>
            <w:r>
              <w:t>200</w:t>
            </w:r>
          </w:p>
        </w:tc>
      </w:tr>
    </w:tbl>
    <w:p w:rsidR="0081475A" w:rsidRDefault="0081475A" w:rsidP="0081475A"/>
    <w:p w:rsidR="0081475A" w:rsidRDefault="0081475A" w:rsidP="0081475A">
      <w:r>
        <w:t>H0:</w:t>
      </w:r>
    </w:p>
    <w:p w:rsidR="0081475A" w:rsidRDefault="0081475A" w:rsidP="0081475A"/>
    <w:p w:rsidR="0081475A" w:rsidRDefault="0081475A" w:rsidP="0081475A">
      <w:r>
        <w:t>H1:</w:t>
      </w:r>
    </w:p>
    <w:p w:rsidR="0081475A" w:rsidRDefault="0081475A" w:rsidP="0081475A"/>
    <w:p w:rsidR="0081475A" w:rsidRDefault="0081475A" w:rsidP="0081475A">
      <w:r>
        <w:t>Chi-Square:</w:t>
      </w:r>
    </w:p>
    <w:p w:rsidR="0081475A" w:rsidRDefault="0081475A" w:rsidP="0081475A"/>
    <w:p w:rsidR="0081475A" w:rsidRDefault="0081475A" w:rsidP="0081475A">
      <w:r>
        <w:t>Critical Value = 3.84</w:t>
      </w:r>
    </w:p>
    <w:p w:rsidR="0081475A" w:rsidRDefault="0081475A" w:rsidP="0081475A"/>
    <w:p w:rsidR="0081475A" w:rsidRDefault="0081475A" w:rsidP="008631DB">
      <w:r>
        <w:t>Interpretation:</w:t>
      </w:r>
    </w:p>
    <w:p w:rsidR="008631DB" w:rsidRPr="0081475A" w:rsidRDefault="008631DB" w:rsidP="008631DB">
      <w:r w:rsidRPr="008631DB">
        <w:rPr>
          <w:b/>
          <w:lang w:val="en-GB"/>
        </w:rPr>
        <w:lastRenderedPageBreak/>
        <w:t xml:space="preserve">Exercise </w:t>
      </w:r>
      <w:r w:rsidR="00327077">
        <w:rPr>
          <w:b/>
          <w:lang w:val="en-GB"/>
        </w:rPr>
        <w:t>9</w:t>
      </w:r>
    </w:p>
    <w:p w:rsidR="008631DB" w:rsidRPr="008631DB" w:rsidRDefault="008631DB" w:rsidP="008631DB">
      <w:pPr>
        <w:rPr>
          <w:lang w:val="en-GB"/>
        </w:rPr>
      </w:pPr>
    </w:p>
    <w:p w:rsidR="008631DB" w:rsidRPr="00456D63" w:rsidRDefault="008631DB" w:rsidP="008631DB">
      <w:pPr>
        <w:rPr>
          <w:lang w:val="en-US"/>
        </w:rPr>
      </w:pPr>
      <w:r w:rsidRPr="00456D63">
        <w:rPr>
          <w:lang w:val="en-US"/>
        </w:rPr>
        <w:t>Fill in the following Table for the choice of a statistical test:</w:t>
      </w:r>
    </w:p>
    <w:p w:rsidR="008631DB" w:rsidRPr="00456D63" w:rsidRDefault="008631DB" w:rsidP="008631DB">
      <w:pPr>
        <w:rPr>
          <w:lang w:val="en-US"/>
        </w:rPr>
      </w:pPr>
    </w:p>
    <w:tbl>
      <w:tblPr>
        <w:tblW w:w="7215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7"/>
        <w:gridCol w:w="2405"/>
        <w:gridCol w:w="2403"/>
      </w:tblGrid>
      <w:tr w:rsidR="008631DB" w:rsidRPr="001775C3" w:rsidTr="0046107C">
        <w:trPr>
          <w:trHeight w:val="825"/>
          <w:tblCellSpacing w:w="0" w:type="dxa"/>
        </w:trPr>
        <w:tc>
          <w:tcPr>
            <w:tcW w:w="2415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1DB" w:rsidRPr="001775C3" w:rsidRDefault="008631DB" w:rsidP="0046107C">
            <w:r w:rsidRPr="00456D63">
              <w:rPr>
                <w:lang w:val="en-US"/>
              </w:rPr>
              <w:t xml:space="preserve">          </w:t>
            </w:r>
            <w:r w:rsidRPr="001775C3">
              <w:t>2 Samples</w:t>
            </w:r>
          </w:p>
          <w:p w:rsidR="008631DB" w:rsidRPr="001775C3" w:rsidRDefault="008631DB" w:rsidP="0046107C">
            <w:r w:rsidRPr="001775C3">
              <w:t>Outcome</w:t>
            </w:r>
          </w:p>
        </w:tc>
        <w:tc>
          <w:tcPr>
            <w:tcW w:w="241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1DB" w:rsidRPr="001775C3" w:rsidRDefault="008631DB" w:rsidP="0046107C">
            <w:pPr>
              <w:jc w:val="center"/>
            </w:pPr>
            <w:proofErr w:type="spellStart"/>
            <w:r w:rsidRPr="001775C3">
              <w:t>independent</w:t>
            </w:r>
            <w:proofErr w:type="spellEnd"/>
          </w:p>
        </w:tc>
        <w:tc>
          <w:tcPr>
            <w:tcW w:w="2415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:rsidR="008631DB" w:rsidRPr="001775C3" w:rsidRDefault="008631DB" w:rsidP="0046107C">
            <w:pPr>
              <w:jc w:val="center"/>
            </w:pPr>
            <w:proofErr w:type="spellStart"/>
            <w:r w:rsidRPr="001775C3">
              <w:t>dependent</w:t>
            </w:r>
            <w:proofErr w:type="spellEnd"/>
          </w:p>
        </w:tc>
      </w:tr>
      <w:tr w:rsidR="008631DB" w:rsidRPr="001775C3" w:rsidTr="0046107C">
        <w:trPr>
          <w:trHeight w:val="720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1DB" w:rsidRPr="001775C3" w:rsidRDefault="008631DB" w:rsidP="0046107C">
            <w:proofErr w:type="spellStart"/>
            <w:r w:rsidRPr="001775C3">
              <w:t>Categorical</w:t>
            </w:r>
            <w:proofErr w:type="spellEnd"/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1DB" w:rsidRPr="001775C3" w:rsidRDefault="008631DB" w:rsidP="0046107C"/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:rsidR="008631DB" w:rsidRPr="001775C3" w:rsidRDefault="008631DB" w:rsidP="0046107C"/>
        </w:tc>
      </w:tr>
      <w:tr w:rsidR="008631DB" w:rsidRPr="001775C3" w:rsidTr="0046107C">
        <w:trPr>
          <w:trHeight w:val="76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1DB" w:rsidRPr="001775C3" w:rsidRDefault="008631DB" w:rsidP="0046107C">
            <w:r w:rsidRPr="001775C3">
              <w:t>Ordinal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1DB" w:rsidRPr="001775C3" w:rsidRDefault="008631DB" w:rsidP="0046107C"/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:rsidR="008631DB" w:rsidRPr="001775C3" w:rsidRDefault="008631DB" w:rsidP="0046107C"/>
        </w:tc>
      </w:tr>
      <w:tr w:rsidR="008631DB" w:rsidRPr="001775C3" w:rsidTr="0046107C">
        <w:trPr>
          <w:trHeight w:val="76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1DB" w:rsidRPr="001775C3" w:rsidRDefault="008631DB" w:rsidP="0046107C">
            <w:proofErr w:type="spellStart"/>
            <w:r w:rsidRPr="001775C3">
              <w:t>Quantitatively</w:t>
            </w:r>
            <w:proofErr w:type="spellEnd"/>
            <w:r w:rsidRPr="001775C3">
              <w:t xml:space="preserve"> not normal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8631DB" w:rsidRPr="001775C3" w:rsidRDefault="008631DB" w:rsidP="0046107C"/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clear" w:color="auto" w:fill="auto"/>
          </w:tcPr>
          <w:p w:rsidR="008631DB" w:rsidRPr="001775C3" w:rsidRDefault="008631DB" w:rsidP="0046107C"/>
        </w:tc>
      </w:tr>
      <w:tr w:rsidR="008631DB" w:rsidRPr="001775C3" w:rsidTr="0046107C">
        <w:trPr>
          <w:trHeight w:val="1095"/>
          <w:tblCellSpacing w:w="0" w:type="dxa"/>
        </w:trPr>
        <w:tc>
          <w:tcPr>
            <w:tcW w:w="2415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8631DB" w:rsidRPr="001775C3" w:rsidRDefault="008631DB" w:rsidP="0046107C">
            <w:proofErr w:type="spellStart"/>
            <w:r w:rsidRPr="001775C3">
              <w:t>Quantitatively</w:t>
            </w:r>
            <w:proofErr w:type="spellEnd"/>
            <w:r w:rsidRPr="001775C3">
              <w:t xml:space="preserve"> normal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auto"/>
          </w:tcPr>
          <w:p w:rsidR="008631DB" w:rsidRPr="001775C3" w:rsidRDefault="008631DB" w:rsidP="0046107C"/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631DB" w:rsidRPr="001775C3" w:rsidRDefault="008631DB" w:rsidP="0046107C"/>
        </w:tc>
      </w:tr>
    </w:tbl>
    <w:p w:rsidR="008631DB" w:rsidRDefault="008631DB" w:rsidP="008631DB"/>
    <w:p w:rsidR="008631DB" w:rsidRDefault="008631DB" w:rsidP="006B1471">
      <w:pPr>
        <w:rPr>
          <w:lang w:val="en-GB"/>
        </w:rPr>
      </w:pPr>
    </w:p>
    <w:p w:rsidR="008631DB" w:rsidRDefault="008631DB" w:rsidP="006B1471">
      <w:pPr>
        <w:rPr>
          <w:lang w:val="en-GB"/>
        </w:rPr>
      </w:pPr>
    </w:p>
    <w:p w:rsidR="008631DB" w:rsidRDefault="000D1EA2" w:rsidP="006B1471">
      <w:pPr>
        <w:rPr>
          <w:lang w:val="en-GB"/>
        </w:rPr>
      </w:pPr>
      <w:r>
        <w:rPr>
          <w:lang w:val="en-GB"/>
        </w:rPr>
        <w:t>Exercise</w:t>
      </w:r>
      <w:r w:rsidR="00327077">
        <w:rPr>
          <w:lang w:val="en-GB"/>
        </w:rPr>
        <w:t xml:space="preserve"> 10</w:t>
      </w:r>
      <w:r>
        <w:rPr>
          <w:lang w:val="en-GB"/>
        </w:rPr>
        <w:t xml:space="preserve">: </w:t>
      </w:r>
    </w:p>
    <w:p w:rsidR="000D1EA2" w:rsidRDefault="000D1EA2" w:rsidP="006B1471">
      <w:pPr>
        <w:rPr>
          <w:lang w:val="en-GB"/>
        </w:rPr>
      </w:pPr>
    </w:p>
    <w:p w:rsidR="000D1EA2" w:rsidRDefault="000D1EA2" w:rsidP="006B1471">
      <w:pPr>
        <w:rPr>
          <w:lang w:val="en-GB"/>
        </w:rPr>
      </w:pPr>
      <w:r>
        <w:rPr>
          <w:lang w:val="en-GB"/>
        </w:rPr>
        <w:t>Using a medical study against sunbathing it is supposed to be detected whether this study has an unwanted negative effect that causes a lack of V</w:t>
      </w:r>
      <w:r w:rsidR="009B2273">
        <w:rPr>
          <w:lang w:val="en-GB"/>
        </w:rPr>
        <w:t xml:space="preserve">itamin D and therefore a bone degeneration. </w:t>
      </w:r>
    </w:p>
    <w:p w:rsidR="009B2273" w:rsidRDefault="009B2273" w:rsidP="006B1471">
      <w:pPr>
        <w:rPr>
          <w:lang w:val="en-GB"/>
        </w:rPr>
      </w:pPr>
    </w:p>
    <w:p w:rsidR="009B2273" w:rsidRDefault="009B2273" w:rsidP="006B1471">
      <w:pPr>
        <w:rPr>
          <w:lang w:val="en-GB"/>
        </w:rPr>
      </w:pPr>
    </w:p>
    <w:p w:rsidR="009B2273" w:rsidRDefault="009B2273" w:rsidP="006B1471">
      <w:pPr>
        <w:rPr>
          <w:lang w:val="en-GB"/>
        </w:rPr>
      </w:pPr>
      <w:r>
        <w:rPr>
          <w:lang w:val="en-GB"/>
        </w:rPr>
        <w:t xml:space="preserve">Define the </w:t>
      </w:r>
      <w:proofErr w:type="spellStart"/>
      <w:r>
        <w:rPr>
          <w:lang w:val="en-GB"/>
        </w:rPr>
        <w:t>Nullhypothesis</w:t>
      </w:r>
      <w:proofErr w:type="spellEnd"/>
      <w:r>
        <w:rPr>
          <w:lang w:val="en-GB"/>
        </w:rPr>
        <w:t xml:space="preserve"> and the Alternative for a one- and </w:t>
      </w:r>
      <w:r w:rsidR="00BD0D50">
        <w:rPr>
          <w:lang w:val="en-GB"/>
        </w:rPr>
        <w:t>two-sided</w:t>
      </w:r>
      <w:r>
        <w:rPr>
          <w:lang w:val="en-GB"/>
        </w:rPr>
        <w:t xml:space="preserve"> case. </w:t>
      </w:r>
    </w:p>
    <w:p w:rsidR="008631DB" w:rsidRDefault="008631DB" w:rsidP="006B1471">
      <w:pPr>
        <w:rPr>
          <w:lang w:val="en-GB"/>
        </w:rPr>
      </w:pPr>
    </w:p>
    <w:p w:rsidR="00BD0D50" w:rsidRDefault="00BD0D50" w:rsidP="006B1471">
      <w:pPr>
        <w:rPr>
          <w:lang w:val="en-GB"/>
        </w:rPr>
      </w:pPr>
    </w:p>
    <w:p w:rsidR="00BD0D50" w:rsidRDefault="00BD0D50" w:rsidP="006B1471">
      <w:pPr>
        <w:rPr>
          <w:lang w:val="en-GB"/>
        </w:rPr>
      </w:pPr>
      <w:r>
        <w:rPr>
          <w:lang w:val="en-GB"/>
        </w:rPr>
        <w:t>Exercise</w:t>
      </w:r>
      <w:r w:rsidR="00327077">
        <w:rPr>
          <w:lang w:val="en-GB"/>
        </w:rPr>
        <w:t xml:space="preserve"> 11</w:t>
      </w:r>
      <w:r>
        <w:rPr>
          <w:lang w:val="en-GB"/>
        </w:rPr>
        <w:t>:</w:t>
      </w:r>
    </w:p>
    <w:p w:rsidR="00BD0D50" w:rsidRDefault="00BD0D50" w:rsidP="006B1471">
      <w:pPr>
        <w:rPr>
          <w:lang w:val="en-GB"/>
        </w:rPr>
      </w:pPr>
    </w:p>
    <w:p w:rsidR="00BD0D50" w:rsidRDefault="00BD0D50" w:rsidP="006B1471">
      <w:pPr>
        <w:rPr>
          <w:lang w:val="en-GB"/>
        </w:rPr>
      </w:pPr>
      <w:r>
        <w:rPr>
          <w:lang w:val="en-GB"/>
        </w:rPr>
        <w:t>Decide whether the following statements can by classified as a Type 1 or Type 2 error:</w:t>
      </w:r>
    </w:p>
    <w:p w:rsidR="00BD0D50" w:rsidRDefault="00BD0D50" w:rsidP="006B1471">
      <w:pPr>
        <w:rPr>
          <w:lang w:val="en-GB"/>
        </w:rPr>
      </w:pPr>
    </w:p>
    <w:p w:rsidR="00BD0D50" w:rsidRDefault="00BD0D50" w:rsidP="00BD0D50">
      <w:pPr>
        <w:pStyle w:val="Listenabsatz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The </w:t>
      </w:r>
      <w:proofErr w:type="spellStart"/>
      <w:r>
        <w:rPr>
          <w:lang w:val="en-GB"/>
        </w:rPr>
        <w:t>nullhypothesis</w:t>
      </w:r>
      <w:proofErr w:type="spellEnd"/>
      <w:r>
        <w:rPr>
          <w:lang w:val="en-GB"/>
        </w:rPr>
        <w:t xml:space="preserve"> has been accepted but is wrong</w:t>
      </w:r>
    </w:p>
    <w:p w:rsidR="00BD0D50" w:rsidRDefault="00BD0D50" w:rsidP="00BD0D50">
      <w:pPr>
        <w:pStyle w:val="Listenabsatz"/>
        <w:numPr>
          <w:ilvl w:val="0"/>
          <w:numId w:val="2"/>
        </w:numPr>
        <w:rPr>
          <w:lang w:val="en-GB"/>
        </w:rPr>
      </w:pPr>
      <w:r>
        <w:rPr>
          <w:lang w:val="en-GB"/>
        </w:rPr>
        <w:t>The alternative has been rejected but is correct</w:t>
      </w:r>
    </w:p>
    <w:p w:rsidR="00BD0D50" w:rsidRDefault="00BD0D50" w:rsidP="00BD0D50">
      <w:pPr>
        <w:pStyle w:val="Listenabsatz"/>
        <w:numPr>
          <w:ilvl w:val="0"/>
          <w:numId w:val="2"/>
        </w:numPr>
        <w:rPr>
          <w:lang w:val="en-GB"/>
        </w:rPr>
      </w:pPr>
      <w:r>
        <w:rPr>
          <w:lang w:val="en-GB"/>
        </w:rPr>
        <w:t xml:space="preserve">The </w:t>
      </w:r>
      <w:proofErr w:type="spellStart"/>
      <w:r>
        <w:rPr>
          <w:lang w:val="en-GB"/>
        </w:rPr>
        <w:t>nullhypothesis</w:t>
      </w:r>
      <w:proofErr w:type="spellEnd"/>
      <w:r>
        <w:rPr>
          <w:lang w:val="en-GB"/>
        </w:rPr>
        <w:t xml:space="preserve"> has been rejected but is true</w:t>
      </w:r>
    </w:p>
    <w:p w:rsidR="00BD0D50" w:rsidRDefault="00BD0D50" w:rsidP="00BD0D50">
      <w:pPr>
        <w:pStyle w:val="Listenabsatz"/>
        <w:numPr>
          <w:ilvl w:val="0"/>
          <w:numId w:val="2"/>
        </w:numPr>
        <w:rPr>
          <w:lang w:val="en-GB"/>
        </w:rPr>
      </w:pPr>
      <w:r>
        <w:rPr>
          <w:lang w:val="en-GB"/>
        </w:rPr>
        <w:t>The alternative has been accepted but is wrong</w:t>
      </w:r>
    </w:p>
    <w:p w:rsidR="00ED11BE" w:rsidRDefault="00ED11BE" w:rsidP="00ED11BE">
      <w:pPr>
        <w:rPr>
          <w:lang w:val="en-GB"/>
        </w:rPr>
      </w:pPr>
    </w:p>
    <w:p w:rsidR="00ED11BE" w:rsidRDefault="00ED11BE" w:rsidP="00ED11BE">
      <w:pPr>
        <w:rPr>
          <w:lang w:val="en-GB"/>
        </w:rPr>
      </w:pPr>
      <w:r>
        <w:rPr>
          <w:lang w:val="en-GB"/>
        </w:rPr>
        <w:t>Exercise 12:</w:t>
      </w:r>
      <w:r>
        <w:rPr>
          <w:lang w:val="en-GB"/>
        </w:rPr>
        <w:br/>
      </w:r>
      <w:r>
        <w:rPr>
          <w:lang w:val="en-GB"/>
        </w:rPr>
        <w:br/>
        <w:t>?????</w:t>
      </w:r>
      <w:r>
        <w:rPr>
          <w:lang w:val="en-GB"/>
        </w:rPr>
        <w:br/>
      </w:r>
      <w:r>
        <w:rPr>
          <w:lang w:val="en-GB"/>
        </w:rPr>
        <w:br/>
        <w:t xml:space="preserve">Exercise 13: </w:t>
      </w:r>
      <w:r>
        <w:rPr>
          <w:lang w:val="en-GB"/>
        </w:rPr>
        <w:br/>
      </w:r>
    </w:p>
    <w:p w:rsidR="00ED11BE" w:rsidRDefault="00ED11BE" w:rsidP="00ED11BE">
      <w:pPr>
        <w:rPr>
          <w:lang w:val="en-GB"/>
        </w:rPr>
      </w:pPr>
      <w:r>
        <w:rPr>
          <w:lang w:val="en-GB"/>
        </w:rPr>
        <w:t xml:space="preserve">Six fair dice have been tossed ten times. </w:t>
      </w:r>
    </w:p>
    <w:p w:rsidR="00ED11BE" w:rsidRPr="00ED11BE" w:rsidRDefault="00ED11BE" w:rsidP="00ED11BE">
      <w:pPr>
        <w:rPr>
          <w:lang w:val="en-GB"/>
        </w:rPr>
      </w:pPr>
      <w:r>
        <w:rPr>
          <w:lang w:val="en-GB"/>
        </w:rPr>
        <w:lastRenderedPageBreak/>
        <w:t>Case1: totally fair dice</w:t>
      </w:r>
      <w:r>
        <w:rPr>
          <w:lang w:val="en-GB"/>
        </w:rPr>
        <w:br/>
        <w:t>Case 2: totally biased dice</w:t>
      </w:r>
      <w:r>
        <w:rPr>
          <w:lang w:val="en-GB"/>
        </w:rPr>
        <w:br/>
      </w:r>
      <w:r>
        <w:rPr>
          <w:lang w:val="en-GB"/>
        </w:rPr>
        <w:br/>
        <w:t>Calculate Mean and Variance for the above two cases.</w:t>
      </w:r>
      <w:bookmarkStart w:id="0" w:name="_GoBack"/>
      <w:bookmarkEnd w:id="0"/>
    </w:p>
    <w:sectPr w:rsidR="00ED11BE" w:rsidRPr="00ED11BE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3016C5"/>
    <w:multiLevelType w:val="hybridMultilevel"/>
    <w:tmpl w:val="86C60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F32BBB"/>
    <w:multiLevelType w:val="hybridMultilevel"/>
    <w:tmpl w:val="DE3C6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471"/>
    <w:rsid w:val="000D1EA2"/>
    <w:rsid w:val="00327077"/>
    <w:rsid w:val="0036512F"/>
    <w:rsid w:val="006B1471"/>
    <w:rsid w:val="0081475A"/>
    <w:rsid w:val="008631DB"/>
    <w:rsid w:val="009B2273"/>
    <w:rsid w:val="00BD0D50"/>
    <w:rsid w:val="00ED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278C599"/>
  <w15:chartTrackingRefBased/>
  <w15:docId w15:val="{7463DE94-EC0B-495A-9817-8BCF6A329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6B14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B1471"/>
    <w:pPr>
      <w:ind w:left="720"/>
      <w:contextualSpacing/>
    </w:pPr>
  </w:style>
  <w:style w:type="paragraph" w:customStyle="1" w:styleId="Default">
    <w:name w:val="Default"/>
    <w:rsid w:val="0036512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Jost</dc:creator>
  <cp:keywords/>
  <dc:description/>
  <cp:lastModifiedBy>Marie Jost</cp:lastModifiedBy>
  <cp:revision>5</cp:revision>
  <dcterms:created xsi:type="dcterms:W3CDTF">2019-03-20T11:40:00Z</dcterms:created>
  <dcterms:modified xsi:type="dcterms:W3CDTF">2019-03-20T12:28:00Z</dcterms:modified>
</cp:coreProperties>
</file>