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10AEF" w14:textId="178ADBB4" w:rsidR="0058246A" w:rsidRDefault="00977856" w:rsidP="00977856">
      <w:pPr>
        <w:pStyle w:val="Titel"/>
        <w:jc w:val="center"/>
      </w:pPr>
      <w:r>
        <w:t>BMT</w:t>
      </w:r>
      <w:r w:rsidR="00CC264E">
        <w:t xml:space="preserve"> II SoSe 2019</w:t>
      </w:r>
    </w:p>
    <w:p w14:paraId="03DB642C" w14:textId="77777777" w:rsidR="008B1C63" w:rsidRDefault="008B1C63" w:rsidP="008B1C63">
      <w:pPr>
        <w:jc w:val="center"/>
      </w:pPr>
      <w:r>
        <w:rPr>
          <w:i/>
        </w:rPr>
        <w:t xml:space="preserve">This is just my self-made script. No guarantee for completeness and correctness!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9"/>
          </mc:Choice>
          <mc:Fallback>
            <w:t>😉</w:t>
          </mc:Fallback>
        </mc:AlternateContent>
      </w:r>
    </w:p>
    <w:p w14:paraId="324D53B5" w14:textId="77777777" w:rsidR="00977856" w:rsidRDefault="009D5BD7" w:rsidP="00977856">
      <w:pPr>
        <w:pStyle w:val="berschrift1"/>
      </w:pPr>
      <w:bookmarkStart w:id="0" w:name="_GoBack"/>
      <w:bookmarkEnd w:id="0"/>
      <w:r w:rsidRPr="009D5BD7">
        <w:t>Biomedical Sensors</w:t>
      </w:r>
    </w:p>
    <w:p w14:paraId="5B911B46" w14:textId="4CDA9225" w:rsidR="009D5BD7" w:rsidRDefault="004E00B7" w:rsidP="009D5BD7">
      <w:pPr>
        <w:pStyle w:val="Listenabsatz"/>
        <w:numPr>
          <w:ilvl w:val="0"/>
          <w:numId w:val="1"/>
        </w:numPr>
      </w:pPr>
      <w:r>
        <w:t xml:space="preserve">Biomedical instrument: </w:t>
      </w:r>
      <w:r w:rsidR="009D5BD7">
        <w:t xml:space="preserve">Physiologic system </w:t>
      </w:r>
      <w:r w:rsidR="009D5BD7">
        <w:sym w:font="Wingdings" w:char="F0E0"/>
      </w:r>
      <w:r w:rsidR="009D5BD7">
        <w:t xml:space="preserve"> sensor </w:t>
      </w:r>
      <w:r w:rsidR="009D5BD7">
        <w:sym w:font="Wingdings" w:char="F0E0"/>
      </w:r>
      <w:r w:rsidR="009D5BD7">
        <w:t xml:space="preserve"> processor </w:t>
      </w:r>
      <w:r w:rsidR="009D5BD7">
        <w:sym w:font="Wingdings" w:char="F0E0"/>
      </w:r>
      <w:r w:rsidR="009D5BD7">
        <w:t xml:space="preserve"> display storage </w:t>
      </w:r>
      <w:r w:rsidR="009D5BD7">
        <w:sym w:font="Wingdings" w:char="F0E0"/>
      </w:r>
      <w:r w:rsidR="009D5BD7">
        <w:t xml:space="preserve"> observer</w:t>
      </w:r>
    </w:p>
    <w:p w14:paraId="68DA2E58" w14:textId="77777777" w:rsidR="00827024" w:rsidRPr="004E00B7" w:rsidRDefault="00827024" w:rsidP="00827024">
      <w:pPr>
        <w:pStyle w:val="berschrift3"/>
      </w:pPr>
      <w:r>
        <w:t>Sensor characteristics</w:t>
      </w:r>
    </w:p>
    <w:p w14:paraId="78257B91" w14:textId="04FE17F9" w:rsidR="00827024" w:rsidRDefault="00827024" w:rsidP="00827024">
      <w:r>
        <w:rPr>
          <w:noProof/>
        </w:rPr>
        <w:drawing>
          <wp:inline distT="0" distB="0" distL="0" distR="0" wp14:anchorId="0D2F37DD" wp14:editId="677EC2A5">
            <wp:extent cx="2207990" cy="1705232"/>
            <wp:effectExtent l="0" t="0" r="1905" b="9525"/>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217183" cy="1712332"/>
                    </a:xfrm>
                    <a:prstGeom prst="rect">
                      <a:avLst/>
                    </a:prstGeom>
                  </pic:spPr>
                </pic:pic>
              </a:graphicData>
            </a:graphic>
          </wp:inline>
        </w:drawing>
      </w:r>
    </w:p>
    <w:p w14:paraId="22F10138" w14:textId="305F41F2" w:rsidR="004E00B7" w:rsidRDefault="004E00B7" w:rsidP="004E00B7">
      <w:pPr>
        <w:pStyle w:val="berschrift2"/>
      </w:pPr>
      <w:r>
        <w:t>Classification of biomedical sensors</w:t>
      </w:r>
    </w:p>
    <w:p w14:paraId="68D02212" w14:textId="5DDFFD1E" w:rsidR="009D5BD7" w:rsidRDefault="00BB5BDD" w:rsidP="004E00B7">
      <w:pPr>
        <w:pStyle w:val="Listenabsatz"/>
        <w:numPr>
          <w:ilvl w:val="0"/>
          <w:numId w:val="1"/>
        </w:numPr>
      </w:pPr>
      <w:r>
        <w:t>Physical sensors</w:t>
      </w:r>
    </w:p>
    <w:p w14:paraId="13B7FDFC" w14:textId="77777777" w:rsidR="00BB5BDD" w:rsidRDefault="00BB5BDD" w:rsidP="00BB5BDD">
      <w:pPr>
        <w:pStyle w:val="Listenabsatz"/>
        <w:numPr>
          <w:ilvl w:val="1"/>
          <w:numId w:val="1"/>
        </w:numPr>
      </w:pPr>
      <w:r>
        <w:t>Displacement, mechanical, hydraulic, thermal, electrical, optical</w:t>
      </w:r>
    </w:p>
    <w:p w14:paraId="1497602D" w14:textId="77777777" w:rsidR="00BB5BDD" w:rsidRDefault="00BB5BDD" w:rsidP="00BB5BDD">
      <w:pPr>
        <w:pStyle w:val="Listenabsatz"/>
        <w:numPr>
          <w:ilvl w:val="0"/>
          <w:numId w:val="1"/>
        </w:numPr>
      </w:pPr>
      <w:r>
        <w:t>Chemical sensors</w:t>
      </w:r>
    </w:p>
    <w:p w14:paraId="0E515799" w14:textId="70CC876C" w:rsidR="00BB5BDD" w:rsidRDefault="00BB5BDD" w:rsidP="00BB5BDD">
      <w:pPr>
        <w:pStyle w:val="Listenabsatz"/>
        <w:numPr>
          <w:ilvl w:val="1"/>
          <w:numId w:val="1"/>
        </w:numPr>
      </w:pPr>
      <w:r>
        <w:t xml:space="preserve">Gas, electrochemical, </w:t>
      </w:r>
      <w:r w:rsidR="004E00B7">
        <w:t>bioanalytic, photometric</w:t>
      </w:r>
    </w:p>
    <w:p w14:paraId="619A335D" w14:textId="0CFC8343" w:rsidR="00BB5BDD" w:rsidRDefault="004E00B7" w:rsidP="004E00B7">
      <w:pPr>
        <w:pStyle w:val="berschrift3"/>
      </w:pPr>
      <w:r>
        <w:rPr>
          <w:noProof/>
        </w:rPr>
        <w:drawing>
          <wp:anchor distT="0" distB="0" distL="114300" distR="114300" simplePos="0" relativeHeight="251661312" behindDoc="1" locked="0" layoutInCell="1" allowOverlap="1" wp14:anchorId="05CB8E07" wp14:editId="0171FDED">
            <wp:simplePos x="0" y="0"/>
            <wp:positionH relativeFrom="margin">
              <wp:align>right</wp:align>
            </wp:positionH>
            <wp:positionV relativeFrom="paragraph">
              <wp:posOffset>10160</wp:posOffset>
            </wp:positionV>
            <wp:extent cx="2042795" cy="1424940"/>
            <wp:effectExtent l="0" t="0" r="0" b="3810"/>
            <wp:wrapTight wrapText="bothSides">
              <wp:wrapPolygon edited="0">
                <wp:start x="0" y="0"/>
                <wp:lineTo x="0" y="21369"/>
                <wp:lineTo x="21352" y="21369"/>
                <wp:lineTo x="21352" y="0"/>
                <wp:lineTo x="0" y="0"/>
              </wp:wrapPolygon>
            </wp:wrapTight>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042795" cy="1424940"/>
                    </a:xfrm>
                    <a:prstGeom prst="rect">
                      <a:avLst/>
                    </a:prstGeom>
                  </pic:spPr>
                </pic:pic>
              </a:graphicData>
            </a:graphic>
            <wp14:sizeRelH relativeFrom="margin">
              <wp14:pctWidth>0</wp14:pctWidth>
            </wp14:sizeRelH>
            <wp14:sizeRelV relativeFrom="margin">
              <wp14:pctHeight>0</wp14:pctHeight>
            </wp14:sizeRelV>
          </wp:anchor>
        </w:drawing>
      </w:r>
      <w:r>
        <w:t>Physical sensors</w:t>
      </w:r>
    </w:p>
    <w:p w14:paraId="347C2842" w14:textId="77777777" w:rsidR="004E00B7" w:rsidRDefault="004E00B7" w:rsidP="004E00B7">
      <w:pPr>
        <w:pStyle w:val="Listenabsatz"/>
        <w:numPr>
          <w:ilvl w:val="0"/>
          <w:numId w:val="1"/>
        </w:numPr>
      </w:pPr>
      <w:r>
        <w:t>Geometric</w:t>
      </w:r>
    </w:p>
    <w:p w14:paraId="2D4514E2" w14:textId="6AEFF3A9" w:rsidR="004E00B7" w:rsidRDefault="004E00B7" w:rsidP="004E00B7">
      <w:pPr>
        <w:pStyle w:val="Listenabsatz"/>
        <w:numPr>
          <w:ilvl w:val="1"/>
          <w:numId w:val="1"/>
        </w:numPr>
      </w:pPr>
      <w:r>
        <w:t>Sense strain, displacement</w:t>
      </w:r>
    </w:p>
    <w:p w14:paraId="0ACA5EA3" w14:textId="262D5104" w:rsidR="004E00B7" w:rsidRDefault="004E00B7" w:rsidP="004E00B7">
      <w:pPr>
        <w:pStyle w:val="Listenabsatz"/>
        <w:numPr>
          <w:ilvl w:val="0"/>
          <w:numId w:val="1"/>
        </w:numPr>
      </w:pPr>
      <w:r>
        <w:t>Kinematic</w:t>
      </w:r>
    </w:p>
    <w:p w14:paraId="15C9B6EA" w14:textId="42F79CCA" w:rsidR="004E00B7" w:rsidRDefault="004E00B7" w:rsidP="004E00B7">
      <w:pPr>
        <w:pStyle w:val="Listenabsatz"/>
        <w:numPr>
          <w:ilvl w:val="1"/>
          <w:numId w:val="1"/>
        </w:numPr>
      </w:pPr>
      <w:r>
        <w:t xml:space="preserve">Sense velocity, acceleration </w:t>
      </w:r>
    </w:p>
    <w:p w14:paraId="55BBF0F6" w14:textId="4633DEC7" w:rsidR="004E00B7" w:rsidRDefault="004E00B7" w:rsidP="004E00B7">
      <w:pPr>
        <w:pStyle w:val="Listenabsatz"/>
        <w:numPr>
          <w:ilvl w:val="0"/>
          <w:numId w:val="1"/>
        </w:numPr>
      </w:pPr>
      <w:r>
        <w:t>Force-torque</w:t>
      </w:r>
    </w:p>
    <w:p w14:paraId="4EF65820" w14:textId="49BBD150" w:rsidR="004E00B7" w:rsidRDefault="004E00B7" w:rsidP="004E00B7">
      <w:pPr>
        <w:pStyle w:val="Listenabsatz"/>
        <w:numPr>
          <w:ilvl w:val="1"/>
          <w:numId w:val="1"/>
        </w:numPr>
      </w:pPr>
      <w:r>
        <w:t>Sense applied force or torque</w:t>
      </w:r>
    </w:p>
    <w:p w14:paraId="4F138854" w14:textId="41373C6E" w:rsidR="004E00B7" w:rsidRDefault="004E00B7" w:rsidP="004E00B7">
      <w:pPr>
        <w:pStyle w:val="Listenabsatz"/>
        <w:numPr>
          <w:ilvl w:val="0"/>
          <w:numId w:val="1"/>
        </w:numPr>
      </w:pPr>
      <w:r>
        <w:t>Fluidic</w:t>
      </w:r>
    </w:p>
    <w:p w14:paraId="3D7158FA" w14:textId="7A92BD98" w:rsidR="004E00B7" w:rsidRDefault="00827024" w:rsidP="004E00B7">
      <w:pPr>
        <w:pStyle w:val="Listenabsatz"/>
        <w:numPr>
          <w:ilvl w:val="1"/>
          <w:numId w:val="1"/>
        </w:numPr>
      </w:pPr>
      <w:r>
        <w:rPr>
          <w:noProof/>
        </w:rPr>
        <w:drawing>
          <wp:anchor distT="0" distB="0" distL="114300" distR="114300" simplePos="0" relativeHeight="251665408" behindDoc="1" locked="0" layoutInCell="1" allowOverlap="1" wp14:anchorId="2D402988" wp14:editId="3A2A4A43">
            <wp:simplePos x="0" y="0"/>
            <wp:positionH relativeFrom="margin">
              <wp:posOffset>2197203</wp:posOffset>
            </wp:positionH>
            <wp:positionV relativeFrom="paragraph">
              <wp:posOffset>209207</wp:posOffset>
            </wp:positionV>
            <wp:extent cx="2750820" cy="1864360"/>
            <wp:effectExtent l="0" t="0" r="0" b="2540"/>
            <wp:wrapTight wrapText="bothSides">
              <wp:wrapPolygon edited="0">
                <wp:start x="0" y="0"/>
                <wp:lineTo x="0" y="21409"/>
                <wp:lineTo x="21391" y="21409"/>
                <wp:lineTo x="21391" y="0"/>
                <wp:lineTo x="0" y="0"/>
              </wp:wrapPolygon>
            </wp:wrapTight>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750820" cy="1864360"/>
                    </a:xfrm>
                    <a:prstGeom prst="rect">
                      <a:avLst/>
                    </a:prstGeom>
                  </pic:spPr>
                </pic:pic>
              </a:graphicData>
            </a:graphic>
            <wp14:sizeRelH relativeFrom="margin">
              <wp14:pctWidth>0</wp14:pctWidth>
            </wp14:sizeRelH>
            <wp14:sizeRelV relativeFrom="margin">
              <wp14:pctHeight>0</wp14:pctHeight>
            </wp14:sizeRelV>
          </wp:anchor>
        </w:drawing>
      </w:r>
      <w:r w:rsidR="004E00B7">
        <w:t>Sense pressure</w:t>
      </w:r>
      <w:r>
        <w:t xml:space="preserve"> (left image)</w:t>
      </w:r>
      <w:r w:rsidR="004E00B7">
        <w:t>, flow</w:t>
      </w:r>
      <w:r>
        <w:t xml:space="preserve"> (right image)</w:t>
      </w:r>
    </w:p>
    <w:p w14:paraId="220AA721" w14:textId="183B16AC" w:rsidR="00827024" w:rsidRDefault="00827024" w:rsidP="00827024">
      <w:r>
        <w:rPr>
          <w:noProof/>
        </w:rPr>
        <w:drawing>
          <wp:anchor distT="0" distB="0" distL="114300" distR="114300" simplePos="0" relativeHeight="251664384" behindDoc="1" locked="0" layoutInCell="1" allowOverlap="1" wp14:anchorId="451AE182" wp14:editId="204C5F1C">
            <wp:simplePos x="0" y="0"/>
            <wp:positionH relativeFrom="margin">
              <wp:align>left</wp:align>
            </wp:positionH>
            <wp:positionV relativeFrom="paragraph">
              <wp:posOffset>6230</wp:posOffset>
            </wp:positionV>
            <wp:extent cx="1812290" cy="1644650"/>
            <wp:effectExtent l="0" t="0" r="0" b="0"/>
            <wp:wrapTight wrapText="bothSides">
              <wp:wrapPolygon edited="0">
                <wp:start x="0" y="0"/>
                <wp:lineTo x="0" y="21266"/>
                <wp:lineTo x="21343" y="21266"/>
                <wp:lineTo x="21343" y="0"/>
                <wp:lineTo x="0" y="0"/>
              </wp:wrapPolygon>
            </wp:wrapTight>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12290" cy="1644650"/>
                    </a:xfrm>
                    <a:prstGeom prst="rect">
                      <a:avLst/>
                    </a:prstGeom>
                  </pic:spPr>
                </pic:pic>
              </a:graphicData>
            </a:graphic>
          </wp:anchor>
        </w:drawing>
      </w:r>
    </w:p>
    <w:p w14:paraId="4148CFE9" w14:textId="75CAAE92" w:rsidR="00827024" w:rsidRDefault="00827024" w:rsidP="00827024"/>
    <w:p w14:paraId="069C111A" w14:textId="4AFEBB64" w:rsidR="00827024" w:rsidRDefault="00827024" w:rsidP="00827024"/>
    <w:p w14:paraId="68B3FC84" w14:textId="02647899" w:rsidR="00827024" w:rsidRDefault="00827024" w:rsidP="00827024"/>
    <w:p w14:paraId="1323C5AD" w14:textId="07D6C700" w:rsidR="00827024" w:rsidRDefault="00827024" w:rsidP="00827024"/>
    <w:p w14:paraId="559CF8B5" w14:textId="113912D7" w:rsidR="00827024" w:rsidRDefault="00827024" w:rsidP="00827024"/>
    <w:p w14:paraId="5949150A" w14:textId="04F2481C" w:rsidR="004E00B7" w:rsidRDefault="004E00B7" w:rsidP="004E00B7">
      <w:pPr>
        <w:pStyle w:val="Listenabsatz"/>
        <w:numPr>
          <w:ilvl w:val="0"/>
          <w:numId w:val="1"/>
        </w:numPr>
      </w:pPr>
      <w:r>
        <w:t>Thermal</w:t>
      </w:r>
    </w:p>
    <w:p w14:paraId="0E2726A2" w14:textId="7A03AFBC" w:rsidR="004E00B7" w:rsidRDefault="004E00B7" w:rsidP="004E00B7">
      <w:pPr>
        <w:pStyle w:val="Listenabsatz"/>
        <w:numPr>
          <w:ilvl w:val="1"/>
          <w:numId w:val="1"/>
        </w:numPr>
      </w:pPr>
      <w:r>
        <w:t>Sense temperature, heat flux</w:t>
      </w:r>
    </w:p>
    <w:p w14:paraId="21B7199F" w14:textId="77777777" w:rsidR="004E00B7" w:rsidRDefault="004E00B7" w:rsidP="004E00B7"/>
    <w:p w14:paraId="34A32378" w14:textId="79C43587" w:rsidR="004E00B7" w:rsidRDefault="00827024" w:rsidP="00827024">
      <w:pPr>
        <w:pStyle w:val="berschrift3"/>
      </w:pPr>
      <w:r>
        <w:t>Examples for Applications of physical sensors</w:t>
      </w:r>
    </w:p>
    <w:p w14:paraId="774675CC" w14:textId="4D126F0E" w:rsidR="00827024" w:rsidRDefault="00827024" w:rsidP="00827024">
      <w:pPr>
        <w:pStyle w:val="Listenabsatz"/>
        <w:numPr>
          <w:ilvl w:val="0"/>
          <w:numId w:val="1"/>
        </w:numPr>
      </w:pPr>
      <w:r>
        <w:t xml:space="preserve">Liquid metal strain gauge </w:t>
      </w:r>
      <w:r>
        <w:sym w:font="Wingdings" w:char="F0E0"/>
      </w:r>
      <w:r>
        <w:t xml:space="preserve"> breathing movement, limb plethysmography</w:t>
      </w:r>
    </w:p>
    <w:p w14:paraId="573B4686" w14:textId="77D019E6" w:rsidR="00827024" w:rsidRDefault="00827024" w:rsidP="00827024">
      <w:pPr>
        <w:pStyle w:val="Listenabsatz"/>
        <w:numPr>
          <w:ilvl w:val="0"/>
          <w:numId w:val="1"/>
        </w:numPr>
      </w:pPr>
      <w:r>
        <w:t xml:space="preserve">Magnetic displacement sensor </w:t>
      </w:r>
      <w:r>
        <w:sym w:font="Wingdings" w:char="F0E0"/>
      </w:r>
      <w:r>
        <w:t xml:space="preserve"> breathing movement</w:t>
      </w:r>
    </w:p>
    <w:p w14:paraId="057E7FA6" w14:textId="535B482A" w:rsidR="00827024" w:rsidRDefault="00827024" w:rsidP="00827024">
      <w:pPr>
        <w:pStyle w:val="Listenabsatz"/>
        <w:numPr>
          <w:ilvl w:val="0"/>
          <w:numId w:val="1"/>
        </w:numPr>
      </w:pPr>
      <w:r>
        <w:t xml:space="preserve">LVDT </w:t>
      </w:r>
      <w:r>
        <w:sym w:font="Wingdings" w:char="F0E0"/>
      </w:r>
      <w:r>
        <w:t xml:space="preserve"> Muscle contraction, uterine contraction sensor</w:t>
      </w:r>
    </w:p>
    <w:p w14:paraId="6FEC4AFF" w14:textId="7996316B" w:rsidR="00827024" w:rsidRDefault="00827024" w:rsidP="00827024">
      <w:pPr>
        <w:pStyle w:val="Listenabsatz"/>
        <w:numPr>
          <w:ilvl w:val="0"/>
          <w:numId w:val="1"/>
        </w:numPr>
      </w:pPr>
      <w:r>
        <w:t xml:space="preserve">Load cell </w:t>
      </w:r>
      <w:r>
        <w:sym w:font="Wingdings" w:char="F0E0"/>
      </w:r>
      <w:r>
        <w:t xml:space="preserve"> electronic scale</w:t>
      </w:r>
    </w:p>
    <w:p w14:paraId="11F2CA63" w14:textId="6A3C043F" w:rsidR="00827024" w:rsidRDefault="00827024" w:rsidP="00827024">
      <w:pPr>
        <w:pStyle w:val="Listenabsatz"/>
        <w:numPr>
          <w:ilvl w:val="0"/>
          <w:numId w:val="1"/>
        </w:numPr>
      </w:pPr>
      <w:r>
        <w:t xml:space="preserve">Accelerator </w:t>
      </w:r>
      <w:r>
        <w:sym w:font="Wingdings" w:char="F0E0"/>
      </w:r>
      <w:r>
        <w:t xml:space="preserve"> subject activity</w:t>
      </w:r>
    </w:p>
    <w:p w14:paraId="1B7BD5F5" w14:textId="289C5FA8" w:rsidR="00827024" w:rsidRDefault="00827024" w:rsidP="00827024">
      <w:pPr>
        <w:pStyle w:val="Listenabsatz"/>
        <w:numPr>
          <w:ilvl w:val="0"/>
          <w:numId w:val="1"/>
        </w:numPr>
      </w:pPr>
      <w:r>
        <w:t xml:space="preserve">Miniature silicon pressure sensor </w:t>
      </w:r>
      <w:r>
        <w:sym w:font="Wingdings" w:char="F0E0"/>
      </w:r>
      <w:r>
        <w:t xml:space="preserve"> intraaterial blood pressure, urinary bladder pressure, intrauterine pressure</w:t>
      </w:r>
    </w:p>
    <w:p w14:paraId="41CFF2A6" w14:textId="3F4E492D" w:rsidR="004E00B7" w:rsidRDefault="00827024" w:rsidP="004E00B7">
      <w:pPr>
        <w:pStyle w:val="Listenabsatz"/>
        <w:numPr>
          <w:ilvl w:val="0"/>
          <w:numId w:val="1"/>
        </w:numPr>
      </w:pPr>
      <w:r>
        <w:t xml:space="preserve">Electromagnetic flow sensor </w:t>
      </w:r>
      <w:r>
        <w:sym w:font="Wingdings" w:char="F0E0"/>
      </w:r>
      <w:r>
        <w:t xml:space="preserve"> cardiac output (with integrator), organ blood flow</w:t>
      </w:r>
    </w:p>
    <w:p w14:paraId="13FA7939" w14:textId="6C284094" w:rsidR="004E00B7" w:rsidRDefault="00827024" w:rsidP="00827024">
      <w:pPr>
        <w:pStyle w:val="berschrift2"/>
      </w:pPr>
      <w:r>
        <w:rPr>
          <w:noProof/>
        </w:rPr>
        <w:drawing>
          <wp:anchor distT="0" distB="0" distL="114300" distR="114300" simplePos="0" relativeHeight="251666432" behindDoc="1" locked="0" layoutInCell="1" allowOverlap="1" wp14:anchorId="1C42C6D4" wp14:editId="49206E2D">
            <wp:simplePos x="0" y="0"/>
            <wp:positionH relativeFrom="margin">
              <wp:align>right</wp:align>
            </wp:positionH>
            <wp:positionV relativeFrom="paragraph">
              <wp:posOffset>10795</wp:posOffset>
            </wp:positionV>
            <wp:extent cx="3171190" cy="1764665"/>
            <wp:effectExtent l="0" t="0" r="0" b="6985"/>
            <wp:wrapTight wrapText="bothSides">
              <wp:wrapPolygon edited="0">
                <wp:start x="0" y="0"/>
                <wp:lineTo x="0" y="21452"/>
                <wp:lineTo x="21410" y="21452"/>
                <wp:lineTo x="21410" y="0"/>
                <wp:lineTo x="0" y="0"/>
              </wp:wrapPolygon>
            </wp:wrapTight>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171190" cy="1764665"/>
                    </a:xfrm>
                    <a:prstGeom prst="rect">
                      <a:avLst/>
                    </a:prstGeom>
                  </pic:spPr>
                </pic:pic>
              </a:graphicData>
            </a:graphic>
            <wp14:sizeRelH relativeFrom="margin">
              <wp14:pctWidth>0</wp14:pctWidth>
            </wp14:sizeRelH>
            <wp14:sizeRelV relativeFrom="margin">
              <wp14:pctHeight>0</wp14:pctHeight>
            </wp14:sizeRelV>
          </wp:anchor>
        </w:drawing>
      </w:r>
      <w:r w:rsidRPr="00827024">
        <w:t>Bipotential Electrodes</w:t>
      </w:r>
    </w:p>
    <w:p w14:paraId="2F0296D6" w14:textId="10F0A144" w:rsidR="00827024" w:rsidRDefault="00827024" w:rsidP="00827024">
      <w:pPr>
        <w:pStyle w:val="Listenabsatz"/>
        <w:numPr>
          <w:ilvl w:val="0"/>
          <w:numId w:val="1"/>
        </w:numPr>
      </w:pPr>
      <w:r w:rsidRPr="00827024">
        <w:t>Bioelectric Signals Sensed by Biopotential Electrodes</w:t>
      </w:r>
    </w:p>
    <w:p w14:paraId="7811F30C" w14:textId="11EF1DE9" w:rsidR="00827024" w:rsidRDefault="00827024" w:rsidP="00827024">
      <w:pPr>
        <w:ind w:left="360"/>
        <w:rPr>
          <w:noProof/>
        </w:rPr>
      </w:pPr>
      <w:r>
        <w:rPr>
          <w:noProof/>
        </w:rPr>
        <w:drawing>
          <wp:inline distT="0" distB="0" distL="0" distR="0" wp14:anchorId="278AF359" wp14:editId="1A268DC1">
            <wp:extent cx="1285102" cy="445119"/>
            <wp:effectExtent l="0" t="0" r="0" b="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05175" cy="452072"/>
                    </a:xfrm>
                    <a:prstGeom prst="rect">
                      <a:avLst/>
                    </a:prstGeom>
                  </pic:spPr>
                </pic:pic>
              </a:graphicData>
            </a:graphic>
          </wp:inline>
        </w:drawing>
      </w:r>
      <w:r w:rsidRPr="00827024">
        <w:rPr>
          <w:noProof/>
        </w:rPr>
        <w:t xml:space="preserve"> </w:t>
      </w:r>
    </w:p>
    <w:p w14:paraId="1D5B1FA1" w14:textId="77777777" w:rsidR="00827024" w:rsidRPr="00827024" w:rsidRDefault="00827024" w:rsidP="00827024">
      <w:pPr>
        <w:ind w:left="360"/>
      </w:pPr>
    </w:p>
    <w:p w14:paraId="615443B5" w14:textId="19776FA1" w:rsidR="00827024" w:rsidRDefault="00827024" w:rsidP="00827024">
      <w:pPr>
        <w:pStyle w:val="berschrift3"/>
      </w:pPr>
      <w:r>
        <w:t>Application of bipotential electrodes</w:t>
      </w:r>
    </w:p>
    <w:p w14:paraId="772A9014" w14:textId="2FD84990" w:rsidR="00827024" w:rsidRDefault="00827024" w:rsidP="00827024">
      <w:pPr>
        <w:pStyle w:val="Listenabsatz"/>
        <w:numPr>
          <w:ilvl w:val="0"/>
          <w:numId w:val="1"/>
        </w:numPr>
      </w:pPr>
      <w:r>
        <w:t>Cardia</w:t>
      </w:r>
      <w:r w:rsidR="00242D51">
        <w:t>c</w:t>
      </w:r>
      <w:r>
        <w:t xml:space="preserve"> monitoring </w:t>
      </w:r>
    </w:p>
    <w:p w14:paraId="1602252B" w14:textId="1529944A" w:rsidR="00827024" w:rsidRDefault="00827024" w:rsidP="00827024">
      <w:pPr>
        <w:pStyle w:val="Listenabsatz"/>
        <w:numPr>
          <w:ilvl w:val="1"/>
          <w:numId w:val="1"/>
        </w:numPr>
      </w:pPr>
      <w:r>
        <w:t>ECG measured with Ag/AgCl electrode (with sponge/hydrogel)</w:t>
      </w:r>
    </w:p>
    <w:p w14:paraId="2DB849AC" w14:textId="18601BD2" w:rsidR="00827024" w:rsidRDefault="00827024" w:rsidP="00827024">
      <w:pPr>
        <w:pStyle w:val="Listenabsatz"/>
        <w:numPr>
          <w:ilvl w:val="0"/>
          <w:numId w:val="1"/>
        </w:numPr>
      </w:pPr>
      <w:r>
        <w:t>Infant cardiopulmonary monitoring</w:t>
      </w:r>
    </w:p>
    <w:p w14:paraId="5AEBF7EE" w14:textId="77777777" w:rsidR="00827024" w:rsidRDefault="00827024" w:rsidP="00827024">
      <w:pPr>
        <w:pStyle w:val="Listenabsatz"/>
        <w:numPr>
          <w:ilvl w:val="1"/>
          <w:numId w:val="1"/>
        </w:numPr>
      </w:pPr>
      <w:r>
        <w:t>ECG impedance measured with Ag/AgCl electrode (with sponge/hydrogel)</w:t>
      </w:r>
    </w:p>
    <w:p w14:paraId="3A180BED" w14:textId="20AF4315" w:rsidR="00827024" w:rsidRDefault="00827024" w:rsidP="00827024">
      <w:pPr>
        <w:pStyle w:val="Listenabsatz"/>
        <w:numPr>
          <w:ilvl w:val="0"/>
          <w:numId w:val="1"/>
        </w:numPr>
      </w:pPr>
      <w:r>
        <w:t>Sleep encephalography</w:t>
      </w:r>
    </w:p>
    <w:p w14:paraId="7EAD5185" w14:textId="7293AEDF" w:rsidR="00827024" w:rsidRDefault="00585F29" w:rsidP="00827024">
      <w:pPr>
        <w:pStyle w:val="Listenabsatz"/>
        <w:numPr>
          <w:ilvl w:val="1"/>
          <w:numId w:val="1"/>
        </w:numPr>
      </w:pPr>
      <w:r>
        <w:t>EEG measured with gold or Ag/AgCl cups, active electrodes</w:t>
      </w:r>
    </w:p>
    <w:p w14:paraId="26A89F58" w14:textId="2EAC3529" w:rsidR="00585F29" w:rsidRDefault="00585F29" w:rsidP="00585F29">
      <w:pPr>
        <w:pStyle w:val="Listenabsatz"/>
        <w:numPr>
          <w:ilvl w:val="0"/>
          <w:numId w:val="1"/>
        </w:numPr>
      </w:pPr>
      <w:r>
        <w:t>Cardiac electrograms</w:t>
      </w:r>
    </w:p>
    <w:p w14:paraId="1F8028E2" w14:textId="259DE09F" w:rsidR="00585F29" w:rsidRDefault="00585F29" w:rsidP="00585F29">
      <w:pPr>
        <w:pStyle w:val="Listenabsatz"/>
        <w:numPr>
          <w:ilvl w:val="1"/>
          <w:numId w:val="1"/>
        </w:numPr>
      </w:pPr>
      <w:r>
        <w:t>Measured by intracardiac probe</w:t>
      </w:r>
    </w:p>
    <w:p w14:paraId="34BEEF8F" w14:textId="352B7E9F" w:rsidR="00585F29" w:rsidRDefault="00585F29" w:rsidP="00585F29">
      <w:pPr>
        <w:pStyle w:val="Listenabsatz"/>
        <w:numPr>
          <w:ilvl w:val="0"/>
          <w:numId w:val="1"/>
        </w:numPr>
      </w:pPr>
      <w:r>
        <w:t>Implanted telemetry of biopotentials</w:t>
      </w:r>
    </w:p>
    <w:p w14:paraId="757FFA62" w14:textId="77777777" w:rsidR="00585F29" w:rsidRDefault="00585F29" w:rsidP="00585F29">
      <w:pPr>
        <w:pStyle w:val="Listenabsatz"/>
        <w:numPr>
          <w:ilvl w:val="1"/>
          <w:numId w:val="1"/>
        </w:numPr>
      </w:pPr>
      <w:r>
        <w:t>ECG measured with stainless-steel wire loops, EMG measured with platinum disks</w:t>
      </w:r>
    </w:p>
    <w:p w14:paraId="7860CF04" w14:textId="77777777" w:rsidR="00585F29" w:rsidRDefault="00585F29" w:rsidP="00585F29">
      <w:pPr>
        <w:pStyle w:val="Listenabsatz"/>
        <w:numPr>
          <w:ilvl w:val="0"/>
          <w:numId w:val="1"/>
        </w:numPr>
      </w:pPr>
      <w:r>
        <w:t>Eye movement</w:t>
      </w:r>
    </w:p>
    <w:p w14:paraId="60A56C55" w14:textId="633C3CA4" w:rsidR="00585F29" w:rsidRDefault="00585F29" w:rsidP="00585F29">
      <w:pPr>
        <w:pStyle w:val="Listenabsatz"/>
        <w:numPr>
          <w:ilvl w:val="1"/>
          <w:numId w:val="1"/>
        </w:numPr>
      </w:pPr>
      <w:r>
        <w:t xml:space="preserve">EOG measure with Ag/AgCl electrode (with hydrogel) </w:t>
      </w:r>
    </w:p>
    <w:p w14:paraId="18EF494E" w14:textId="32EF4280" w:rsidR="00585F29" w:rsidRDefault="00585F29" w:rsidP="00585F29">
      <w:pPr>
        <w:pStyle w:val="berschrift2"/>
      </w:pPr>
      <w:r w:rsidRPr="00585F29">
        <w:lastRenderedPageBreak/>
        <w:t>Optical Sensors</w:t>
      </w:r>
    </w:p>
    <w:p w14:paraId="1FD6EE30" w14:textId="5F746DC3" w:rsidR="00585F29" w:rsidRDefault="00585F29" w:rsidP="00585F29">
      <w:r>
        <w:rPr>
          <w:noProof/>
        </w:rPr>
        <w:drawing>
          <wp:inline distT="0" distB="0" distL="0" distR="0" wp14:anchorId="778BD4AE" wp14:editId="589B78C1">
            <wp:extent cx="3665838" cy="2353993"/>
            <wp:effectExtent l="0" t="0" r="0" b="8255"/>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89590" cy="2369245"/>
                    </a:xfrm>
                    <a:prstGeom prst="rect">
                      <a:avLst/>
                    </a:prstGeom>
                  </pic:spPr>
                </pic:pic>
              </a:graphicData>
            </a:graphic>
          </wp:inline>
        </w:drawing>
      </w:r>
    </w:p>
    <w:p w14:paraId="10A3B007" w14:textId="11D65200" w:rsidR="00585F29" w:rsidRDefault="00585F29" w:rsidP="00585F29">
      <w:r w:rsidRPr="00585F29">
        <w:t xml:space="preserve">Fiber Optic Sensors </w:t>
      </w:r>
      <w:r>
        <w:t xml:space="preserve">for </w:t>
      </w:r>
      <w:r w:rsidRPr="00585F29">
        <w:t>Oxygen Saturation</w:t>
      </w:r>
      <w:r>
        <w:t>:</w:t>
      </w:r>
    </w:p>
    <w:p w14:paraId="66147442" w14:textId="55BC8C8E" w:rsidR="00585F29" w:rsidRDefault="00585F29" w:rsidP="00585F29">
      <w:r>
        <w:rPr>
          <w:noProof/>
        </w:rPr>
        <w:drawing>
          <wp:inline distT="0" distB="0" distL="0" distR="0" wp14:anchorId="0EE9CC20" wp14:editId="40714DA5">
            <wp:extent cx="4514335" cy="2460663"/>
            <wp:effectExtent l="0" t="0" r="635" b="0"/>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34617" cy="2471718"/>
                    </a:xfrm>
                    <a:prstGeom prst="rect">
                      <a:avLst/>
                    </a:prstGeom>
                  </pic:spPr>
                </pic:pic>
              </a:graphicData>
            </a:graphic>
          </wp:inline>
        </w:drawing>
      </w:r>
    </w:p>
    <w:p w14:paraId="3D6906B7" w14:textId="1CA270CA" w:rsidR="00585F29" w:rsidRDefault="00585F29" w:rsidP="00585F29">
      <w:r w:rsidRPr="00585F29">
        <w:t>Indicator-mediated Fiber Optic Sensors</w:t>
      </w:r>
      <w:r>
        <w:t>:</w:t>
      </w:r>
    </w:p>
    <w:p w14:paraId="1ECDB347" w14:textId="4874271E" w:rsidR="00585F29" w:rsidRDefault="00585F29" w:rsidP="00585F29">
      <w:r>
        <w:rPr>
          <w:noProof/>
        </w:rPr>
        <w:drawing>
          <wp:inline distT="0" distB="0" distL="0" distR="0" wp14:anchorId="05C7B4EE" wp14:editId="229BA776">
            <wp:extent cx="4514215" cy="2139525"/>
            <wp:effectExtent l="0" t="0" r="635" b="0"/>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35382" cy="2149557"/>
                    </a:xfrm>
                    <a:prstGeom prst="rect">
                      <a:avLst/>
                    </a:prstGeom>
                  </pic:spPr>
                </pic:pic>
              </a:graphicData>
            </a:graphic>
          </wp:inline>
        </w:drawing>
      </w:r>
    </w:p>
    <w:p w14:paraId="2B0D8E27" w14:textId="00D5DC57" w:rsidR="00585F29" w:rsidRDefault="00585F29" w:rsidP="00585F29">
      <w:r>
        <w:t>Own research:</w:t>
      </w:r>
    </w:p>
    <w:p w14:paraId="2772A4BD" w14:textId="039C5E6E" w:rsidR="00585F29" w:rsidRPr="00585F29" w:rsidRDefault="00585F29" w:rsidP="00585F29">
      <w:r>
        <w:rPr>
          <w:noProof/>
        </w:rPr>
        <w:lastRenderedPageBreak/>
        <w:drawing>
          <wp:inline distT="0" distB="0" distL="0" distR="0" wp14:anchorId="20DF5849" wp14:editId="366A06A7">
            <wp:extent cx="2678677" cy="2866768"/>
            <wp:effectExtent l="0" t="0" r="7620" b="0"/>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90573" cy="2879500"/>
                    </a:xfrm>
                    <a:prstGeom prst="rect">
                      <a:avLst/>
                    </a:prstGeom>
                  </pic:spPr>
                </pic:pic>
              </a:graphicData>
            </a:graphic>
          </wp:inline>
        </w:drawing>
      </w:r>
    </w:p>
    <w:p w14:paraId="788DCC55" w14:textId="5B8028FC" w:rsidR="00AD0A43" w:rsidRDefault="00AD0A43" w:rsidP="00AD0A43">
      <w:pPr>
        <w:pStyle w:val="berschrift1"/>
      </w:pPr>
      <w:r>
        <w:t>Electrosurgery</w:t>
      </w:r>
      <w:r w:rsidR="00C62AD1">
        <w:t xml:space="preserve"> (29.04.19)</w:t>
      </w:r>
    </w:p>
    <w:p w14:paraId="4E69C7D3" w14:textId="0E8007EE" w:rsidR="00C62AD1" w:rsidRDefault="00C62AD1" w:rsidP="00C62AD1">
      <w:pPr>
        <w:pStyle w:val="berschrift2"/>
      </w:pPr>
      <w:r>
        <w:t>Hemostasis</w:t>
      </w:r>
    </w:p>
    <w:p w14:paraId="60BCF287" w14:textId="3BE90FBA" w:rsidR="00C62AD1" w:rsidRDefault="00C62AD1" w:rsidP="00C62AD1">
      <w:pPr>
        <w:pStyle w:val="Listenabsatz"/>
        <w:numPr>
          <w:ilvl w:val="0"/>
          <w:numId w:val="1"/>
        </w:numPr>
      </w:pPr>
      <w:r>
        <w:t>Tissue shrinks due to desiccation and denaturation</w:t>
      </w:r>
    </w:p>
    <w:p w14:paraId="770D30AD" w14:textId="6D5B3480" w:rsidR="00C62AD1" w:rsidRDefault="00C62AD1" w:rsidP="00C62AD1">
      <w:pPr>
        <w:pStyle w:val="Listenabsatz"/>
        <w:numPr>
          <w:ilvl w:val="0"/>
          <w:numId w:val="1"/>
        </w:numPr>
      </w:pPr>
      <w:r>
        <w:t>Blood and proteins clot</w:t>
      </w:r>
    </w:p>
    <w:p w14:paraId="5EFA079D" w14:textId="1A6307BE" w:rsidR="00C62AD1" w:rsidRDefault="00C62AD1" w:rsidP="00C62AD1">
      <w:pPr>
        <w:pStyle w:val="berschrift2"/>
      </w:pPr>
      <w:r>
        <w:t>Cutting</w:t>
      </w:r>
    </w:p>
    <w:p w14:paraId="642CC67C" w14:textId="43E2A90E" w:rsidR="00C62AD1" w:rsidRDefault="00C62AD1" w:rsidP="00C62AD1">
      <w:pPr>
        <w:pStyle w:val="Listenabsatz"/>
        <w:numPr>
          <w:ilvl w:val="0"/>
          <w:numId w:val="1"/>
        </w:numPr>
      </w:pPr>
      <w:r>
        <w:t xml:space="preserve">Cut with a coagulation seam at the edges of the cut </w:t>
      </w:r>
      <w:r>
        <w:sym w:font="Wingdings" w:char="F0E0"/>
      </w:r>
      <w:r>
        <w:t xml:space="preserve"> low blood loss</w:t>
      </w:r>
    </w:p>
    <w:p w14:paraId="4DEAA916" w14:textId="2D3E7DE9" w:rsidR="00AD0A43" w:rsidRDefault="00AD0A43" w:rsidP="00AD0A43">
      <w:pPr>
        <w:pStyle w:val="berschrift2"/>
      </w:pPr>
      <w:r>
        <w:t xml:space="preserve">Influencing </w:t>
      </w:r>
      <w:r w:rsidR="00C62AD1">
        <w:t>physical quantities</w:t>
      </w:r>
    </w:p>
    <w:p w14:paraId="3E658B95" w14:textId="77777777" w:rsidR="00AD0A43" w:rsidRDefault="00AD0A43" w:rsidP="00AD0A43">
      <w:pPr>
        <w:pStyle w:val="Listenabsatz"/>
        <w:numPr>
          <w:ilvl w:val="0"/>
          <w:numId w:val="1"/>
        </w:numPr>
      </w:pPr>
      <w:r>
        <w:t>Duration of the current flow</w:t>
      </w:r>
    </w:p>
    <w:p w14:paraId="58A89DC2" w14:textId="77777777" w:rsidR="00AD0A43" w:rsidRDefault="00AD0A43" w:rsidP="00AD0A43">
      <w:pPr>
        <w:pStyle w:val="Listenabsatz"/>
        <w:numPr>
          <w:ilvl w:val="0"/>
          <w:numId w:val="1"/>
        </w:numPr>
      </w:pPr>
      <w:r>
        <w:t>Resistance (material, …)</w:t>
      </w:r>
    </w:p>
    <w:p w14:paraId="04D00C67" w14:textId="0BA13819" w:rsidR="00C62AD1" w:rsidRDefault="00C62AD1" w:rsidP="00C62AD1">
      <w:pPr>
        <w:pStyle w:val="Listenabsatz"/>
        <w:numPr>
          <w:ilvl w:val="0"/>
          <w:numId w:val="1"/>
        </w:numPr>
      </w:pPr>
      <w:r>
        <w:t>Current density (J)</w:t>
      </w:r>
    </w:p>
    <w:p w14:paraId="16DB52C7" w14:textId="77777777" w:rsidR="00C62AD1" w:rsidRDefault="00C62AD1" w:rsidP="00C62AD1">
      <w:pPr>
        <w:pStyle w:val="Listenabsatz"/>
        <w:numPr>
          <w:ilvl w:val="1"/>
          <w:numId w:val="1"/>
        </w:numPr>
      </w:pPr>
      <w:r>
        <w:t>Amount of current</w:t>
      </w:r>
    </w:p>
    <w:p w14:paraId="1CB996CF" w14:textId="0E9847F7" w:rsidR="00C62AD1" w:rsidRDefault="00C62AD1" w:rsidP="00C62AD1">
      <w:pPr>
        <w:pStyle w:val="Listenabsatz"/>
        <w:numPr>
          <w:ilvl w:val="1"/>
          <w:numId w:val="1"/>
        </w:numPr>
      </w:pPr>
      <w:r>
        <w:t>Diameter of the conductor</w:t>
      </w:r>
    </w:p>
    <w:p w14:paraId="4D68F1EC" w14:textId="7C675BBA" w:rsidR="00C62AD1" w:rsidRDefault="00C62AD1" w:rsidP="00C62AD1">
      <w:pPr>
        <w:pStyle w:val="Listenabsatz"/>
        <w:numPr>
          <w:ilvl w:val="1"/>
          <w:numId w:val="1"/>
        </w:numPr>
      </w:pPr>
      <w:r>
        <w:t xml:space="preserve">Small cross-section </w:t>
      </w:r>
      <w:r>
        <w:sym w:font="Wingdings" w:char="F0E0"/>
      </w:r>
      <w:r>
        <w:t xml:space="preserve"> high current density </w:t>
      </w:r>
      <w:r>
        <w:sym w:font="Wingdings" w:char="F0E0"/>
      </w:r>
      <w:r>
        <w:t xml:space="preserve"> HOT</w:t>
      </w:r>
    </w:p>
    <w:p w14:paraId="36C7CE42" w14:textId="1815F3B3" w:rsidR="00C62AD1" w:rsidRDefault="00C62AD1" w:rsidP="00AD0A43">
      <w:pPr>
        <w:pStyle w:val="Listenabsatz"/>
        <w:numPr>
          <w:ilvl w:val="0"/>
          <w:numId w:val="1"/>
        </w:numPr>
      </w:pPr>
      <w:r>
        <w:t xml:space="preserve">Joule Heating: </w:t>
      </w:r>
      <w:r>
        <w:rPr>
          <w:noProof/>
        </w:rPr>
        <w:drawing>
          <wp:inline distT="0" distB="0" distL="0" distR="0" wp14:anchorId="23A30A57" wp14:editId="11434745">
            <wp:extent cx="2270588" cy="240698"/>
            <wp:effectExtent l="0" t="0" r="0" b="6985"/>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354684" cy="249613"/>
                    </a:xfrm>
                    <a:prstGeom prst="rect">
                      <a:avLst/>
                    </a:prstGeom>
                  </pic:spPr>
                </pic:pic>
              </a:graphicData>
            </a:graphic>
          </wp:inline>
        </w:drawing>
      </w:r>
      <w:r>
        <w:t xml:space="preserve"> (Q= F</w:t>
      </w:r>
      <w:r w:rsidR="00242D51">
        <w:t>*</w:t>
      </w:r>
      <w:r>
        <w:t>R</w:t>
      </w:r>
      <w:r w:rsidR="00242D51">
        <w:t>*</w:t>
      </w:r>
      <w:r>
        <w:t>t)</w:t>
      </w:r>
    </w:p>
    <w:p w14:paraId="06E74A79" w14:textId="15CB190B" w:rsidR="00C62AD1" w:rsidRDefault="00C62AD1" w:rsidP="00C62AD1">
      <w:pPr>
        <w:pStyle w:val="berschrift2"/>
      </w:pPr>
      <w:r>
        <w:t>Technical principle of the neutral electrode</w:t>
      </w:r>
    </w:p>
    <w:p w14:paraId="277CBBB4" w14:textId="77777777" w:rsidR="00C62AD1" w:rsidRDefault="00AD0A43" w:rsidP="00AD0A43">
      <w:pPr>
        <w:pStyle w:val="Listenabsatz"/>
        <w:numPr>
          <w:ilvl w:val="0"/>
          <w:numId w:val="1"/>
        </w:numPr>
      </w:pPr>
      <w:r>
        <w:t xml:space="preserve">The neutral electrode closes the electric circuit </w:t>
      </w:r>
    </w:p>
    <w:p w14:paraId="79168555" w14:textId="102421FB" w:rsidR="00AD0A43" w:rsidRDefault="00AD0A43" w:rsidP="00AD0A43">
      <w:pPr>
        <w:pStyle w:val="Listenabsatz"/>
        <w:numPr>
          <w:ilvl w:val="0"/>
          <w:numId w:val="1"/>
        </w:numPr>
      </w:pPr>
      <w:r>
        <w:t>designed very big to have a low current density and no heating</w:t>
      </w:r>
    </w:p>
    <w:p w14:paraId="55385E71" w14:textId="0614F702" w:rsidR="00C62AD1" w:rsidRDefault="00C62AD1" w:rsidP="00AD0A43">
      <w:pPr>
        <w:pStyle w:val="Listenabsatz"/>
        <w:numPr>
          <w:ilvl w:val="0"/>
          <w:numId w:val="1"/>
        </w:numPr>
      </w:pPr>
      <w:r>
        <w:t>must have effective skin contact</w:t>
      </w:r>
    </w:p>
    <w:p w14:paraId="6D54CE4E" w14:textId="236EB8DB" w:rsidR="00C62AD1" w:rsidRDefault="00C62AD1" w:rsidP="00C62AD1">
      <w:pPr>
        <w:pStyle w:val="berschrift2"/>
      </w:pPr>
      <w:r>
        <w:t>Effect</w:t>
      </w:r>
      <w:r w:rsidR="00696141">
        <w:t>/</w:t>
      </w:r>
      <w:r>
        <w:t xml:space="preserve">Voltage </w:t>
      </w:r>
    </w:p>
    <w:p w14:paraId="69B67D8D" w14:textId="5EBD77C5" w:rsidR="00696141" w:rsidRPr="00696141" w:rsidRDefault="00696141" w:rsidP="00696141">
      <w:pPr>
        <w:pStyle w:val="Listenabsatz"/>
        <w:numPr>
          <w:ilvl w:val="0"/>
          <w:numId w:val="1"/>
        </w:numPr>
      </w:pPr>
      <w:r>
        <w:t>using the effect button, the voltage can be adjusted as required</w:t>
      </w:r>
    </w:p>
    <w:p w14:paraId="321D3FAE" w14:textId="6C86CD8C" w:rsidR="00696141" w:rsidRPr="00C62AD1" w:rsidRDefault="00696141" w:rsidP="006866CA">
      <w:pPr>
        <w:pStyle w:val="Listenabsatz"/>
        <w:numPr>
          <w:ilvl w:val="0"/>
          <w:numId w:val="1"/>
        </w:numPr>
      </w:pPr>
      <w:r>
        <w:t xml:space="preserve">increasing the voltage leads to more intensive sparks, greater current density </w:t>
      </w:r>
      <w:r>
        <w:sym w:font="Wingdings" w:char="F0E0"/>
      </w:r>
      <w:r>
        <w:t xml:space="preserve"> broader coagulation zone</w:t>
      </w:r>
    </w:p>
    <w:p w14:paraId="70060889" w14:textId="77777777" w:rsidR="00AD0A43" w:rsidRDefault="00AD0A43" w:rsidP="00C16E07">
      <w:pPr>
        <w:pStyle w:val="berschrift3"/>
      </w:pPr>
      <w:r>
        <w:t>Voltage and sparks – cutting effect</w:t>
      </w:r>
    </w:p>
    <w:p w14:paraId="328256F2" w14:textId="0A887065" w:rsidR="00AD0A43" w:rsidRDefault="00AD0A43" w:rsidP="00AD0A43">
      <w:pPr>
        <w:pStyle w:val="Listenabsatz"/>
        <w:numPr>
          <w:ilvl w:val="0"/>
          <w:numId w:val="1"/>
        </w:numPr>
      </w:pPr>
      <w:r>
        <w:t xml:space="preserve">Sparks </w:t>
      </w:r>
      <w:r w:rsidR="00A053D5">
        <w:t>a</w:t>
      </w:r>
      <w:r>
        <w:t>re required for cutting</w:t>
      </w:r>
      <w:r w:rsidR="00696141">
        <w:t xml:space="preserve"> (needs approx. &gt; 200 V)</w:t>
      </w:r>
    </w:p>
    <w:p w14:paraId="4D4E6066" w14:textId="4DC67EAF" w:rsidR="00AD0A43" w:rsidRDefault="00AD0A43" w:rsidP="00AD0A43">
      <w:pPr>
        <w:pStyle w:val="Listenabsatz"/>
        <w:numPr>
          <w:ilvl w:val="0"/>
          <w:numId w:val="1"/>
        </w:numPr>
      </w:pPr>
      <w:r>
        <w:lastRenderedPageBreak/>
        <w:t>The voltage ionizes the air and makes it electrically conductive</w:t>
      </w:r>
    </w:p>
    <w:p w14:paraId="52F6E600" w14:textId="3C90DCAB" w:rsidR="00696141" w:rsidRDefault="00696141" w:rsidP="00AD0A43">
      <w:pPr>
        <w:pStyle w:val="Listenabsatz"/>
        <w:numPr>
          <w:ilvl w:val="0"/>
          <w:numId w:val="1"/>
        </w:numPr>
      </w:pPr>
      <w:r>
        <w:t>The extremely thin sparks conduct the current and cause the required very high current density</w:t>
      </w:r>
    </w:p>
    <w:p w14:paraId="52D504C4" w14:textId="45C8A5CA" w:rsidR="00AD0A43" w:rsidRDefault="00AD0A43" w:rsidP="00AD0A43">
      <w:pPr>
        <w:pStyle w:val="Listenabsatz"/>
        <w:numPr>
          <w:ilvl w:val="0"/>
          <w:numId w:val="1"/>
        </w:numPr>
      </w:pPr>
      <w:r>
        <w:t xml:space="preserve">Higher voltages result in a </w:t>
      </w:r>
      <w:r w:rsidR="00003A35">
        <w:t>broader</w:t>
      </w:r>
      <w:r>
        <w:t xml:space="preserve"> coagulation seam and increased </w:t>
      </w:r>
      <w:r w:rsidR="00003A35">
        <w:t>hemostasis</w:t>
      </w:r>
    </w:p>
    <w:p w14:paraId="5124B9A1" w14:textId="77777777" w:rsidR="00AD0A43" w:rsidRDefault="00AD0A43" w:rsidP="00AD0A43">
      <w:pPr>
        <w:pStyle w:val="Listenabsatz"/>
        <w:numPr>
          <w:ilvl w:val="0"/>
          <w:numId w:val="1"/>
        </w:numPr>
      </w:pPr>
      <w:r>
        <w:t>With higher voltages the sparks get more intense and longer</w:t>
      </w:r>
    </w:p>
    <w:p w14:paraId="1228ADC6" w14:textId="04037192" w:rsidR="00696141" w:rsidRDefault="00AD0A43" w:rsidP="00AD0A43">
      <w:pPr>
        <w:pStyle w:val="Listenabsatz"/>
        <w:numPr>
          <w:ilvl w:val="0"/>
          <w:numId w:val="1"/>
        </w:numPr>
      </w:pPr>
      <w:r>
        <w:t>Longer sparks m</w:t>
      </w:r>
      <w:r w:rsidR="006866CA">
        <w:t>a</w:t>
      </w:r>
      <w:r>
        <w:t>y spread over the surface and thus cause a less deep</w:t>
      </w:r>
      <w:r w:rsidR="006866CA">
        <w:t>, broarder</w:t>
      </w:r>
      <w:r>
        <w:t xml:space="preserve"> coagulation</w:t>
      </w:r>
    </w:p>
    <w:p w14:paraId="4FCC0724" w14:textId="77777777" w:rsidR="00DE205A" w:rsidRDefault="00DE205A" w:rsidP="00AD0A43">
      <w:pPr>
        <w:pStyle w:val="Listenabsatz"/>
        <w:numPr>
          <w:ilvl w:val="0"/>
          <w:numId w:val="1"/>
        </w:numPr>
      </w:pPr>
      <w:r>
        <w:t>By using pulsating currents, the “cutting of the sparks” is reduced and only coagulation is happening</w:t>
      </w:r>
    </w:p>
    <w:p w14:paraId="613AD6E1" w14:textId="1A661D57" w:rsidR="00DE205A" w:rsidRDefault="00696141" w:rsidP="00696141">
      <w:pPr>
        <w:pStyle w:val="berschrift2"/>
      </w:pPr>
      <w:r>
        <w:t>Resistance (Impedance) R</w:t>
      </w:r>
    </w:p>
    <w:p w14:paraId="5A804A6D" w14:textId="50C6910F" w:rsidR="00696141" w:rsidRDefault="00696141" w:rsidP="00696141">
      <w:pPr>
        <w:pStyle w:val="Listenabsatz"/>
        <w:numPr>
          <w:ilvl w:val="0"/>
          <w:numId w:val="1"/>
        </w:numPr>
      </w:pPr>
      <w:r>
        <w:t>Well perfused tissue (muscle) has a low resistance</w:t>
      </w:r>
    </w:p>
    <w:p w14:paraId="46E81205" w14:textId="20AD511A" w:rsidR="00696141" w:rsidRDefault="00696141" w:rsidP="00696141">
      <w:pPr>
        <w:pStyle w:val="Listenabsatz"/>
        <w:numPr>
          <w:ilvl w:val="0"/>
          <w:numId w:val="1"/>
        </w:numPr>
      </w:pPr>
      <w:r>
        <w:t>Fatty tissue, bones and dry, coagulated tissue have a high resistance</w:t>
      </w:r>
    </w:p>
    <w:p w14:paraId="64D0C43E" w14:textId="7EAE5D44" w:rsidR="00696141" w:rsidRPr="00696141" w:rsidRDefault="00696141" w:rsidP="00696141">
      <w:pPr>
        <w:pStyle w:val="berschrift2"/>
      </w:pPr>
      <w:r>
        <w:t>Why high frequency current?</w:t>
      </w:r>
    </w:p>
    <w:p w14:paraId="56FA2478" w14:textId="0D3B2E8B" w:rsidR="00DE205A" w:rsidRDefault="00DE205A" w:rsidP="00C16E07">
      <w:pPr>
        <w:pStyle w:val="Listenabsatz"/>
        <w:numPr>
          <w:ilvl w:val="0"/>
          <w:numId w:val="1"/>
        </w:numPr>
      </w:pPr>
      <w:r>
        <w:t xml:space="preserve">From ~100kHz on the neuromuscular stimulation is very low </w:t>
      </w:r>
      <w:r>
        <w:sym w:font="Wingdings" w:char="F0E0"/>
      </w:r>
      <w:r>
        <w:t xml:space="preserve"> no electric shock</w:t>
      </w:r>
    </w:p>
    <w:p w14:paraId="5E223F63" w14:textId="7BD57E47" w:rsidR="00A80454" w:rsidRPr="00C16E07" w:rsidRDefault="00DE205A" w:rsidP="00C16E07">
      <w:pPr>
        <w:pStyle w:val="Listenabsatz"/>
        <w:numPr>
          <w:ilvl w:val="0"/>
          <w:numId w:val="1"/>
        </w:numPr>
        <w:rPr>
          <w:lang w:val="de-DE"/>
        </w:rPr>
      </w:pPr>
      <w:r w:rsidRPr="00C16E07">
        <w:rPr>
          <w:lang w:val="de-DE"/>
        </w:rPr>
        <w:t xml:space="preserve">HF-standard: </w:t>
      </w:r>
      <w:r w:rsidR="00696141">
        <w:rPr>
          <w:lang w:val="de-DE"/>
        </w:rPr>
        <w:t xml:space="preserve">&gt; </w:t>
      </w:r>
      <w:r w:rsidRPr="00C16E07">
        <w:rPr>
          <w:lang w:val="de-DE"/>
        </w:rPr>
        <w:t>200kHz, Erbe 350 kHz</w:t>
      </w:r>
    </w:p>
    <w:p w14:paraId="46BC8AEA" w14:textId="3EDCFFC7" w:rsidR="00B006FE" w:rsidRDefault="00696141" w:rsidP="00696141">
      <w:pPr>
        <w:pStyle w:val="Listenabsatz"/>
        <w:numPr>
          <w:ilvl w:val="0"/>
          <w:numId w:val="1"/>
        </w:numPr>
      </w:pPr>
      <w:r>
        <w:t>High voltages generate electrical fields and may affect nearby devices, …</w:t>
      </w:r>
    </w:p>
    <w:p w14:paraId="7F765305" w14:textId="63C81F08" w:rsidR="00696141" w:rsidRDefault="00696141" w:rsidP="00D37A0B">
      <w:pPr>
        <w:pStyle w:val="berschrift2"/>
      </w:pPr>
      <w:r>
        <w:t>Capacitive coupling</w:t>
      </w:r>
    </w:p>
    <w:p w14:paraId="0F5B4FE6" w14:textId="518588D9" w:rsidR="00FA3834" w:rsidRPr="00FA3834" w:rsidRDefault="00FA3834" w:rsidP="00D37A0B">
      <w:pPr>
        <w:pStyle w:val="Listenabsatz"/>
        <w:numPr>
          <w:ilvl w:val="0"/>
          <w:numId w:val="1"/>
        </w:numPr>
      </w:pPr>
      <w:r w:rsidRPr="00FA3834">
        <w:t>transfer of energy within an electrical network or between distant networks by means of displacement current between circuit(s) nodes, induced by the electric field.</w:t>
      </w:r>
    </w:p>
    <w:p w14:paraId="27387170" w14:textId="573DAF68" w:rsidR="00696141" w:rsidRDefault="00696141" w:rsidP="00696141">
      <w:pPr>
        <w:pStyle w:val="Listenabsatz"/>
        <w:numPr>
          <w:ilvl w:val="0"/>
          <w:numId w:val="1"/>
        </w:numPr>
        <w:rPr>
          <w:b/>
        </w:rPr>
      </w:pPr>
      <w:r>
        <w:t xml:space="preserve">The current caused by capacitive couplings </w:t>
      </w:r>
      <w:r w:rsidRPr="00696141">
        <w:rPr>
          <w:b/>
        </w:rPr>
        <w:t>is proportional to the voltage, frequency, surface</w:t>
      </w:r>
    </w:p>
    <w:p w14:paraId="747F119A" w14:textId="409364DC" w:rsidR="00696141" w:rsidRPr="00696141" w:rsidRDefault="00696141" w:rsidP="00696141">
      <w:pPr>
        <w:pStyle w:val="Listenabsatz"/>
        <w:numPr>
          <w:ilvl w:val="0"/>
          <w:numId w:val="1"/>
        </w:numPr>
        <w:rPr>
          <w:b/>
        </w:rPr>
      </w:pPr>
      <w:r w:rsidRPr="00696141">
        <w:rPr>
          <w:b/>
        </w:rPr>
        <w:t>Inverse proportional to the distance</w:t>
      </w:r>
    </w:p>
    <w:p w14:paraId="45FC9E3B" w14:textId="074F121B" w:rsidR="00696141" w:rsidRDefault="00696141" w:rsidP="00696141">
      <w:pPr>
        <w:pStyle w:val="Listenabsatz"/>
        <w:numPr>
          <w:ilvl w:val="0"/>
          <w:numId w:val="1"/>
        </w:numPr>
      </w:pPr>
      <w:r>
        <w:t>Soft coagulation: no sparks, cutting because of cooking effect</w:t>
      </w:r>
    </w:p>
    <w:p w14:paraId="3F4D41DF" w14:textId="1A75EC08" w:rsidR="00696141" w:rsidRDefault="00D37A0B" w:rsidP="00D37A0B">
      <w:pPr>
        <w:pStyle w:val="berschrift2"/>
      </w:pPr>
      <w:r>
        <w:t>Dielectric strength</w:t>
      </w:r>
    </w:p>
    <w:p w14:paraId="68751F71" w14:textId="3A42B79D" w:rsidR="00D37A0B" w:rsidRDefault="00D37A0B" w:rsidP="00D37A0B">
      <w:pPr>
        <w:pStyle w:val="Listenabsatz"/>
        <w:numPr>
          <w:ilvl w:val="0"/>
          <w:numId w:val="1"/>
        </w:numPr>
      </w:pPr>
      <w:r w:rsidRPr="00D37A0B">
        <w:t>maximum electric field that the material can withstand under ideal conditions without breaking down (i.e. without failure of its insulating properties)</w:t>
      </w:r>
    </w:p>
    <w:p w14:paraId="38ECB408" w14:textId="2C8ACE8A" w:rsidR="00D37A0B" w:rsidRDefault="00D37A0B" w:rsidP="00D37A0B">
      <w:pPr>
        <w:pStyle w:val="Listenabsatz"/>
        <w:numPr>
          <w:ilvl w:val="0"/>
          <w:numId w:val="1"/>
        </w:numPr>
      </w:pPr>
      <w:r>
        <w:t>The selected voltage may not exceed the given dielectric strength [Vp] of the instrument</w:t>
      </w:r>
    </w:p>
    <w:p w14:paraId="64226011" w14:textId="0B0AEFAF" w:rsidR="00D37A0B" w:rsidRDefault="00D37A0B" w:rsidP="00D37A0B">
      <w:pPr>
        <w:pStyle w:val="berschrift2"/>
      </w:pPr>
      <w:r>
        <w:t>Modes</w:t>
      </w:r>
    </w:p>
    <w:p w14:paraId="3D99B76F" w14:textId="1FCDD839" w:rsidR="00D37A0B" w:rsidRPr="00D37A0B" w:rsidRDefault="00D37A0B" w:rsidP="00D37A0B">
      <w:r>
        <w:rPr>
          <w:noProof/>
        </w:rPr>
        <w:drawing>
          <wp:inline distT="0" distB="0" distL="0" distR="0" wp14:anchorId="36ECD55B" wp14:editId="4E9E94FE">
            <wp:extent cx="5760000" cy="2916456"/>
            <wp:effectExtent l="0" t="0" r="0" b="0"/>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BEBA8EAE-BF5A-486C-A8C5-ECC9F3942E4B}">
                          <a14:imgProps xmlns:a14="http://schemas.microsoft.com/office/drawing/2010/main">
                            <a14:imgLayer r:embed="rId17">
                              <a14:imgEffect>
                                <a14:sharpenSoften amount="25000"/>
                              </a14:imgEffect>
                            </a14:imgLayer>
                          </a14:imgProps>
                        </a:ext>
                      </a:extLst>
                    </a:blip>
                    <a:srcRect l="1376" t="7915" r="3493" b="6843"/>
                    <a:stretch/>
                  </pic:blipFill>
                  <pic:spPr bwMode="auto">
                    <a:xfrm>
                      <a:off x="0" y="0"/>
                      <a:ext cx="5760000" cy="2916456"/>
                    </a:xfrm>
                    <a:prstGeom prst="rect">
                      <a:avLst/>
                    </a:prstGeom>
                    <a:ln>
                      <a:noFill/>
                    </a:ln>
                    <a:extLst>
                      <a:ext uri="{53640926-AAD7-44D8-BBD7-CCE9431645EC}">
                        <a14:shadowObscured xmlns:a14="http://schemas.microsoft.com/office/drawing/2010/main"/>
                      </a:ext>
                    </a:extLst>
                  </pic:spPr>
                </pic:pic>
              </a:graphicData>
            </a:graphic>
          </wp:inline>
        </w:drawing>
      </w:r>
    </w:p>
    <w:p w14:paraId="4A2A1E61" w14:textId="77777777" w:rsidR="00B006FE" w:rsidRDefault="00B006FE" w:rsidP="00C16E07">
      <w:pPr>
        <w:pStyle w:val="berschrift2"/>
      </w:pPr>
      <w:r>
        <w:lastRenderedPageBreak/>
        <w:t>Crest factor</w:t>
      </w:r>
    </w:p>
    <w:p w14:paraId="4CDC543E" w14:textId="03FA067C" w:rsidR="00B006FE" w:rsidRDefault="00B006FE" w:rsidP="00B006FE">
      <w:pPr>
        <w:pStyle w:val="Listenabsatz"/>
        <w:numPr>
          <w:ilvl w:val="0"/>
          <w:numId w:val="1"/>
        </w:numPr>
      </w:pPr>
      <w:r>
        <w:t>Maximum voltage</w:t>
      </w:r>
      <w:r w:rsidR="00D37A0B">
        <w:t xml:space="preserve"> divided by </w:t>
      </w:r>
      <w:r>
        <w:t>Effective voltage</w:t>
      </w:r>
      <w:r w:rsidR="00D37A0B">
        <w:t xml:space="preserve"> (U</w:t>
      </w:r>
      <w:r w:rsidR="00D37A0B" w:rsidRPr="00D37A0B">
        <w:rPr>
          <w:vertAlign w:val="subscript"/>
        </w:rPr>
        <w:t>peak</w:t>
      </w:r>
      <w:r w:rsidR="00D37A0B">
        <w:t>/U</w:t>
      </w:r>
      <w:r w:rsidR="00D37A0B" w:rsidRPr="00D37A0B">
        <w:rPr>
          <w:vertAlign w:val="subscript"/>
        </w:rPr>
        <w:t>eff</w:t>
      </w:r>
      <w:r w:rsidR="00D37A0B">
        <w:t>.)</w:t>
      </w:r>
      <w:r>
        <w:t>, for normal sign wave: 1.414</w:t>
      </w:r>
    </w:p>
    <w:p w14:paraId="3B98A2AB" w14:textId="29D780DE" w:rsidR="00B006FE" w:rsidRDefault="00B006FE" w:rsidP="00B006FE">
      <w:pPr>
        <w:pStyle w:val="Listenabsatz"/>
        <w:numPr>
          <w:ilvl w:val="1"/>
          <w:numId w:val="1"/>
        </w:numPr>
      </w:pPr>
      <w:r>
        <w:t>The higher the number the more “modulated” the voltage is (e.g. for the spray mode)</w:t>
      </w:r>
    </w:p>
    <w:p w14:paraId="4B7780E0" w14:textId="646D6FFE" w:rsidR="00D37A0B" w:rsidRDefault="00D37A0B" w:rsidP="00D37A0B">
      <w:pPr>
        <w:pStyle w:val="berschrift2"/>
      </w:pPr>
      <w:r>
        <w:t>Control technology</w:t>
      </w:r>
    </w:p>
    <w:p w14:paraId="556E46ED" w14:textId="4DF2FF1C" w:rsidR="00D37A0B" w:rsidRDefault="00D37A0B" w:rsidP="00D37A0B">
      <w:pPr>
        <w:pStyle w:val="Listenabsatz"/>
        <w:numPr>
          <w:ilvl w:val="0"/>
          <w:numId w:val="1"/>
        </w:numPr>
      </w:pPr>
      <w:r>
        <w:t>The tissue effect cannot be controlled without controls</w:t>
      </w:r>
    </w:p>
    <w:p w14:paraId="7E31C0B1" w14:textId="5FD8F205" w:rsidR="00D37A0B" w:rsidRDefault="00D37A0B" w:rsidP="00D37A0B">
      <w:pPr>
        <w:pStyle w:val="Listenabsatz"/>
        <w:numPr>
          <w:ilvl w:val="0"/>
          <w:numId w:val="1"/>
        </w:numPr>
      </w:pPr>
      <w:r>
        <w:t>Changing electrical resistance affects voltage and current and thus tissue effect</w:t>
      </w:r>
    </w:p>
    <w:p w14:paraId="58D483B4" w14:textId="01D2E6F6" w:rsidR="00D37A0B" w:rsidRDefault="00D37A0B" w:rsidP="00D37A0B">
      <w:pPr>
        <w:pStyle w:val="Listenabsatz"/>
        <w:numPr>
          <w:ilvl w:val="0"/>
          <w:numId w:val="1"/>
        </w:numPr>
      </w:pPr>
      <w:r>
        <w:t>Control technology responds to changing resistance, continuously adjusts other electr. Parameters (power, voltage, …) automatically and quickly to compensate</w:t>
      </w:r>
    </w:p>
    <w:p w14:paraId="12F311F5" w14:textId="0AF2FD30" w:rsidR="00D37A0B" w:rsidRDefault="00D37A0B" w:rsidP="00D37A0B">
      <w:pPr>
        <w:pStyle w:val="berschrift3"/>
      </w:pPr>
      <w:r>
        <w:t>Constant voltage control</w:t>
      </w:r>
    </w:p>
    <w:p w14:paraId="26E7CBF8" w14:textId="15B5D2FE" w:rsidR="00D37A0B" w:rsidRDefault="00D37A0B" w:rsidP="00D37A0B">
      <w:pPr>
        <w:pStyle w:val="Listenabsatz"/>
        <w:numPr>
          <w:ilvl w:val="0"/>
          <w:numId w:val="1"/>
        </w:numPr>
      </w:pPr>
      <w:r>
        <w:t>To achieve homogeneous tissue effect, most modes keep voltage constant</w:t>
      </w:r>
    </w:p>
    <w:p w14:paraId="7B6C2559" w14:textId="04603FC9" w:rsidR="00D37A0B" w:rsidRDefault="00D37A0B" w:rsidP="00D37A0B">
      <w:pPr>
        <w:pStyle w:val="Listenabsatz"/>
        <w:numPr>
          <w:ilvl w:val="0"/>
          <w:numId w:val="1"/>
        </w:numPr>
      </w:pPr>
      <w:r>
        <w:t>Resultin</w:t>
      </w:r>
      <w:r w:rsidR="00242D51">
        <w:t>g</w:t>
      </w:r>
      <w:r>
        <w:t xml:space="preserve"> power (</w:t>
      </w:r>
      <w:r w:rsidR="00242D51">
        <w:t>P=</w:t>
      </w:r>
      <w:r>
        <w:t>U</w:t>
      </w:r>
      <w:r w:rsidR="00242D51">
        <w:t>*</w:t>
      </w:r>
      <w:r>
        <w:t>I) is variable</w:t>
      </w:r>
    </w:p>
    <w:p w14:paraId="4ACE50F0" w14:textId="48AD74F6" w:rsidR="00D37A0B" w:rsidRDefault="00D37A0B" w:rsidP="00D37A0B">
      <w:pPr>
        <w:pStyle w:val="berschrift2"/>
      </w:pPr>
      <w:r>
        <w:t>Power P</w:t>
      </w:r>
    </w:p>
    <w:p w14:paraId="416CCD92" w14:textId="3C9C73CE" w:rsidR="00D37A0B" w:rsidRDefault="00D37A0B" w:rsidP="00D37A0B">
      <w:pPr>
        <w:pStyle w:val="Listenabsatz"/>
        <w:numPr>
          <w:ilvl w:val="0"/>
          <w:numId w:val="1"/>
        </w:numPr>
      </w:pPr>
      <w:r>
        <w:t>Generator automatically adjusts the power</w:t>
      </w:r>
    </w:p>
    <w:p w14:paraId="59138BF6" w14:textId="2F1BBAAF" w:rsidR="00987D28" w:rsidRDefault="00987D28" w:rsidP="00D37A0B">
      <w:pPr>
        <w:pStyle w:val="Listenabsatz"/>
        <w:numPr>
          <w:ilvl w:val="0"/>
          <w:numId w:val="1"/>
        </w:numPr>
      </w:pPr>
      <w:r>
        <w:t>Power limitation settings prevent unwanted power peaks</w:t>
      </w:r>
    </w:p>
    <w:p w14:paraId="55D587AA" w14:textId="3B1720B4" w:rsidR="00987D28" w:rsidRPr="00D37A0B" w:rsidRDefault="00987D28" w:rsidP="00D37A0B">
      <w:pPr>
        <w:pStyle w:val="Listenabsatz"/>
        <w:numPr>
          <w:ilvl w:val="0"/>
          <w:numId w:val="1"/>
        </w:numPr>
      </w:pPr>
      <m:oMath>
        <m:r>
          <w:rPr>
            <w:rFonts w:ascii="Cambria Math" w:hAnsi="Cambria Math"/>
          </w:rPr>
          <m:t>P=</m:t>
        </m:r>
        <m:f>
          <m:fPr>
            <m:ctrlPr>
              <w:rPr>
                <w:rFonts w:ascii="Cambria Math" w:hAnsi="Cambria Math"/>
                <w:i/>
              </w:rPr>
            </m:ctrlPr>
          </m:fPr>
          <m:num>
            <m:sSup>
              <m:sSupPr>
                <m:ctrlPr>
                  <w:rPr>
                    <w:rFonts w:ascii="Cambria Math" w:hAnsi="Cambria Math"/>
                    <w:i/>
                  </w:rPr>
                </m:ctrlPr>
              </m:sSupPr>
              <m:e>
                <m:r>
                  <w:rPr>
                    <w:rFonts w:ascii="Cambria Math" w:hAnsi="Cambria Math"/>
                  </w:rPr>
                  <m:t>U</m:t>
                </m:r>
              </m:e>
              <m:sup>
                <m:r>
                  <w:rPr>
                    <w:rFonts w:ascii="Cambria Math" w:hAnsi="Cambria Math"/>
                  </w:rPr>
                  <m:t>2</m:t>
                </m:r>
              </m:sup>
            </m:sSup>
          </m:num>
          <m:den>
            <m:r>
              <w:rPr>
                <w:rFonts w:ascii="Cambria Math" w:hAnsi="Cambria Math"/>
              </w:rPr>
              <m:t>R</m:t>
            </m:r>
          </m:den>
        </m:f>
      </m:oMath>
    </w:p>
    <w:p w14:paraId="69A55349" w14:textId="38122257" w:rsidR="00D87162" w:rsidRDefault="00D87162" w:rsidP="00D87162">
      <w:pPr>
        <w:pStyle w:val="berschrift2"/>
      </w:pPr>
      <w:r>
        <w:t>Argon plasma coagulation APC</w:t>
      </w:r>
    </w:p>
    <w:p w14:paraId="2ABC429E" w14:textId="0ACA828C" w:rsidR="00987D28" w:rsidRDefault="00987D28" w:rsidP="00987D28">
      <w:pPr>
        <w:pStyle w:val="Listenabsatz"/>
        <w:numPr>
          <w:ilvl w:val="0"/>
          <w:numId w:val="1"/>
        </w:numPr>
      </w:pPr>
      <w:r>
        <w:t>Argon gas is ionized using high voltage, approx. 4000 V (electrically conductive plasma)</w:t>
      </w:r>
    </w:p>
    <w:p w14:paraId="5B966A45" w14:textId="6DF6DFE4" w:rsidR="00987D28" w:rsidRPr="00987D28" w:rsidRDefault="00987D28" w:rsidP="00987D28">
      <w:pPr>
        <w:pStyle w:val="Listenabsatz"/>
        <w:numPr>
          <w:ilvl w:val="0"/>
          <w:numId w:val="1"/>
        </w:numPr>
      </w:pPr>
      <w:r>
        <w:t>Argon plasma bridges the gap from electrode to tissue and closes electr. circuit</w:t>
      </w:r>
    </w:p>
    <w:p w14:paraId="0678F735" w14:textId="77777777" w:rsidR="00D87162" w:rsidRDefault="00D87162" w:rsidP="00D87162">
      <w:pPr>
        <w:pStyle w:val="Listenabsatz"/>
        <w:numPr>
          <w:ilvl w:val="0"/>
          <w:numId w:val="1"/>
        </w:numPr>
      </w:pPr>
      <w:r>
        <w:t>Better ionization then in air</w:t>
      </w:r>
    </w:p>
    <w:p w14:paraId="2E133D95" w14:textId="5B8DD176" w:rsidR="00936349" w:rsidRDefault="00D87162" w:rsidP="00936349">
      <w:pPr>
        <w:pStyle w:val="Listenabsatz"/>
        <w:numPr>
          <w:ilvl w:val="0"/>
          <w:numId w:val="1"/>
        </w:numPr>
      </w:pPr>
      <w:r>
        <w:t>Used in flexible endoscopy</w:t>
      </w:r>
      <w:r w:rsidR="00936349">
        <w:t xml:space="preserve"> in GIT</w:t>
      </w:r>
    </w:p>
    <w:p w14:paraId="6AA98AFC" w14:textId="02B461BB" w:rsidR="00987D28" w:rsidRDefault="00987D28" w:rsidP="00936349">
      <w:pPr>
        <w:pStyle w:val="Listenabsatz"/>
        <w:numPr>
          <w:ilvl w:val="0"/>
          <w:numId w:val="1"/>
        </w:numPr>
      </w:pPr>
      <w:r>
        <w:t>Benefits:</w:t>
      </w:r>
    </w:p>
    <w:p w14:paraId="5D15EBC5" w14:textId="536F96D3" w:rsidR="00987D28" w:rsidRDefault="00987D28" w:rsidP="00987D28">
      <w:pPr>
        <w:pStyle w:val="Listenabsatz"/>
        <w:numPr>
          <w:ilvl w:val="1"/>
          <w:numId w:val="1"/>
        </w:numPr>
      </w:pPr>
      <w:r>
        <w:t>Particularly superficial coagulation</w:t>
      </w:r>
    </w:p>
    <w:p w14:paraId="3F8347EE" w14:textId="60938A7B" w:rsidR="00987D28" w:rsidRDefault="00987D28" w:rsidP="00987D28">
      <w:pPr>
        <w:pStyle w:val="Listenabsatz"/>
        <w:numPr>
          <w:ilvl w:val="1"/>
          <w:numId w:val="1"/>
        </w:numPr>
      </w:pPr>
      <w:r>
        <w:t>Fast, broad coagulation</w:t>
      </w:r>
    </w:p>
    <w:p w14:paraId="17347577" w14:textId="13FD07AB" w:rsidR="00987D28" w:rsidRDefault="00987D28" w:rsidP="00987D28">
      <w:pPr>
        <w:pStyle w:val="Listenabsatz"/>
        <w:numPr>
          <w:ilvl w:val="1"/>
          <w:numId w:val="1"/>
        </w:numPr>
      </w:pPr>
      <w:r>
        <w:t>Contactless – tissue does not stick to electrode</w:t>
      </w:r>
    </w:p>
    <w:p w14:paraId="6D1BF90B" w14:textId="29F72147" w:rsidR="00987D28" w:rsidRDefault="00987D28" w:rsidP="00987D28">
      <w:pPr>
        <w:pStyle w:val="Listenabsatz"/>
        <w:numPr>
          <w:ilvl w:val="1"/>
          <w:numId w:val="1"/>
        </w:numPr>
      </w:pPr>
      <w:r>
        <w:t>Adjustable penetration depth</w:t>
      </w:r>
    </w:p>
    <w:p w14:paraId="08C47949" w14:textId="29C8C264" w:rsidR="00987D28" w:rsidRDefault="00987D28" w:rsidP="00987D28">
      <w:pPr>
        <w:pStyle w:val="Listenabsatz"/>
        <w:numPr>
          <w:ilvl w:val="1"/>
          <w:numId w:val="1"/>
        </w:numPr>
      </w:pPr>
      <w:r>
        <w:t>In gastroenterology less risks of perforation</w:t>
      </w:r>
    </w:p>
    <w:p w14:paraId="15D6527E" w14:textId="69CE4793" w:rsidR="00987D28" w:rsidRDefault="00987D28" w:rsidP="00987D28">
      <w:pPr>
        <w:pStyle w:val="Listenabsatz"/>
        <w:numPr>
          <w:ilvl w:val="1"/>
          <w:numId w:val="1"/>
        </w:numPr>
      </w:pPr>
      <w:r>
        <w:t>Reduced carbonization and development of smoke</w:t>
      </w:r>
    </w:p>
    <w:p w14:paraId="332E4237" w14:textId="77777777" w:rsidR="00936349" w:rsidRDefault="00936349" w:rsidP="00936349">
      <w:pPr>
        <w:pStyle w:val="berschrift3"/>
      </w:pPr>
      <w:r>
        <w:t>Safety</w:t>
      </w:r>
    </w:p>
    <w:p w14:paraId="10AEFD98" w14:textId="15FEED6F" w:rsidR="00936349" w:rsidRDefault="00936349" w:rsidP="00936349">
      <w:pPr>
        <w:pStyle w:val="Listenabsatz"/>
        <w:numPr>
          <w:ilvl w:val="0"/>
          <w:numId w:val="1"/>
        </w:numPr>
      </w:pPr>
      <w:r>
        <w:t>Leakage current has to be prevented</w:t>
      </w:r>
    </w:p>
    <w:p w14:paraId="6FE7741E" w14:textId="6CB3EADB" w:rsidR="00987D28" w:rsidRDefault="00987D28" w:rsidP="00936349">
      <w:pPr>
        <w:pStyle w:val="Listenabsatz"/>
        <w:numPr>
          <w:ilvl w:val="0"/>
          <w:numId w:val="1"/>
        </w:numPr>
      </w:pPr>
      <w:r>
        <w:t>Patient must be positioned electrically insulated</w:t>
      </w:r>
    </w:p>
    <w:p w14:paraId="4D45D52F" w14:textId="2F5AD969" w:rsidR="00987D28" w:rsidRDefault="00987D28" w:rsidP="00936349">
      <w:pPr>
        <w:pStyle w:val="Listenabsatz"/>
        <w:numPr>
          <w:ilvl w:val="0"/>
          <w:numId w:val="1"/>
        </w:numPr>
      </w:pPr>
      <w:r>
        <w:t xml:space="preserve">Avoid contact with metal parts </w:t>
      </w:r>
      <w:r>
        <w:sym w:font="Wingdings" w:char="F0E0"/>
      </w:r>
      <w:r>
        <w:t xml:space="preserve"> risk of burning skin</w:t>
      </w:r>
    </w:p>
    <w:p w14:paraId="4B536271" w14:textId="0B2BBD59" w:rsidR="00987D28" w:rsidRDefault="00987D28" w:rsidP="00987D28">
      <w:pPr>
        <w:pStyle w:val="Listenabsatz"/>
        <w:numPr>
          <w:ilvl w:val="0"/>
          <w:numId w:val="1"/>
        </w:numPr>
      </w:pPr>
      <w:r>
        <w:t>Remove jewelry</w:t>
      </w:r>
    </w:p>
    <w:p w14:paraId="280BB3EF" w14:textId="76C325B6" w:rsidR="00987D28" w:rsidRDefault="00987D28" w:rsidP="00987D28">
      <w:pPr>
        <w:pStyle w:val="Listenabsatz"/>
        <w:numPr>
          <w:ilvl w:val="0"/>
          <w:numId w:val="1"/>
        </w:numPr>
      </w:pPr>
      <w:r>
        <w:t>Remove hair</w:t>
      </w:r>
    </w:p>
    <w:p w14:paraId="46DBE647" w14:textId="0D9D0325" w:rsidR="00430450" w:rsidRDefault="00936349" w:rsidP="00430450">
      <w:pPr>
        <w:pStyle w:val="Listenabsatz"/>
        <w:numPr>
          <w:ilvl w:val="0"/>
          <w:numId w:val="1"/>
        </w:numPr>
      </w:pPr>
      <w:r>
        <w:t xml:space="preserve">Caution with implants </w:t>
      </w:r>
      <w:r>
        <w:sym w:font="Wingdings" w:char="F0E0"/>
      </w:r>
      <w:r>
        <w:t xml:space="preserve"> higher current density</w:t>
      </w:r>
    </w:p>
    <w:p w14:paraId="5B8E571D" w14:textId="4FB2FEA4" w:rsidR="00987D28" w:rsidRDefault="00987D28" w:rsidP="00430450">
      <w:pPr>
        <w:pStyle w:val="Listenabsatz"/>
        <w:numPr>
          <w:ilvl w:val="0"/>
          <w:numId w:val="1"/>
        </w:numPr>
      </w:pPr>
      <w:r>
        <w:t>Recommendations for patients with active implants:</w:t>
      </w:r>
    </w:p>
    <w:p w14:paraId="20DFA7CE" w14:textId="31BD7F0D" w:rsidR="00987D28" w:rsidRDefault="00987D28" w:rsidP="00987D28">
      <w:pPr>
        <w:pStyle w:val="Listenabsatz"/>
        <w:numPr>
          <w:ilvl w:val="1"/>
          <w:numId w:val="1"/>
        </w:numPr>
      </w:pPr>
      <w:r>
        <w:t>Preferably bipolar instrument</w:t>
      </w:r>
    </w:p>
    <w:p w14:paraId="4DBFE85E" w14:textId="6208B590" w:rsidR="00987D28" w:rsidRDefault="00987D28" w:rsidP="00987D28">
      <w:pPr>
        <w:pStyle w:val="Listenabsatz"/>
        <w:numPr>
          <w:ilvl w:val="1"/>
          <w:numId w:val="1"/>
        </w:numPr>
      </w:pPr>
      <w:r>
        <w:t>If monopolar:</w:t>
      </w:r>
    </w:p>
    <w:p w14:paraId="032A4290" w14:textId="04C50700" w:rsidR="00987D28" w:rsidRDefault="00987D28" w:rsidP="00987D28">
      <w:pPr>
        <w:pStyle w:val="Listenabsatz"/>
        <w:numPr>
          <w:ilvl w:val="2"/>
          <w:numId w:val="1"/>
        </w:numPr>
      </w:pPr>
      <w:r>
        <w:t>Position neutral electrode at a position that does not let the current flow across the active implant</w:t>
      </w:r>
    </w:p>
    <w:p w14:paraId="0AE1827B" w14:textId="72D816D1" w:rsidR="00987D28" w:rsidRDefault="00987D28" w:rsidP="00987D28">
      <w:pPr>
        <w:pStyle w:val="Listenabsatz"/>
        <w:numPr>
          <w:ilvl w:val="2"/>
          <w:numId w:val="1"/>
        </w:numPr>
      </w:pPr>
      <w:r>
        <w:t>Select low voltages and low power limitation</w:t>
      </w:r>
    </w:p>
    <w:p w14:paraId="66F054B2" w14:textId="378A9F1E" w:rsidR="00987D28" w:rsidRDefault="00987D28" w:rsidP="00987D28">
      <w:pPr>
        <w:pStyle w:val="Listenabsatz"/>
        <w:numPr>
          <w:ilvl w:val="2"/>
          <w:numId w:val="1"/>
        </w:numPr>
      </w:pPr>
      <w:r>
        <w:t>Use short activation times with pauses in between</w:t>
      </w:r>
    </w:p>
    <w:p w14:paraId="5C07203B" w14:textId="4658ABD9" w:rsidR="00987D28" w:rsidRDefault="00987D28" w:rsidP="00987D28">
      <w:pPr>
        <w:pStyle w:val="Listenabsatz"/>
        <w:numPr>
          <w:ilvl w:val="0"/>
          <w:numId w:val="1"/>
        </w:numPr>
      </w:pPr>
      <w:r>
        <w:lastRenderedPageBreak/>
        <w:t xml:space="preserve">Place neutral electrode correctly </w:t>
      </w:r>
      <w:r>
        <w:sym w:font="Wingdings" w:char="F0E0"/>
      </w:r>
      <w:r>
        <w:t xml:space="preserve"> diagonal alignment my result in higher current density in one of the corners, long side of the pad must face the </w:t>
      </w:r>
      <w:r w:rsidR="008D32D5">
        <w:t>operating field</w:t>
      </w:r>
    </w:p>
    <w:p w14:paraId="52C56C83" w14:textId="5B86B253" w:rsidR="008D32D5" w:rsidRDefault="008D32D5" w:rsidP="00987D28">
      <w:pPr>
        <w:pStyle w:val="Listenabsatz"/>
        <w:numPr>
          <w:ilvl w:val="0"/>
          <w:numId w:val="1"/>
        </w:numPr>
      </w:pPr>
      <w:r>
        <w:t xml:space="preserve">Fire hazard: gases that contain alcohol and other flammable gases (disinfection, oxygen, …) etc. may ignite </w:t>
      </w:r>
      <w:r>
        <w:sym w:font="Wingdings" w:char="F0E0"/>
      </w:r>
      <w:r>
        <w:t xml:space="preserve"> must dry properly before patient is covered with sheets!</w:t>
      </w:r>
    </w:p>
    <w:p w14:paraId="5973FB7C" w14:textId="1C0DE4C5" w:rsidR="008D32D5" w:rsidRDefault="008D32D5" w:rsidP="00987D28">
      <w:pPr>
        <w:pStyle w:val="Listenabsatz"/>
        <w:numPr>
          <w:ilvl w:val="0"/>
          <w:numId w:val="1"/>
        </w:numPr>
      </w:pPr>
      <w:r>
        <w:t xml:space="preserve">Do not use indirect forceps coagulation </w:t>
      </w:r>
      <w:r>
        <w:sym w:font="Wingdings" w:char="F0E0"/>
      </w:r>
      <w:r>
        <w:t xml:space="preserve"> surgical gloves do not provide reliable electrical insulation </w:t>
      </w:r>
    </w:p>
    <w:p w14:paraId="7D1E0DF4" w14:textId="77777777" w:rsidR="00430450" w:rsidRDefault="00430450" w:rsidP="00430450">
      <w:pPr>
        <w:pStyle w:val="berschrift1"/>
      </w:pPr>
      <w:r>
        <w:t>Life Support Machines (13.05.19)</w:t>
      </w:r>
    </w:p>
    <w:p w14:paraId="12301510" w14:textId="2A3D99CB" w:rsidR="00F673A2" w:rsidRDefault="00F673A2" w:rsidP="00F673A2">
      <w:pPr>
        <w:pStyle w:val="berschrift2"/>
        <w:rPr>
          <w:lang w:val="de-DE"/>
        </w:rPr>
      </w:pPr>
      <w:r w:rsidRPr="00F673A2">
        <w:rPr>
          <w:lang w:val="de-DE"/>
        </w:rPr>
        <w:t>Pump</w:t>
      </w:r>
      <w:r>
        <w:rPr>
          <w:lang w:val="de-DE"/>
        </w:rPr>
        <w:t xml:space="preserve"> </w:t>
      </w:r>
      <w:r w:rsidR="00242D51" w:rsidRPr="00F673A2">
        <w:rPr>
          <w:lang w:val="de-DE"/>
        </w:rPr>
        <w:t>Basics</w:t>
      </w:r>
    </w:p>
    <w:p w14:paraId="296BB148" w14:textId="77777777" w:rsidR="00F673A2" w:rsidRDefault="00F673A2" w:rsidP="00F673A2">
      <w:pPr>
        <w:pStyle w:val="Listenabsatz"/>
        <w:numPr>
          <w:ilvl w:val="0"/>
          <w:numId w:val="1"/>
        </w:numPr>
        <w:jc w:val="both"/>
      </w:pPr>
      <w:r w:rsidRPr="00F673A2">
        <w:t>Roller Pump</w:t>
      </w:r>
    </w:p>
    <w:p w14:paraId="2FE5E557" w14:textId="77777777" w:rsidR="00F673A2" w:rsidRDefault="00F673A2" w:rsidP="00F673A2">
      <w:pPr>
        <w:pStyle w:val="Listenabsatz"/>
        <w:numPr>
          <w:ilvl w:val="1"/>
          <w:numId w:val="1"/>
        </w:numPr>
        <w:jc w:val="both"/>
      </w:pPr>
      <w:r w:rsidRPr="00F673A2">
        <w:t>Principle of displacement</w:t>
      </w:r>
    </w:p>
    <w:p w14:paraId="49D49426" w14:textId="7EB5A5FA" w:rsidR="00F673A2" w:rsidRDefault="00F673A2" w:rsidP="00F673A2">
      <w:pPr>
        <w:pStyle w:val="Listenabsatz"/>
        <w:numPr>
          <w:ilvl w:val="1"/>
          <w:numId w:val="1"/>
        </w:numPr>
        <w:jc w:val="both"/>
      </w:pPr>
      <w:r w:rsidRPr="00F673A2">
        <w:t xml:space="preserve">Works </w:t>
      </w:r>
      <w:r w:rsidR="00242D51">
        <w:t>occ</w:t>
      </w:r>
      <w:r w:rsidR="00242D51" w:rsidRPr="00F673A2">
        <w:t>clusively</w:t>
      </w:r>
      <w:r w:rsidRPr="00F673A2">
        <w:t>, no backflow in open</w:t>
      </w:r>
      <w:r>
        <w:t xml:space="preserve"> </w:t>
      </w:r>
      <w:r w:rsidRPr="00F673A2">
        <w:t>systems, i.e. no retrograde flow possible</w:t>
      </w:r>
    </w:p>
    <w:p w14:paraId="27E51B8E" w14:textId="7B7BA648" w:rsidR="00F673A2" w:rsidRDefault="00F673A2" w:rsidP="00F673A2">
      <w:pPr>
        <w:pStyle w:val="Listenabsatz"/>
        <w:numPr>
          <w:ilvl w:val="1"/>
          <w:numId w:val="1"/>
        </w:numPr>
        <w:jc w:val="both"/>
      </w:pPr>
      <w:r w:rsidRPr="00F673A2">
        <w:t>Mech. alteration of blood components</w:t>
      </w:r>
    </w:p>
    <w:p w14:paraId="4E44748C" w14:textId="538F45CA" w:rsidR="00F673A2" w:rsidRPr="00F673A2" w:rsidRDefault="00F673A2" w:rsidP="00F673A2">
      <w:pPr>
        <w:pStyle w:val="Listenabsatz"/>
        <w:numPr>
          <w:ilvl w:val="1"/>
          <w:numId w:val="1"/>
        </w:numPr>
        <w:jc w:val="both"/>
      </w:pPr>
      <w:r w:rsidRPr="00F673A2">
        <w:t>Microemboli due to tubing abrasion over a</w:t>
      </w:r>
      <w:r>
        <w:t xml:space="preserve"> </w:t>
      </w:r>
      <w:r w:rsidRPr="00F673A2">
        <w:t>long period of time??</w:t>
      </w:r>
    </w:p>
    <w:p w14:paraId="7E3A45EB" w14:textId="77777777" w:rsidR="00F673A2" w:rsidRDefault="00F673A2" w:rsidP="006866CA">
      <w:pPr>
        <w:pStyle w:val="Listenabsatz"/>
        <w:numPr>
          <w:ilvl w:val="0"/>
          <w:numId w:val="1"/>
        </w:numPr>
        <w:jc w:val="both"/>
      </w:pPr>
      <w:r w:rsidRPr="00F673A2">
        <w:t>Centrifugal</w:t>
      </w:r>
      <w:r>
        <w:t xml:space="preserve"> </w:t>
      </w:r>
      <w:r w:rsidRPr="00F673A2">
        <w:t>pump:</w:t>
      </w:r>
    </w:p>
    <w:p w14:paraId="20DC5151" w14:textId="77777777" w:rsidR="00F673A2" w:rsidRDefault="00F673A2" w:rsidP="00F673A2">
      <w:pPr>
        <w:pStyle w:val="Listenabsatz"/>
        <w:numPr>
          <w:ilvl w:val="1"/>
          <w:numId w:val="1"/>
        </w:numPr>
        <w:jc w:val="both"/>
      </w:pPr>
      <w:r w:rsidRPr="00F673A2">
        <w:t>Transport of blood by centrifugal</w:t>
      </w:r>
      <w:r>
        <w:t xml:space="preserve"> </w:t>
      </w:r>
      <w:r w:rsidRPr="00F673A2">
        <w:t>acceleration</w:t>
      </w:r>
    </w:p>
    <w:p w14:paraId="3BE4C2A8" w14:textId="77777777" w:rsidR="00F673A2" w:rsidRDefault="00F673A2" w:rsidP="00F673A2">
      <w:pPr>
        <w:pStyle w:val="Listenabsatz"/>
        <w:numPr>
          <w:ilvl w:val="1"/>
          <w:numId w:val="1"/>
        </w:numPr>
        <w:jc w:val="both"/>
      </w:pPr>
      <w:r w:rsidRPr="00F673A2">
        <w:t>Not occlusive, i.e. retrograde flow</w:t>
      </w:r>
      <w:r>
        <w:t xml:space="preserve"> </w:t>
      </w:r>
      <w:r w:rsidRPr="00F673A2">
        <w:t>possible in principle</w:t>
      </w:r>
    </w:p>
    <w:p w14:paraId="13A18881" w14:textId="491188B2" w:rsidR="00F673A2" w:rsidRPr="00F673A2" w:rsidRDefault="00F673A2" w:rsidP="00F673A2">
      <w:pPr>
        <w:pStyle w:val="Listenabsatz"/>
        <w:numPr>
          <w:ilvl w:val="1"/>
          <w:numId w:val="1"/>
        </w:numPr>
        <w:jc w:val="both"/>
      </w:pPr>
      <w:r w:rsidRPr="00F673A2">
        <w:t>Less damage to corpuscular blood</w:t>
      </w:r>
      <w:r>
        <w:t xml:space="preserve"> </w:t>
      </w:r>
      <w:r w:rsidRPr="00F673A2">
        <w:t>components</w:t>
      </w:r>
    </w:p>
    <w:p w14:paraId="40B5F253" w14:textId="3C8B5C1B" w:rsidR="00F673A2" w:rsidRPr="00F673A2" w:rsidRDefault="00F673A2" w:rsidP="00F673A2">
      <w:pPr>
        <w:pStyle w:val="berschrift2"/>
      </w:pPr>
      <w:r>
        <w:t>HLM</w:t>
      </w:r>
    </w:p>
    <w:p w14:paraId="55A09BEB" w14:textId="77777777" w:rsidR="005466E3" w:rsidRPr="005466E3" w:rsidRDefault="005466E3" w:rsidP="005466E3">
      <w:pPr>
        <w:pStyle w:val="Listenabsatz"/>
        <w:numPr>
          <w:ilvl w:val="0"/>
          <w:numId w:val="1"/>
        </w:numPr>
      </w:pPr>
      <w:r>
        <w:t>Heart beat is stopped to allow operations e.g. inside the heart</w:t>
      </w:r>
    </w:p>
    <w:p w14:paraId="0D8A7A4A" w14:textId="77777777" w:rsidR="00430450" w:rsidRDefault="00430450" w:rsidP="00430450">
      <w:pPr>
        <w:pStyle w:val="Listenabsatz"/>
        <w:numPr>
          <w:ilvl w:val="0"/>
          <w:numId w:val="1"/>
        </w:numPr>
      </w:pPr>
      <w:r>
        <w:t>Patient is cooled down to 28-30°C in heart operation to reduce metabolic action</w:t>
      </w:r>
    </w:p>
    <w:p w14:paraId="14821C49" w14:textId="7FB61C22" w:rsidR="00430450" w:rsidRDefault="00430450" w:rsidP="00430450">
      <w:pPr>
        <w:pStyle w:val="Listenabsatz"/>
        <w:numPr>
          <w:ilvl w:val="0"/>
          <w:numId w:val="1"/>
        </w:numPr>
      </w:pPr>
      <w:r>
        <w:t>Pump brings venous blood from right atrium</w:t>
      </w:r>
      <w:r w:rsidR="00F673A2">
        <w:t xml:space="preserve"> (</w:t>
      </w:r>
      <w:r>
        <w:t>vena cava inferior) to oxygenator (+O2, -CO2) and then back to aorta ascendens (secure blood supply of the head)</w:t>
      </w:r>
    </w:p>
    <w:p w14:paraId="2B160011" w14:textId="72313EC5" w:rsidR="00F673A2" w:rsidRDefault="00F673A2" w:rsidP="00F673A2">
      <w:r>
        <w:rPr>
          <w:noProof/>
        </w:rPr>
        <w:drawing>
          <wp:inline distT="0" distB="0" distL="0" distR="0" wp14:anchorId="11079579" wp14:editId="0B676012">
            <wp:extent cx="3739793" cy="2974219"/>
            <wp:effectExtent l="0" t="0" r="0" b="0"/>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54335" cy="2985784"/>
                    </a:xfrm>
                    <a:prstGeom prst="rect">
                      <a:avLst/>
                    </a:prstGeom>
                  </pic:spPr>
                </pic:pic>
              </a:graphicData>
            </a:graphic>
          </wp:inline>
        </w:drawing>
      </w:r>
    </w:p>
    <w:p w14:paraId="5E83E739" w14:textId="77777777" w:rsidR="005466E3" w:rsidRDefault="005466E3" w:rsidP="00C16E07">
      <w:pPr>
        <w:pStyle w:val="berschrift3"/>
      </w:pPr>
      <w:r>
        <w:t>When do we need a heart lung machine?</w:t>
      </w:r>
    </w:p>
    <w:p w14:paraId="054A5339" w14:textId="77777777" w:rsidR="005466E3" w:rsidRDefault="005466E3" w:rsidP="005466E3">
      <w:pPr>
        <w:pStyle w:val="Listenabsatz"/>
        <w:numPr>
          <w:ilvl w:val="0"/>
          <w:numId w:val="1"/>
        </w:numPr>
      </w:pPr>
      <w:r>
        <w:t>New aortic valve</w:t>
      </w:r>
    </w:p>
    <w:p w14:paraId="0F675933" w14:textId="77777777" w:rsidR="005466E3" w:rsidRDefault="005466E3" w:rsidP="005466E3">
      <w:pPr>
        <w:pStyle w:val="Listenabsatz"/>
        <w:numPr>
          <w:ilvl w:val="0"/>
          <w:numId w:val="1"/>
        </w:numPr>
      </w:pPr>
      <w:r>
        <w:t>Bypass (e.g. when there are a lot of obstructions, but bypass can also be done with beating heart)</w:t>
      </w:r>
    </w:p>
    <w:p w14:paraId="0AD5A271" w14:textId="77777777" w:rsidR="005466E3" w:rsidRDefault="005466E3" w:rsidP="005466E3">
      <w:pPr>
        <w:pStyle w:val="Listenabsatz"/>
        <w:numPr>
          <w:ilvl w:val="0"/>
          <w:numId w:val="1"/>
        </w:numPr>
      </w:pPr>
      <w:r>
        <w:lastRenderedPageBreak/>
        <w:t xml:space="preserve">Replacement of mitral valve </w:t>
      </w:r>
    </w:p>
    <w:p w14:paraId="40C58345" w14:textId="531615CE" w:rsidR="005466E3" w:rsidRDefault="005466E3" w:rsidP="005466E3">
      <w:pPr>
        <w:pStyle w:val="Listenabsatz"/>
        <w:numPr>
          <w:ilvl w:val="0"/>
          <w:numId w:val="1"/>
        </w:numPr>
      </w:pPr>
      <w:r>
        <w:t>congenital heart surgery, 1 of 125 babies has a heart defect</w:t>
      </w:r>
      <w:r w:rsidR="00F673A2">
        <w:t xml:space="preserve"> (most common ventricular septum defect)</w:t>
      </w:r>
    </w:p>
    <w:p w14:paraId="7449CD13" w14:textId="114F6A03" w:rsidR="008366FF" w:rsidRDefault="008366FF" w:rsidP="00C16E07">
      <w:pPr>
        <w:pStyle w:val="berschrift3"/>
      </w:pPr>
      <w:r>
        <w:t xml:space="preserve">cardiogenic shock </w:t>
      </w:r>
    </w:p>
    <w:p w14:paraId="2EA2B754" w14:textId="17DD4EDC" w:rsidR="00F673A2" w:rsidRPr="00F673A2" w:rsidRDefault="00F673A2" w:rsidP="00F673A2">
      <w:pPr>
        <w:pStyle w:val="Listenabsatz"/>
        <w:numPr>
          <w:ilvl w:val="0"/>
          <w:numId w:val="1"/>
        </w:numPr>
      </w:pPr>
      <w:r>
        <w:t xml:space="preserve">Definition: life threatening condition in which the blood circulation in the capillaries is reduced. As a result, the tissues are undersupplied with oxygen and, ultimately, metabolic disorders occur </w:t>
      </w:r>
      <w:r>
        <w:sym w:font="Wingdings" w:char="F0E0"/>
      </w:r>
      <w:r>
        <w:t xml:space="preserve"> ORGANS die off</w:t>
      </w:r>
    </w:p>
    <w:p w14:paraId="4E4D3807" w14:textId="3C221B91" w:rsidR="008366FF" w:rsidRDefault="008366FF" w:rsidP="008366FF">
      <w:pPr>
        <w:pStyle w:val="Listenabsatz"/>
        <w:numPr>
          <w:ilvl w:val="0"/>
          <w:numId w:val="1"/>
        </w:numPr>
      </w:pPr>
      <w:r>
        <w:t>heart failure, not enough blood circulation</w:t>
      </w:r>
    </w:p>
    <w:p w14:paraId="0388695D" w14:textId="2B03722B" w:rsidR="001F576E" w:rsidRDefault="001F576E" w:rsidP="008366FF">
      <w:pPr>
        <w:pStyle w:val="Listenabsatz"/>
        <w:numPr>
          <w:ilvl w:val="0"/>
          <w:numId w:val="1"/>
        </w:numPr>
      </w:pPr>
      <w:r>
        <w:t>40-50% Mortality</w:t>
      </w:r>
    </w:p>
    <w:p w14:paraId="3EA7A4D3" w14:textId="45327793" w:rsidR="00F673A2" w:rsidRDefault="00F673A2" w:rsidP="008366FF">
      <w:pPr>
        <w:pStyle w:val="Listenabsatz"/>
        <w:numPr>
          <w:ilvl w:val="0"/>
          <w:numId w:val="1"/>
        </w:numPr>
      </w:pPr>
      <w:r>
        <w:t>causes</w:t>
      </w:r>
      <w:r w:rsidR="001F576E">
        <w:t>:</w:t>
      </w:r>
    </w:p>
    <w:p w14:paraId="434453AD" w14:textId="05AA0B40" w:rsidR="00F673A2" w:rsidRDefault="00F673A2" w:rsidP="00F673A2">
      <w:pPr>
        <w:pStyle w:val="Listenabsatz"/>
        <w:numPr>
          <w:ilvl w:val="1"/>
          <w:numId w:val="1"/>
        </w:numPr>
      </w:pPr>
      <w:r>
        <w:t>Myocardial infarction</w:t>
      </w:r>
    </w:p>
    <w:p w14:paraId="65AD6BB7" w14:textId="2B4CEB67" w:rsidR="00F673A2" w:rsidRDefault="00F673A2" w:rsidP="00F673A2">
      <w:pPr>
        <w:pStyle w:val="Listenabsatz"/>
        <w:numPr>
          <w:ilvl w:val="1"/>
          <w:numId w:val="1"/>
        </w:numPr>
      </w:pPr>
      <w:r>
        <w:t>Acutely decompensated Heart Valve Defects</w:t>
      </w:r>
    </w:p>
    <w:p w14:paraId="7C2CE0DC" w14:textId="77777777" w:rsidR="00F673A2" w:rsidRDefault="00F673A2" w:rsidP="00F673A2">
      <w:pPr>
        <w:pStyle w:val="Listenabsatz"/>
        <w:numPr>
          <w:ilvl w:val="1"/>
          <w:numId w:val="1"/>
        </w:numPr>
      </w:pPr>
      <w:r>
        <w:t>Acute Decompensated Heart Failure</w:t>
      </w:r>
    </w:p>
    <w:p w14:paraId="03A458E6" w14:textId="7CF73BF2" w:rsidR="00F673A2" w:rsidRDefault="00F673A2" w:rsidP="00F673A2">
      <w:pPr>
        <w:pStyle w:val="Listenabsatz"/>
        <w:numPr>
          <w:ilvl w:val="1"/>
          <w:numId w:val="1"/>
        </w:numPr>
      </w:pPr>
      <w:r>
        <w:t>Acute Pulmonary Embolism</w:t>
      </w:r>
    </w:p>
    <w:p w14:paraId="52C21087" w14:textId="493AEADB" w:rsidR="00F673A2" w:rsidRDefault="00F673A2" w:rsidP="00F673A2">
      <w:pPr>
        <w:pStyle w:val="Listenabsatz"/>
        <w:numPr>
          <w:ilvl w:val="1"/>
          <w:numId w:val="1"/>
        </w:numPr>
      </w:pPr>
      <w:r>
        <w:t>Acute Myocarditis / Takotsubo Cardiomyopathy</w:t>
      </w:r>
    </w:p>
    <w:p w14:paraId="7A00F3DD" w14:textId="77777777" w:rsidR="00F673A2" w:rsidRDefault="00F673A2" w:rsidP="00F673A2">
      <w:pPr>
        <w:pStyle w:val="Listenabsatz"/>
        <w:numPr>
          <w:ilvl w:val="1"/>
          <w:numId w:val="1"/>
        </w:numPr>
      </w:pPr>
      <w:r>
        <w:t>Therapy refractory arrhythmias</w:t>
      </w:r>
    </w:p>
    <w:p w14:paraId="036B5491" w14:textId="77777777" w:rsidR="008366FF" w:rsidRDefault="008366FF" w:rsidP="008366FF">
      <w:pPr>
        <w:pStyle w:val="Listenabsatz"/>
        <w:numPr>
          <w:ilvl w:val="0"/>
          <w:numId w:val="1"/>
        </w:numPr>
      </w:pPr>
      <w:r>
        <w:t>therapy</w:t>
      </w:r>
      <w:r w:rsidRPr="00A77E3C">
        <w:rPr>
          <w:b/>
        </w:rPr>
        <w:t xml:space="preserve">: </w:t>
      </w:r>
      <w:r w:rsidR="00A77E3C" w:rsidRPr="00A77E3C">
        <w:rPr>
          <w:b/>
        </w:rPr>
        <w:t>Intra-Aortic</w:t>
      </w:r>
      <w:r w:rsidRPr="00A77E3C">
        <w:rPr>
          <w:b/>
        </w:rPr>
        <w:t xml:space="preserve"> balloon pump </w:t>
      </w:r>
      <w:r w:rsidR="00A77E3C" w:rsidRPr="00A77E3C">
        <w:rPr>
          <w:b/>
        </w:rPr>
        <w:t>(IABP)</w:t>
      </w:r>
      <w:r w:rsidR="00A77E3C">
        <w:t xml:space="preserve"> </w:t>
      </w:r>
      <w:r>
        <w:t>(</w:t>
      </w:r>
      <w:r w:rsidRPr="008366FF">
        <w:rPr>
          <w:b/>
        </w:rPr>
        <w:t>exam!!!)</w:t>
      </w:r>
    </w:p>
    <w:p w14:paraId="4797E0FE" w14:textId="77777777" w:rsidR="008366FF" w:rsidRDefault="008366FF" w:rsidP="008366FF">
      <w:pPr>
        <w:pStyle w:val="Listenabsatz"/>
        <w:numPr>
          <w:ilvl w:val="1"/>
          <w:numId w:val="1"/>
        </w:numPr>
      </w:pPr>
      <w:r>
        <w:t>balloon brought into aorta brought near to a. subclavia sinistra</w:t>
      </w:r>
    </w:p>
    <w:p w14:paraId="289F5175" w14:textId="77777777" w:rsidR="008366FF" w:rsidRDefault="008366FF" w:rsidP="008366FF">
      <w:pPr>
        <w:pStyle w:val="Listenabsatz"/>
        <w:numPr>
          <w:ilvl w:val="1"/>
          <w:numId w:val="1"/>
        </w:numPr>
      </w:pPr>
      <w:r w:rsidRPr="00D86BEA">
        <w:rPr>
          <w:b/>
        </w:rPr>
        <w:t>blown up in diastole</w:t>
      </w:r>
      <w:r>
        <w:t xml:space="preserve"> </w:t>
      </w:r>
      <w:r>
        <w:sym w:font="Wingdings" w:char="F0E0"/>
      </w:r>
      <w:r>
        <w:t xml:space="preserve"> increased blood pressure in the </w:t>
      </w:r>
      <w:r w:rsidR="00A77E3C">
        <w:t>aortic arc</w:t>
      </w:r>
      <w:r>
        <w:t xml:space="preserve"> </w:t>
      </w:r>
      <w:r>
        <w:sym w:font="Wingdings" w:char="F0E0"/>
      </w:r>
      <w:r>
        <w:t xml:space="preserve"> increased blood flow in coronary arteries and head</w:t>
      </w:r>
    </w:p>
    <w:p w14:paraId="0304BF89" w14:textId="77777777" w:rsidR="008366FF" w:rsidRDefault="00A77E3C" w:rsidP="008366FF">
      <w:pPr>
        <w:pStyle w:val="Listenabsatz"/>
        <w:numPr>
          <w:ilvl w:val="1"/>
          <w:numId w:val="1"/>
        </w:numPr>
      </w:pPr>
      <w:r w:rsidRPr="00D86BEA">
        <w:rPr>
          <w:b/>
        </w:rPr>
        <w:t xml:space="preserve">in systole </w:t>
      </w:r>
      <w:r w:rsidR="00D86BEA" w:rsidRPr="00D86BEA">
        <w:rPr>
          <w:b/>
        </w:rPr>
        <w:t>deflated</w:t>
      </w:r>
      <w:r>
        <w:t xml:space="preserve"> </w:t>
      </w:r>
      <w:r>
        <w:sym w:font="Wingdings" w:char="F0E0"/>
      </w:r>
      <w:r>
        <w:t xml:space="preserve"> flow in abdomen etc. </w:t>
      </w:r>
    </w:p>
    <w:p w14:paraId="6834AFED" w14:textId="1CBE2D63" w:rsidR="00A77E3C" w:rsidRPr="001F576E" w:rsidRDefault="001F576E" w:rsidP="008366FF">
      <w:pPr>
        <w:pStyle w:val="Listenabsatz"/>
        <w:numPr>
          <w:ilvl w:val="1"/>
          <w:numId w:val="1"/>
        </w:numPr>
        <w:rPr>
          <w:i/>
        </w:rPr>
      </w:pPr>
      <w:r w:rsidRPr="001F576E">
        <w:rPr>
          <w:i/>
        </w:rPr>
        <w:t xml:space="preserve">BUT: </w:t>
      </w:r>
      <w:r w:rsidR="00A77E3C" w:rsidRPr="001F576E">
        <w:rPr>
          <w:i/>
        </w:rPr>
        <w:t xml:space="preserve">no significant improvement with this therapy </w:t>
      </w:r>
    </w:p>
    <w:p w14:paraId="484E0A0A" w14:textId="77777777" w:rsidR="00A77E3C" w:rsidRDefault="00A77E3C" w:rsidP="00A77E3C">
      <w:pPr>
        <w:pStyle w:val="Listenabsatz"/>
        <w:numPr>
          <w:ilvl w:val="0"/>
          <w:numId w:val="1"/>
        </w:numPr>
        <w:rPr>
          <w:b/>
        </w:rPr>
      </w:pPr>
      <w:r w:rsidRPr="00A77E3C">
        <w:rPr>
          <w:b/>
        </w:rPr>
        <w:t>Extra-corporal life support system (ECSL)</w:t>
      </w:r>
      <w:r>
        <w:rPr>
          <w:b/>
        </w:rPr>
        <w:t xml:space="preserve">: bring out blood from vein and back into an artery </w:t>
      </w:r>
      <w:r w:rsidRPr="00A77E3C">
        <w:rPr>
          <w:b/>
        </w:rPr>
        <w:sym w:font="Wingdings" w:char="F0E0"/>
      </w:r>
      <w:r>
        <w:rPr>
          <w:b/>
        </w:rPr>
        <w:t xml:space="preserve"> can add blood pressure, … </w:t>
      </w:r>
      <w:r w:rsidRPr="00A77E3C">
        <w:rPr>
          <w:b/>
        </w:rPr>
        <w:sym w:font="Wingdings" w:char="F0E0"/>
      </w:r>
      <w:r>
        <w:rPr>
          <w:b/>
        </w:rPr>
        <w:t xml:space="preserve"> heart + lung machine</w:t>
      </w:r>
    </w:p>
    <w:p w14:paraId="74E40489" w14:textId="195D33ED" w:rsidR="00A77E3C" w:rsidRDefault="00A77E3C" w:rsidP="00A77E3C">
      <w:pPr>
        <w:pStyle w:val="Listenabsatz"/>
        <w:numPr>
          <w:ilvl w:val="1"/>
          <w:numId w:val="1"/>
        </w:numPr>
      </w:pPr>
      <w:r w:rsidRPr="00A77E3C">
        <w:t>Can be attached to the patient everywhere (also at home in emergencies,</w:t>
      </w:r>
      <w:r w:rsidR="00D86BEA">
        <w:t xml:space="preserve"> </w:t>
      </w:r>
      <w:r w:rsidRPr="00A77E3C">
        <w:t>…)</w:t>
      </w:r>
    </w:p>
    <w:p w14:paraId="73438169" w14:textId="76243CBB" w:rsidR="001F576E" w:rsidRDefault="001F576E" w:rsidP="001F576E">
      <w:pPr>
        <w:pStyle w:val="Listenabsatz"/>
        <w:numPr>
          <w:ilvl w:val="2"/>
          <w:numId w:val="1"/>
        </w:numPr>
      </w:pPr>
      <w:r>
        <w:t>Further development of HLM, e.g. Smaller compared to HLM</w:t>
      </w:r>
    </w:p>
    <w:p w14:paraId="673AB703" w14:textId="024D8EBE" w:rsidR="001F576E" w:rsidRDefault="001F576E" w:rsidP="001F576E">
      <w:pPr>
        <w:pStyle w:val="Listenabsatz"/>
        <w:numPr>
          <w:ilvl w:val="1"/>
          <w:numId w:val="1"/>
        </w:numPr>
      </w:pPr>
      <w:r>
        <w:t>Only called ECSL when veno-arterial (VA) connection is used.</w:t>
      </w:r>
    </w:p>
    <w:p w14:paraId="6A8EF2FA" w14:textId="264DA3C0" w:rsidR="00CD1ABF" w:rsidRDefault="001F576E" w:rsidP="00CD1ABF">
      <w:pPr>
        <w:pStyle w:val="Listenabsatz"/>
        <w:numPr>
          <w:ilvl w:val="1"/>
          <w:numId w:val="1"/>
        </w:numPr>
      </w:pPr>
      <w:r>
        <w:t>Blood either drained from</w:t>
      </w:r>
      <w:r w:rsidR="00CD1ABF" w:rsidRPr="00CD1ABF">
        <w:t xml:space="preserve"> </w:t>
      </w:r>
      <w:r>
        <w:t>v</w:t>
      </w:r>
      <w:r w:rsidR="00CD1ABF" w:rsidRPr="00CD1ABF">
        <w:t xml:space="preserve">. femoralis communis </w:t>
      </w:r>
      <w:r>
        <w:t>where</w:t>
      </w:r>
      <w:r w:rsidR="00CD1ABF" w:rsidRPr="00CD1ABF">
        <w:t xml:space="preserve"> tip is brought up to the heart</w:t>
      </w:r>
      <w:r w:rsidR="00CD1ABF">
        <w:t xml:space="preserve"> </w:t>
      </w:r>
      <w:r>
        <w:t>or in patients with open chest directly from right atrium</w:t>
      </w:r>
    </w:p>
    <w:p w14:paraId="0B8FC2A9" w14:textId="2522F88A" w:rsidR="001F576E" w:rsidRPr="00CD1ABF" w:rsidRDefault="001F576E" w:rsidP="00CD1ABF">
      <w:pPr>
        <w:pStyle w:val="Listenabsatz"/>
        <w:numPr>
          <w:ilvl w:val="1"/>
          <w:numId w:val="1"/>
        </w:numPr>
      </w:pPr>
      <w:r>
        <w:t xml:space="preserve">Blood given back in a. </w:t>
      </w:r>
      <w:r w:rsidRPr="00CD1ABF">
        <w:t>femoralis communis</w:t>
      </w:r>
      <w:r>
        <w:t xml:space="preserve"> (tip also </w:t>
      </w:r>
      <w:r w:rsidR="006866CA">
        <w:t>b</w:t>
      </w:r>
      <w:r>
        <w:t>rought up to the heart)</w:t>
      </w:r>
    </w:p>
    <w:p w14:paraId="090C60BA" w14:textId="46DFF8EB" w:rsidR="00A77E3C" w:rsidRDefault="00A77E3C" w:rsidP="00A77E3C">
      <w:pPr>
        <w:pStyle w:val="Listenabsatz"/>
        <w:numPr>
          <w:ilvl w:val="0"/>
          <w:numId w:val="1"/>
        </w:numPr>
        <w:rPr>
          <w:b/>
        </w:rPr>
      </w:pPr>
      <w:r w:rsidRPr="00A77E3C">
        <w:rPr>
          <w:b/>
        </w:rPr>
        <w:t>Extra corporal membrane oxygenation (ECMO)</w:t>
      </w:r>
      <w:r>
        <w:rPr>
          <w:b/>
        </w:rPr>
        <w:t>: support</w:t>
      </w:r>
      <w:r w:rsidR="001F576E">
        <w:rPr>
          <w:b/>
        </w:rPr>
        <w:t>s</w:t>
      </w:r>
      <w:r>
        <w:rPr>
          <w:b/>
        </w:rPr>
        <w:t xml:space="preserve"> lung, brings in oxygen without the lungs </w:t>
      </w:r>
      <w:r w:rsidRPr="00A77E3C">
        <w:rPr>
          <w:b/>
        </w:rPr>
        <w:sym w:font="Wingdings" w:char="F0E0"/>
      </w:r>
      <w:r>
        <w:rPr>
          <w:b/>
        </w:rPr>
        <w:t xml:space="preserve"> only lung machine</w:t>
      </w:r>
    </w:p>
    <w:p w14:paraId="7F8C3850" w14:textId="14B2491E" w:rsidR="001F576E" w:rsidRDefault="001F576E" w:rsidP="00CD1ABF">
      <w:pPr>
        <w:pStyle w:val="Listenabsatz"/>
        <w:numPr>
          <w:ilvl w:val="1"/>
          <w:numId w:val="1"/>
        </w:numPr>
      </w:pPr>
      <w:r w:rsidRPr="001F576E">
        <w:t>Veno</w:t>
      </w:r>
      <w:r w:rsidR="00242D51">
        <w:t>-</w:t>
      </w:r>
      <w:r w:rsidRPr="001F576E">
        <w:t>venous pulmonary support</w:t>
      </w:r>
    </w:p>
    <w:p w14:paraId="3AE7755F" w14:textId="38FB10DB" w:rsidR="00D404E1" w:rsidRDefault="00CD1ABF" w:rsidP="00CD1ABF">
      <w:pPr>
        <w:pStyle w:val="Listenabsatz"/>
        <w:numPr>
          <w:ilvl w:val="1"/>
          <w:numId w:val="1"/>
        </w:numPr>
      </w:pPr>
      <w:r w:rsidRPr="00CD1ABF">
        <w:t>Catheter brought in the v. femoralis communis and tip is brought up to the heart</w:t>
      </w:r>
    </w:p>
    <w:p w14:paraId="12C26A51" w14:textId="650E8972" w:rsidR="001F576E" w:rsidRDefault="001F576E" w:rsidP="00CD1ABF">
      <w:pPr>
        <w:pStyle w:val="Listenabsatz"/>
        <w:numPr>
          <w:ilvl w:val="1"/>
          <w:numId w:val="1"/>
        </w:numPr>
      </w:pPr>
      <w:r>
        <w:t>Blood back in V. subclavia dextra</w:t>
      </w:r>
    </w:p>
    <w:p w14:paraId="07E00DF5" w14:textId="75542ACE" w:rsidR="001F576E" w:rsidRPr="00CD1ABF" w:rsidRDefault="001F576E" w:rsidP="001F576E">
      <w:pPr>
        <w:pStyle w:val="Listenabsatz"/>
        <w:numPr>
          <w:ilvl w:val="1"/>
          <w:numId w:val="1"/>
        </w:numPr>
      </w:pPr>
      <w:r>
        <w:t xml:space="preserve">Moderate circulatory load (volume deprivation) </w:t>
      </w:r>
      <w:r>
        <w:sym w:font="Wingdings" w:char="F0E0"/>
      </w:r>
      <w:r>
        <w:t xml:space="preserve"> "Lung Protective."</w:t>
      </w:r>
    </w:p>
    <w:p w14:paraId="5C8E8105" w14:textId="44F8273A" w:rsidR="00D404E1" w:rsidRDefault="001F576E" w:rsidP="001F576E">
      <w:pPr>
        <w:pStyle w:val="berschrift2"/>
      </w:pPr>
      <w:r>
        <w:t>Complications of ECLS/ECMO</w:t>
      </w:r>
    </w:p>
    <w:p w14:paraId="7F05C20B" w14:textId="3B8983C3" w:rsidR="001F576E" w:rsidRDefault="001F576E" w:rsidP="001F576E">
      <w:pPr>
        <w:pStyle w:val="Listenabsatz"/>
        <w:numPr>
          <w:ilvl w:val="0"/>
          <w:numId w:val="1"/>
        </w:numPr>
      </w:pPr>
      <w:r>
        <w:t xml:space="preserve">Vascular: </w:t>
      </w:r>
    </w:p>
    <w:p w14:paraId="2590B55F" w14:textId="6C7B4502" w:rsidR="002078D4" w:rsidRDefault="002078D4" w:rsidP="002078D4">
      <w:pPr>
        <w:pStyle w:val="Listenabsatz"/>
        <w:numPr>
          <w:ilvl w:val="1"/>
          <w:numId w:val="1"/>
        </w:numPr>
      </w:pPr>
      <w:r>
        <w:t>Bleeding</w:t>
      </w:r>
    </w:p>
    <w:p w14:paraId="39DBC861" w14:textId="039EBBA0" w:rsidR="002078D4" w:rsidRDefault="002078D4" w:rsidP="002078D4">
      <w:pPr>
        <w:pStyle w:val="Listenabsatz"/>
        <w:numPr>
          <w:ilvl w:val="1"/>
          <w:numId w:val="1"/>
        </w:numPr>
      </w:pPr>
      <w:r>
        <w:t>Vascular injury</w:t>
      </w:r>
    </w:p>
    <w:p w14:paraId="7B90A763" w14:textId="17088808" w:rsidR="002078D4" w:rsidRDefault="002078D4" w:rsidP="002078D4">
      <w:pPr>
        <w:pStyle w:val="Listenabsatz"/>
        <w:numPr>
          <w:ilvl w:val="1"/>
          <w:numId w:val="1"/>
        </w:numPr>
      </w:pPr>
      <w:r>
        <w:t>Thrombosis, pulmonary embolism</w:t>
      </w:r>
    </w:p>
    <w:p w14:paraId="3D574C49" w14:textId="1661DCA7" w:rsidR="002078D4" w:rsidRDefault="002078D4" w:rsidP="002078D4">
      <w:pPr>
        <w:pStyle w:val="Listenabsatz"/>
        <w:numPr>
          <w:ilvl w:val="1"/>
          <w:numId w:val="1"/>
        </w:numPr>
      </w:pPr>
      <w:r>
        <w:t>Ischemia, compartment syndrome</w:t>
      </w:r>
    </w:p>
    <w:p w14:paraId="435AA578" w14:textId="7D560038" w:rsidR="002078D4" w:rsidRDefault="002078D4" w:rsidP="002078D4">
      <w:pPr>
        <w:pStyle w:val="Listenabsatz"/>
        <w:numPr>
          <w:ilvl w:val="0"/>
          <w:numId w:val="1"/>
        </w:numPr>
      </w:pPr>
      <w:r>
        <w:t>Systemic:</w:t>
      </w:r>
    </w:p>
    <w:p w14:paraId="67536033" w14:textId="705E99D6" w:rsidR="002078D4" w:rsidRDefault="002078D4" w:rsidP="002078D4">
      <w:pPr>
        <w:pStyle w:val="Listenabsatz"/>
        <w:numPr>
          <w:ilvl w:val="1"/>
          <w:numId w:val="1"/>
        </w:numPr>
      </w:pPr>
      <w:r>
        <w:t>Hemolysis</w:t>
      </w:r>
    </w:p>
    <w:p w14:paraId="11FB9876" w14:textId="2B720D0F" w:rsidR="002078D4" w:rsidRDefault="002078D4" w:rsidP="002078D4">
      <w:pPr>
        <w:pStyle w:val="Listenabsatz"/>
        <w:numPr>
          <w:ilvl w:val="1"/>
          <w:numId w:val="1"/>
        </w:numPr>
      </w:pPr>
      <w:r>
        <w:lastRenderedPageBreak/>
        <w:t>Microembolization</w:t>
      </w:r>
    </w:p>
    <w:p w14:paraId="677F9A57" w14:textId="624163B4" w:rsidR="002078D4" w:rsidRDefault="002078D4" w:rsidP="002078D4">
      <w:pPr>
        <w:pStyle w:val="Listenabsatz"/>
        <w:numPr>
          <w:ilvl w:val="1"/>
          <w:numId w:val="1"/>
        </w:numPr>
      </w:pPr>
      <w:r>
        <w:t>Thrombocytopenia</w:t>
      </w:r>
    </w:p>
    <w:p w14:paraId="5D66ED11" w14:textId="30383FF3" w:rsidR="002078D4" w:rsidRDefault="002078D4" w:rsidP="002078D4">
      <w:pPr>
        <w:pStyle w:val="Listenabsatz"/>
        <w:numPr>
          <w:ilvl w:val="1"/>
          <w:numId w:val="1"/>
        </w:numPr>
      </w:pPr>
      <w:r>
        <w:t>Increased bleeding tendency</w:t>
      </w:r>
    </w:p>
    <w:p w14:paraId="78FA1F52" w14:textId="2B63FF71" w:rsidR="002078D4" w:rsidRDefault="002078D4" w:rsidP="002078D4">
      <w:pPr>
        <w:pStyle w:val="Listenabsatz"/>
        <w:numPr>
          <w:ilvl w:val="0"/>
          <w:numId w:val="1"/>
        </w:numPr>
      </w:pPr>
      <w:r>
        <w:t>Mechanical:</w:t>
      </w:r>
    </w:p>
    <w:p w14:paraId="364B630D" w14:textId="37CB4E01" w:rsidR="002078D4" w:rsidRDefault="002078D4" w:rsidP="002078D4">
      <w:pPr>
        <w:pStyle w:val="Listenabsatz"/>
        <w:numPr>
          <w:ilvl w:val="1"/>
          <w:numId w:val="1"/>
        </w:numPr>
      </w:pPr>
      <w:r>
        <w:t>Thrombus in the system</w:t>
      </w:r>
    </w:p>
    <w:p w14:paraId="0D7C3C95" w14:textId="6634E177" w:rsidR="002078D4" w:rsidRDefault="002078D4" w:rsidP="002078D4">
      <w:pPr>
        <w:pStyle w:val="Listenabsatz"/>
        <w:numPr>
          <w:ilvl w:val="1"/>
          <w:numId w:val="1"/>
        </w:numPr>
      </w:pPr>
      <w:r>
        <w:t>Air-bubbles in the system</w:t>
      </w:r>
    </w:p>
    <w:p w14:paraId="15BA9030" w14:textId="2C4BD75F" w:rsidR="002078D4" w:rsidRDefault="002078D4" w:rsidP="002078D4">
      <w:pPr>
        <w:pStyle w:val="Listenabsatz"/>
        <w:numPr>
          <w:ilvl w:val="1"/>
          <w:numId w:val="1"/>
        </w:numPr>
      </w:pPr>
      <w:r>
        <w:t>Disconnection of the system</w:t>
      </w:r>
    </w:p>
    <w:p w14:paraId="74923252" w14:textId="287F5B9D" w:rsidR="002078D4" w:rsidRDefault="002078D4" w:rsidP="002078D4">
      <w:pPr>
        <w:pStyle w:val="Listenabsatz"/>
        <w:numPr>
          <w:ilvl w:val="1"/>
          <w:numId w:val="1"/>
        </w:numPr>
      </w:pPr>
      <w:r>
        <w:t>Dislocation of the cannula</w:t>
      </w:r>
    </w:p>
    <w:p w14:paraId="38EA6ADB" w14:textId="078C824E" w:rsidR="002078D4" w:rsidRDefault="002078D4" w:rsidP="002078D4">
      <w:pPr>
        <w:pStyle w:val="Listenabsatz"/>
        <w:numPr>
          <w:ilvl w:val="0"/>
          <w:numId w:val="1"/>
        </w:numPr>
      </w:pPr>
      <w:r>
        <w:t>Divers:</w:t>
      </w:r>
    </w:p>
    <w:p w14:paraId="346F9678" w14:textId="34426C46" w:rsidR="002078D4" w:rsidRDefault="002078D4" w:rsidP="002078D4">
      <w:pPr>
        <w:pStyle w:val="Listenabsatz"/>
        <w:numPr>
          <w:ilvl w:val="1"/>
          <w:numId w:val="1"/>
        </w:numPr>
      </w:pPr>
      <w:r>
        <w:t>Infection of the oxygenator</w:t>
      </w:r>
    </w:p>
    <w:p w14:paraId="7340998F" w14:textId="48D60E42" w:rsidR="002078D4" w:rsidRDefault="002078D4" w:rsidP="002078D4">
      <w:pPr>
        <w:pStyle w:val="Listenabsatz"/>
        <w:numPr>
          <w:ilvl w:val="1"/>
          <w:numId w:val="1"/>
        </w:numPr>
      </w:pPr>
      <w:r>
        <w:t>Activation of the coagulation cascade</w:t>
      </w:r>
    </w:p>
    <w:p w14:paraId="4215CF46" w14:textId="2BE96BFB" w:rsidR="002078D4" w:rsidRDefault="002078D4" w:rsidP="002078D4">
      <w:pPr>
        <w:pStyle w:val="Listenabsatz"/>
        <w:numPr>
          <w:ilvl w:val="1"/>
          <w:numId w:val="1"/>
        </w:numPr>
      </w:pPr>
      <w:r>
        <w:t>Activation of the inflammation cascade</w:t>
      </w:r>
    </w:p>
    <w:p w14:paraId="5FF5FE24" w14:textId="4C5A88D3" w:rsidR="001F576E" w:rsidRPr="002078D4" w:rsidRDefault="002078D4" w:rsidP="002078D4">
      <w:pPr>
        <w:pStyle w:val="Listenabsatz"/>
        <w:numPr>
          <w:ilvl w:val="1"/>
          <w:numId w:val="1"/>
        </w:numPr>
      </w:pPr>
      <w:r>
        <w:t>Increased occurrence of a HIT</w:t>
      </w:r>
    </w:p>
    <w:p w14:paraId="61F88FE8" w14:textId="1CEE72AF" w:rsidR="00D404E1" w:rsidRPr="00D404E1" w:rsidRDefault="002078D4" w:rsidP="002078D4">
      <w:pPr>
        <w:pStyle w:val="berschrift2"/>
      </w:pPr>
      <w:r w:rsidRPr="00D404E1">
        <w:t>I</w:t>
      </w:r>
      <w:r w:rsidR="00D404E1" w:rsidRPr="00D404E1">
        <w:t>ntracorporal</w:t>
      </w:r>
      <w:r>
        <w:t xml:space="preserve"> systems</w:t>
      </w:r>
    </w:p>
    <w:p w14:paraId="17B59120" w14:textId="77777777" w:rsidR="00D404E1" w:rsidRDefault="00D404E1" w:rsidP="002078D4">
      <w:pPr>
        <w:pStyle w:val="Listenabsatz"/>
        <w:numPr>
          <w:ilvl w:val="0"/>
          <w:numId w:val="1"/>
        </w:numPr>
      </w:pPr>
      <w:r w:rsidRPr="00D404E1">
        <w:t>Total artificial heart</w:t>
      </w:r>
      <w:r>
        <w:t xml:space="preserve"> (TAH)</w:t>
      </w:r>
      <w:r w:rsidRPr="00D404E1">
        <w:t xml:space="preserve"> Cardiowest</w:t>
      </w:r>
      <w:r>
        <w:t>: intracorporal</w:t>
      </w:r>
    </w:p>
    <w:p w14:paraId="47DC0F91" w14:textId="4297185E" w:rsidR="002078D4" w:rsidRDefault="00D404E1" w:rsidP="002078D4">
      <w:pPr>
        <w:pStyle w:val="berschrift3"/>
      </w:pPr>
      <w:r>
        <w:t xml:space="preserve">Left </w:t>
      </w:r>
      <w:r w:rsidR="002078D4">
        <w:t>ventricle</w:t>
      </w:r>
      <w:r>
        <w:t xml:space="preserve"> assist device (LVAD):</w:t>
      </w:r>
    </w:p>
    <w:p w14:paraId="2B8D23EF" w14:textId="6504848A" w:rsidR="00D404E1" w:rsidRDefault="00D404E1" w:rsidP="002078D4">
      <w:pPr>
        <w:pStyle w:val="Listenabsatz"/>
        <w:numPr>
          <w:ilvl w:val="0"/>
          <w:numId w:val="1"/>
        </w:numPr>
      </w:pPr>
      <w:r>
        <w:t xml:space="preserve">only replaces the left heart (right heart has to function </w:t>
      </w:r>
      <w:r>
        <w:sym w:font="Wingdings" w:char="F0E0"/>
      </w:r>
      <w:r>
        <w:t xml:space="preserve"> still able to pump the blood sufficiently to the lung)</w:t>
      </w:r>
    </w:p>
    <w:p w14:paraId="60A86136" w14:textId="77777777" w:rsidR="00D404E1" w:rsidRDefault="00D404E1" w:rsidP="002078D4">
      <w:pPr>
        <w:pStyle w:val="Listenabsatz"/>
        <w:numPr>
          <w:ilvl w:val="1"/>
          <w:numId w:val="1"/>
        </w:numPr>
      </w:pPr>
      <w:r>
        <w:t xml:space="preserve">Draws blood from </w:t>
      </w:r>
      <w:r w:rsidR="00D86BEA">
        <w:t xml:space="preserve">apex of </w:t>
      </w:r>
      <w:r>
        <w:t xml:space="preserve">left </w:t>
      </w:r>
      <w:r w:rsidR="00D86BEA">
        <w:t>ventricle</w:t>
      </w:r>
      <w:r>
        <w:t xml:space="preserve"> (?), brings back the blood to aorta ascendens</w:t>
      </w:r>
    </w:p>
    <w:p w14:paraId="36A64935" w14:textId="5DF2B8B3" w:rsidR="00D404E1" w:rsidRDefault="00D404E1" w:rsidP="002078D4">
      <w:pPr>
        <w:pStyle w:val="Listenabsatz"/>
        <w:numPr>
          <w:ilvl w:val="1"/>
          <w:numId w:val="1"/>
        </w:numPr>
      </w:pPr>
      <w:r>
        <w:t>Complications: bleedings (because of anticoagulative drugs) and thrombi</w:t>
      </w:r>
    </w:p>
    <w:p w14:paraId="46DB7ACC" w14:textId="3ABD5D21" w:rsidR="002078D4" w:rsidRDefault="002078D4" w:rsidP="002078D4">
      <w:pPr>
        <w:pStyle w:val="Listenabsatz"/>
        <w:numPr>
          <w:ilvl w:val="0"/>
          <w:numId w:val="1"/>
        </w:numPr>
      </w:pPr>
      <w:r>
        <w:t>centrifugal pump</w:t>
      </w:r>
    </w:p>
    <w:p w14:paraId="43A49460" w14:textId="53C95981" w:rsidR="002078D4" w:rsidRDefault="002078D4" w:rsidP="002078D4">
      <w:pPr>
        <w:pStyle w:val="Listenabsatz"/>
        <w:numPr>
          <w:ilvl w:val="0"/>
          <w:numId w:val="1"/>
        </w:numPr>
      </w:pPr>
      <w:r>
        <w:t xml:space="preserve">Implantation of pump via </w:t>
      </w:r>
      <w:r w:rsidR="00242D51">
        <w:t>Thoracotomy</w:t>
      </w:r>
    </w:p>
    <w:p w14:paraId="291812B5" w14:textId="3EF2C7DE" w:rsidR="00CE6359" w:rsidRPr="002078D4" w:rsidRDefault="002078D4" w:rsidP="002078D4">
      <w:pPr>
        <w:pStyle w:val="Listenabsatz"/>
        <w:numPr>
          <w:ilvl w:val="0"/>
          <w:numId w:val="1"/>
        </w:numPr>
      </w:pPr>
      <w:r w:rsidRPr="002078D4">
        <w:t>Implantation criteria for LVAD:</w:t>
      </w:r>
    </w:p>
    <w:p w14:paraId="1B926447" w14:textId="30690011" w:rsidR="00CE6359" w:rsidRDefault="002078D4" w:rsidP="006866CA">
      <w:pPr>
        <w:pStyle w:val="Listenabsatz"/>
        <w:numPr>
          <w:ilvl w:val="1"/>
          <w:numId w:val="1"/>
        </w:numPr>
      </w:pPr>
      <w:r w:rsidRPr="002078D4">
        <w:t xml:space="preserve">Left ventricular ejection fraction </w:t>
      </w:r>
      <w:r>
        <w:t>&lt; 25%</w:t>
      </w:r>
    </w:p>
    <w:p w14:paraId="59D707C6" w14:textId="0714EED8" w:rsidR="002078D4" w:rsidRDefault="002078D4" w:rsidP="006866CA">
      <w:pPr>
        <w:pStyle w:val="Listenabsatz"/>
        <w:numPr>
          <w:ilvl w:val="1"/>
          <w:numId w:val="1"/>
        </w:numPr>
      </w:pPr>
      <w:r>
        <w:t>More than 3 inpatient admissions per year due to decompensated heart failure</w:t>
      </w:r>
    </w:p>
    <w:p w14:paraId="491B8EEA" w14:textId="2CAFABAD" w:rsidR="002078D4" w:rsidRDefault="002078D4" w:rsidP="006866CA">
      <w:pPr>
        <w:pStyle w:val="Listenabsatz"/>
        <w:numPr>
          <w:ilvl w:val="1"/>
          <w:numId w:val="1"/>
        </w:numPr>
      </w:pPr>
      <w:r>
        <w:t>Dependence on i.a. therapy</w:t>
      </w:r>
    </w:p>
    <w:p w14:paraId="6A59CB3C" w14:textId="60E61077" w:rsidR="002078D4" w:rsidRDefault="002078D4" w:rsidP="006866CA">
      <w:pPr>
        <w:pStyle w:val="Listenabsatz"/>
        <w:numPr>
          <w:ilvl w:val="1"/>
          <w:numId w:val="1"/>
        </w:numPr>
      </w:pPr>
      <w:r>
        <w:t>Increasing organ failure attributed to reduced perfusion pressure</w:t>
      </w:r>
    </w:p>
    <w:p w14:paraId="75127D45" w14:textId="147BBCA1" w:rsidR="002078D4" w:rsidRDefault="002078D4" w:rsidP="006866CA">
      <w:pPr>
        <w:pStyle w:val="Listenabsatz"/>
        <w:numPr>
          <w:ilvl w:val="1"/>
          <w:numId w:val="1"/>
        </w:numPr>
      </w:pPr>
      <w:r>
        <w:t>Decreasing right ventricular function</w:t>
      </w:r>
    </w:p>
    <w:p w14:paraId="7442B5E5" w14:textId="3592E2E3" w:rsidR="002078D4" w:rsidRDefault="006866CA" w:rsidP="006866CA">
      <w:pPr>
        <w:pStyle w:val="Listenabsatz"/>
        <w:numPr>
          <w:ilvl w:val="1"/>
          <w:numId w:val="1"/>
        </w:numPr>
      </w:pPr>
      <w:r>
        <w:t>M</w:t>
      </w:r>
      <w:r w:rsidR="002078D4">
        <w:t>issing transplant or unsuitability for transplantation</w:t>
      </w:r>
    </w:p>
    <w:p w14:paraId="7736A28F" w14:textId="4D67EADE" w:rsidR="002078D4" w:rsidRDefault="002078D4" w:rsidP="002078D4">
      <w:pPr>
        <w:pStyle w:val="berschrift3"/>
      </w:pPr>
      <w:r>
        <w:lastRenderedPageBreak/>
        <w:t>Paracorporal Ventricular Assist Device</w:t>
      </w:r>
    </w:p>
    <w:p w14:paraId="26AA25BC" w14:textId="4C9A1A86" w:rsidR="002078D4" w:rsidRDefault="002078D4" w:rsidP="002078D4">
      <w:r>
        <w:rPr>
          <w:noProof/>
        </w:rPr>
        <w:drawing>
          <wp:inline distT="0" distB="0" distL="0" distR="0" wp14:anchorId="78B352FD" wp14:editId="12839B8A">
            <wp:extent cx="2962275" cy="2876550"/>
            <wp:effectExtent l="0" t="0" r="9525"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62275" cy="2876550"/>
                    </a:xfrm>
                    <a:prstGeom prst="rect">
                      <a:avLst/>
                    </a:prstGeom>
                  </pic:spPr>
                </pic:pic>
              </a:graphicData>
            </a:graphic>
          </wp:inline>
        </w:drawing>
      </w:r>
    </w:p>
    <w:p w14:paraId="4EF86850" w14:textId="166B40FE" w:rsidR="002078D4" w:rsidRDefault="002078D4" w:rsidP="002078D4">
      <w:pPr>
        <w:pStyle w:val="berschrift3"/>
      </w:pPr>
      <w:r>
        <w:t>Thrombembolic Complications</w:t>
      </w:r>
    </w:p>
    <w:p w14:paraId="2BA8FE95" w14:textId="065EC324" w:rsidR="002078D4" w:rsidRDefault="002078D4" w:rsidP="002078D4">
      <w:pPr>
        <w:pStyle w:val="Listenabsatz"/>
        <w:numPr>
          <w:ilvl w:val="0"/>
          <w:numId w:val="1"/>
        </w:numPr>
      </w:pPr>
      <w:r>
        <w:t>If a thrombus sticks in the pump, the device does not work anymore</w:t>
      </w:r>
    </w:p>
    <w:p w14:paraId="7C70EC54" w14:textId="2D84B56C" w:rsidR="008A2C66" w:rsidRPr="002078D4" w:rsidRDefault="008A2C66" w:rsidP="008A2C66">
      <w:r>
        <w:rPr>
          <w:noProof/>
        </w:rPr>
        <w:drawing>
          <wp:inline distT="0" distB="0" distL="0" distR="0" wp14:anchorId="5730BE15" wp14:editId="09F6E588">
            <wp:extent cx="3371850" cy="2709167"/>
            <wp:effectExtent l="0" t="0" r="0" b="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7050"/>
                    <a:stretch/>
                  </pic:blipFill>
                  <pic:spPr bwMode="auto">
                    <a:xfrm>
                      <a:off x="0" y="0"/>
                      <a:ext cx="3371850" cy="2709167"/>
                    </a:xfrm>
                    <a:prstGeom prst="rect">
                      <a:avLst/>
                    </a:prstGeom>
                    <a:ln>
                      <a:noFill/>
                    </a:ln>
                    <a:extLst>
                      <a:ext uri="{53640926-AAD7-44D8-BBD7-CCE9431645EC}">
                        <a14:shadowObscured xmlns:a14="http://schemas.microsoft.com/office/drawing/2010/main"/>
                      </a:ext>
                    </a:extLst>
                  </pic:spPr>
                </pic:pic>
              </a:graphicData>
            </a:graphic>
          </wp:inline>
        </w:drawing>
      </w:r>
    </w:p>
    <w:p w14:paraId="5A1DA5F3" w14:textId="77777777" w:rsidR="00CE6359" w:rsidRPr="00CE6359" w:rsidRDefault="00CE6359" w:rsidP="00CE6359">
      <w:pPr>
        <w:pStyle w:val="berschrift1"/>
      </w:pPr>
      <w:r w:rsidRPr="00CE6359">
        <w:t>Thermofusion (Erbe, 27.05.)</w:t>
      </w:r>
    </w:p>
    <w:p w14:paraId="3E7430EC" w14:textId="77777777" w:rsidR="00CE6359" w:rsidRDefault="00CE6359" w:rsidP="00CE6359">
      <w:pPr>
        <w:pStyle w:val="berschrift2"/>
      </w:pPr>
      <w:r w:rsidRPr="00CE6359">
        <w:t>Bi</w:t>
      </w:r>
      <w:r>
        <w:t>polar electrosurgery</w:t>
      </w:r>
    </w:p>
    <w:p w14:paraId="0A8598D1" w14:textId="77777777" w:rsidR="00CE6359" w:rsidRDefault="00CE6359" w:rsidP="00CE6359">
      <w:pPr>
        <w:pStyle w:val="Listenabsatz"/>
        <w:numPr>
          <w:ilvl w:val="0"/>
          <w:numId w:val="1"/>
        </w:numPr>
      </w:pPr>
      <w:r>
        <w:t>Like a tweezer</w:t>
      </w:r>
    </w:p>
    <w:p w14:paraId="42443D8D" w14:textId="77777777" w:rsidR="00CE6359" w:rsidRDefault="00CE6359" w:rsidP="00CE6359">
      <w:pPr>
        <w:pStyle w:val="Listenabsatz"/>
        <w:numPr>
          <w:ilvl w:val="0"/>
          <w:numId w:val="1"/>
        </w:numPr>
      </w:pPr>
      <w:r>
        <w:t>For small vessel coagulation</w:t>
      </w:r>
    </w:p>
    <w:p w14:paraId="4EFA29D5" w14:textId="1D4ABF74" w:rsidR="00CE6359" w:rsidRDefault="00CE6359" w:rsidP="00CE6359">
      <w:r>
        <w:t>For bigger vessels: Ligature</w:t>
      </w:r>
      <w:r w:rsidR="009C7FA5">
        <w:t xml:space="preserve"> (Abschnüren)</w:t>
      </w:r>
      <w:r>
        <w:t>, sewing, clipping</w:t>
      </w:r>
    </w:p>
    <w:p w14:paraId="6E23A186" w14:textId="77777777" w:rsidR="00CE6359" w:rsidRDefault="00CE6359" w:rsidP="00CE6359">
      <w:r>
        <w:t>Or: bipolar sealing of the vessel with a “BiClamp”</w:t>
      </w:r>
    </w:p>
    <w:p w14:paraId="67F88704" w14:textId="77777777" w:rsidR="00CE6359" w:rsidRDefault="00CE6359" w:rsidP="00CE6359">
      <w:pPr>
        <w:pStyle w:val="Listenabsatz"/>
        <w:numPr>
          <w:ilvl w:val="0"/>
          <w:numId w:val="2"/>
        </w:numPr>
      </w:pPr>
      <w:r>
        <w:t xml:space="preserve">Advantages: </w:t>
      </w:r>
    </w:p>
    <w:p w14:paraId="44608FAD" w14:textId="77777777" w:rsidR="00CE6359" w:rsidRDefault="00CE6359" w:rsidP="00CE6359">
      <w:pPr>
        <w:pStyle w:val="Listenabsatz"/>
        <w:numPr>
          <w:ilvl w:val="1"/>
          <w:numId w:val="2"/>
        </w:numPr>
      </w:pPr>
      <w:r>
        <w:lastRenderedPageBreak/>
        <w:t>no suture material or clips remain in the patient</w:t>
      </w:r>
    </w:p>
    <w:p w14:paraId="4774B6EA" w14:textId="77777777" w:rsidR="00CE6359" w:rsidRDefault="00CE6359" w:rsidP="00CE6359">
      <w:pPr>
        <w:pStyle w:val="Listenabsatz"/>
        <w:numPr>
          <w:ilvl w:val="1"/>
          <w:numId w:val="2"/>
        </w:numPr>
      </w:pPr>
      <w:r>
        <w:t>Easy handling</w:t>
      </w:r>
    </w:p>
    <w:p w14:paraId="639A0B64" w14:textId="77777777" w:rsidR="00CE6359" w:rsidRDefault="00CE6359" w:rsidP="00CE6359">
      <w:pPr>
        <w:pStyle w:val="Listenabsatz"/>
        <w:numPr>
          <w:ilvl w:val="1"/>
          <w:numId w:val="2"/>
        </w:numPr>
      </w:pPr>
      <w:r>
        <w:t>Shorter operation time</w:t>
      </w:r>
    </w:p>
    <w:p w14:paraId="27B3FA1C" w14:textId="77777777" w:rsidR="00CE6359" w:rsidRDefault="00CE6359" w:rsidP="00CE6359">
      <w:pPr>
        <w:pStyle w:val="Listenabsatz"/>
        <w:numPr>
          <w:ilvl w:val="1"/>
          <w:numId w:val="2"/>
        </w:numPr>
      </w:pPr>
      <w:r>
        <w:t>Less blood loss</w:t>
      </w:r>
    </w:p>
    <w:p w14:paraId="3E8EC489" w14:textId="77777777" w:rsidR="00CE6359" w:rsidRDefault="00CE6359" w:rsidP="00CE6359">
      <w:pPr>
        <w:pStyle w:val="Listenabsatz"/>
        <w:numPr>
          <w:ilvl w:val="1"/>
          <w:numId w:val="2"/>
        </w:numPr>
      </w:pPr>
      <w:r>
        <w:t>Less pain, better healing</w:t>
      </w:r>
    </w:p>
    <w:p w14:paraId="061696BD" w14:textId="0BCE3608" w:rsidR="00CE6359" w:rsidRDefault="00CE6359" w:rsidP="00CE6359">
      <w:pPr>
        <w:pStyle w:val="Listenabsatz"/>
        <w:numPr>
          <w:ilvl w:val="0"/>
          <w:numId w:val="2"/>
        </w:numPr>
      </w:pPr>
      <w:r>
        <w:t xml:space="preserve">Disadvantages: </w:t>
      </w:r>
    </w:p>
    <w:p w14:paraId="2BA17168" w14:textId="77777777" w:rsidR="00CE6359" w:rsidRDefault="00CE6359" w:rsidP="00CE6359">
      <w:pPr>
        <w:pStyle w:val="Listenabsatz"/>
        <w:numPr>
          <w:ilvl w:val="1"/>
          <w:numId w:val="2"/>
        </w:numPr>
      </w:pPr>
      <w:r>
        <w:t>heating of lateral tissue</w:t>
      </w:r>
    </w:p>
    <w:p w14:paraId="6B8864B7" w14:textId="77777777" w:rsidR="00CE6359" w:rsidRDefault="00CE6359" w:rsidP="00CE6359">
      <w:pPr>
        <w:pStyle w:val="Listenabsatz"/>
        <w:numPr>
          <w:ilvl w:val="1"/>
          <w:numId w:val="2"/>
        </w:numPr>
      </w:pPr>
      <w:r>
        <w:t>handling of hot instrument</w:t>
      </w:r>
    </w:p>
    <w:p w14:paraId="6A8CBAB0" w14:textId="77777777" w:rsidR="00CE6359" w:rsidRDefault="00CE6359" w:rsidP="00BA70B0">
      <w:pPr>
        <w:pStyle w:val="berschrift3"/>
      </w:pPr>
      <w:r>
        <w:t>Bipolar coagulation:</w:t>
      </w:r>
    </w:p>
    <w:p w14:paraId="33E2D5AB" w14:textId="77777777" w:rsidR="00CE6359" w:rsidRDefault="00CE6359" w:rsidP="00CE6359">
      <w:pPr>
        <w:pStyle w:val="Listenabsatz"/>
        <w:numPr>
          <w:ilvl w:val="0"/>
          <w:numId w:val="2"/>
        </w:numPr>
      </w:pPr>
      <w:r>
        <w:t xml:space="preserve">hemostasis </w:t>
      </w:r>
      <w:r w:rsidRPr="00BA70B0">
        <w:rPr>
          <w:b/>
        </w:rPr>
        <w:t>influenced</w:t>
      </w:r>
      <w:r>
        <w:t xml:space="preserve"> by user, depending on:</w:t>
      </w:r>
    </w:p>
    <w:p w14:paraId="202BD1E5" w14:textId="77777777" w:rsidR="00CE6359" w:rsidRDefault="00CE6359" w:rsidP="00CE6359">
      <w:pPr>
        <w:pStyle w:val="Listenabsatz"/>
        <w:numPr>
          <w:ilvl w:val="1"/>
          <w:numId w:val="2"/>
        </w:numPr>
      </w:pPr>
      <w:r>
        <w:t>activation time</w:t>
      </w:r>
    </w:p>
    <w:p w14:paraId="4C2010B0" w14:textId="77777777" w:rsidR="00CE6359" w:rsidRDefault="00CE6359" w:rsidP="00CE6359">
      <w:pPr>
        <w:pStyle w:val="Listenabsatz"/>
        <w:numPr>
          <w:ilvl w:val="1"/>
          <w:numId w:val="2"/>
        </w:numPr>
      </w:pPr>
      <w:r>
        <w:t>pressure</w:t>
      </w:r>
    </w:p>
    <w:p w14:paraId="052D0942" w14:textId="77777777" w:rsidR="00CE6359" w:rsidRDefault="00CE6359" w:rsidP="00CE6359">
      <w:pPr>
        <w:pStyle w:val="Listenabsatz"/>
        <w:numPr>
          <w:ilvl w:val="1"/>
          <w:numId w:val="2"/>
        </w:numPr>
      </w:pPr>
      <w:r>
        <w:t>distance of the jaws</w:t>
      </w:r>
    </w:p>
    <w:p w14:paraId="2BC8C9DF" w14:textId="77777777" w:rsidR="00CE6359" w:rsidRDefault="00CE6359" w:rsidP="00CE6359">
      <w:pPr>
        <w:pStyle w:val="Listenabsatz"/>
        <w:numPr>
          <w:ilvl w:val="0"/>
          <w:numId w:val="2"/>
        </w:numPr>
      </w:pPr>
      <w:r>
        <w:t>no substitute for clips or structure</w:t>
      </w:r>
    </w:p>
    <w:p w14:paraId="50F53FE2" w14:textId="77777777" w:rsidR="00CE6359" w:rsidRDefault="00CE6359" w:rsidP="00BA70B0">
      <w:pPr>
        <w:pStyle w:val="Listenabsatz"/>
        <w:numPr>
          <w:ilvl w:val="0"/>
          <w:numId w:val="2"/>
        </w:numPr>
      </w:pPr>
      <w:r w:rsidRPr="00BA70B0">
        <w:rPr>
          <w:b/>
        </w:rPr>
        <w:t>coagulation of small vessels</w:t>
      </w:r>
      <w:r>
        <w:t xml:space="preserve"> and surface capillary bleeding</w:t>
      </w:r>
    </w:p>
    <w:p w14:paraId="6BA0B311" w14:textId="77777777" w:rsidR="00CE6359" w:rsidRDefault="00CE6359" w:rsidP="00BA70B0">
      <w:pPr>
        <w:pStyle w:val="berschrift3"/>
      </w:pPr>
      <w:r>
        <w:t>Vessel sealing:</w:t>
      </w:r>
    </w:p>
    <w:p w14:paraId="0F027795" w14:textId="77777777" w:rsidR="00CE6359" w:rsidRDefault="00BA70B0" w:rsidP="00BA70B0">
      <w:pPr>
        <w:pStyle w:val="Listenabsatz"/>
        <w:numPr>
          <w:ilvl w:val="0"/>
          <w:numId w:val="2"/>
        </w:numPr>
      </w:pPr>
      <w:r>
        <w:t xml:space="preserve">Largely </w:t>
      </w:r>
      <w:r w:rsidRPr="00BA70B0">
        <w:rPr>
          <w:b/>
        </w:rPr>
        <w:t xml:space="preserve">defined </w:t>
      </w:r>
      <w:r>
        <w:t>hemostasis</w:t>
      </w:r>
    </w:p>
    <w:p w14:paraId="6CB251E3" w14:textId="77777777" w:rsidR="00BA70B0" w:rsidRDefault="00BA70B0" w:rsidP="00BA70B0">
      <w:pPr>
        <w:pStyle w:val="Listenabsatz"/>
        <w:numPr>
          <w:ilvl w:val="1"/>
          <w:numId w:val="2"/>
        </w:numPr>
      </w:pPr>
      <w:r>
        <w:t>Larger area</w:t>
      </w:r>
    </w:p>
    <w:p w14:paraId="0FFC6B9A" w14:textId="77777777" w:rsidR="00BA70B0" w:rsidRDefault="00BA70B0" w:rsidP="00BA70B0">
      <w:pPr>
        <w:pStyle w:val="Listenabsatz"/>
        <w:numPr>
          <w:ilvl w:val="1"/>
          <w:numId w:val="2"/>
        </w:numPr>
      </w:pPr>
      <w:r>
        <w:t>Higher pressure</w:t>
      </w:r>
    </w:p>
    <w:p w14:paraId="61B8A96B" w14:textId="77777777" w:rsidR="00BA70B0" w:rsidRDefault="00BA70B0" w:rsidP="00BA70B0">
      <w:pPr>
        <w:pStyle w:val="Listenabsatz"/>
        <w:numPr>
          <w:ilvl w:val="1"/>
          <w:numId w:val="2"/>
        </w:numPr>
      </w:pPr>
      <w:r>
        <w:t>Higher current up to 5.4A</w:t>
      </w:r>
    </w:p>
    <w:p w14:paraId="044849BD" w14:textId="77777777" w:rsidR="00BA70B0" w:rsidRDefault="00BA70B0" w:rsidP="00BA70B0">
      <w:pPr>
        <w:pStyle w:val="Listenabsatz"/>
        <w:numPr>
          <w:ilvl w:val="1"/>
          <w:numId w:val="2"/>
        </w:numPr>
      </w:pPr>
      <w:r>
        <w:t>Dynamic regulation</w:t>
      </w:r>
    </w:p>
    <w:p w14:paraId="64417F4C" w14:textId="77777777" w:rsidR="00BA70B0" w:rsidRDefault="00BA70B0" w:rsidP="00BA70B0">
      <w:pPr>
        <w:pStyle w:val="Listenabsatz"/>
        <w:numPr>
          <w:ilvl w:val="1"/>
          <w:numId w:val="2"/>
        </w:numPr>
      </w:pPr>
      <w:r>
        <w:t>Energy input controlled by AUTO STOP (device starts beeping when you have a reliable sealing)</w:t>
      </w:r>
    </w:p>
    <w:p w14:paraId="3FBD63D2" w14:textId="0ED614FF" w:rsidR="00CE6359" w:rsidRPr="00BA70B0" w:rsidRDefault="00BA70B0" w:rsidP="00CE6359">
      <w:pPr>
        <w:pStyle w:val="Listenabsatz"/>
        <w:numPr>
          <w:ilvl w:val="0"/>
          <w:numId w:val="2"/>
        </w:numPr>
        <w:rPr>
          <w:b/>
        </w:rPr>
      </w:pPr>
      <w:r w:rsidRPr="00BA70B0">
        <w:rPr>
          <w:b/>
        </w:rPr>
        <w:t>Reliable fusion of larger vessels</w:t>
      </w:r>
      <w:r>
        <w:rPr>
          <w:b/>
        </w:rPr>
        <w:t xml:space="preserve"> </w:t>
      </w:r>
      <w:r w:rsidRPr="00BA70B0">
        <w:t>(up to 7mm diameter</w:t>
      </w:r>
      <w:r w:rsidR="00AA74AF">
        <w:t xml:space="preserve">, then risk of bursting, </w:t>
      </w:r>
      <w:r w:rsidR="009C7FA5">
        <w:t>sergeants</w:t>
      </w:r>
      <w:r w:rsidR="00AA74AF">
        <w:t xml:space="preserve"> use it for less th</w:t>
      </w:r>
      <w:r w:rsidR="00FC4464">
        <w:t>a</w:t>
      </w:r>
      <w:r w:rsidR="00AA74AF">
        <w:t>n 7, maybe 5</w:t>
      </w:r>
      <w:r w:rsidR="009C7FA5">
        <w:t xml:space="preserve"> </w:t>
      </w:r>
      <w:r w:rsidR="00AA74AF">
        <w:t>mm</w:t>
      </w:r>
      <w:r w:rsidRPr="00BA70B0">
        <w:t>)</w:t>
      </w:r>
    </w:p>
    <w:p w14:paraId="5FAB47A1" w14:textId="77777777" w:rsidR="00BA70B0" w:rsidRDefault="00BA70B0" w:rsidP="00BA70B0">
      <w:pPr>
        <w:pStyle w:val="berschrift2"/>
      </w:pPr>
      <w:r>
        <w:t>Instruments and Indications</w:t>
      </w:r>
    </w:p>
    <w:p w14:paraId="48E7CB3F" w14:textId="77777777" w:rsidR="00BA70B0" w:rsidRDefault="00BA70B0" w:rsidP="00BA70B0">
      <w:r>
        <w:t>Bipolar vessel sealing equipment:</w:t>
      </w:r>
    </w:p>
    <w:p w14:paraId="7F6D0EF8" w14:textId="77777777" w:rsidR="00BA70B0" w:rsidRDefault="00BA70B0" w:rsidP="00BA70B0">
      <w:pPr>
        <w:pStyle w:val="Listenabsatz"/>
        <w:numPr>
          <w:ilvl w:val="0"/>
          <w:numId w:val="2"/>
        </w:numPr>
      </w:pPr>
      <w:r>
        <w:t>Instrument</w:t>
      </w:r>
    </w:p>
    <w:p w14:paraId="15E42D31" w14:textId="77777777" w:rsidR="00BA70B0" w:rsidRDefault="00BA70B0" w:rsidP="00BA70B0">
      <w:pPr>
        <w:pStyle w:val="Listenabsatz"/>
        <w:numPr>
          <w:ilvl w:val="0"/>
          <w:numId w:val="2"/>
        </w:numPr>
      </w:pPr>
      <w:r>
        <w:t>Generator</w:t>
      </w:r>
    </w:p>
    <w:p w14:paraId="6DA67642" w14:textId="77777777" w:rsidR="00BA70B0" w:rsidRDefault="00BA70B0" w:rsidP="00BA70B0">
      <w:pPr>
        <w:pStyle w:val="Listenabsatz"/>
        <w:numPr>
          <w:ilvl w:val="0"/>
          <w:numId w:val="2"/>
        </w:numPr>
      </w:pPr>
      <w:r>
        <w:t>Footswitch</w:t>
      </w:r>
    </w:p>
    <w:p w14:paraId="2613AA6E" w14:textId="77777777" w:rsidR="00D946E7" w:rsidRDefault="00D946E7" w:rsidP="00D946E7">
      <w:r>
        <w:t>Examples:</w:t>
      </w:r>
    </w:p>
    <w:p w14:paraId="5B7DF987" w14:textId="77777777" w:rsidR="00BA70B0" w:rsidRDefault="00BA70B0" w:rsidP="00D946E7">
      <w:pPr>
        <w:pStyle w:val="Listenabsatz"/>
        <w:numPr>
          <w:ilvl w:val="0"/>
          <w:numId w:val="2"/>
        </w:numPr>
      </w:pPr>
      <w:r>
        <w:t>Thyroidectomy:</w:t>
      </w:r>
    </w:p>
    <w:p w14:paraId="0ADA9965" w14:textId="77777777" w:rsidR="00BA70B0" w:rsidRDefault="00BA70B0" w:rsidP="00D946E7">
      <w:pPr>
        <w:pStyle w:val="Listenabsatz"/>
        <w:numPr>
          <w:ilvl w:val="1"/>
          <w:numId w:val="2"/>
        </w:numPr>
      </w:pPr>
      <w:r>
        <w:t>Narrow instruments</w:t>
      </w:r>
    </w:p>
    <w:p w14:paraId="7F3B7A00" w14:textId="77777777" w:rsidR="00BA70B0" w:rsidRDefault="00BA70B0" w:rsidP="00D946E7">
      <w:pPr>
        <w:pStyle w:val="Listenabsatz"/>
        <w:numPr>
          <w:ilvl w:val="1"/>
          <w:numId w:val="2"/>
        </w:numPr>
      </w:pPr>
      <w:r>
        <w:t>Micro-incision under 3cm</w:t>
      </w:r>
    </w:p>
    <w:p w14:paraId="27C448B0" w14:textId="77777777" w:rsidR="00BA70B0" w:rsidRDefault="00BA70B0" w:rsidP="00D946E7">
      <w:pPr>
        <w:pStyle w:val="Listenabsatz"/>
        <w:numPr>
          <w:ilvl w:val="1"/>
          <w:numId w:val="2"/>
        </w:numPr>
      </w:pPr>
      <w:r>
        <w:t>MIVAT: Minimally Invasive Video-Assisted Thyroidectomy</w:t>
      </w:r>
    </w:p>
    <w:p w14:paraId="302556FD" w14:textId="77777777" w:rsidR="00BA70B0" w:rsidRDefault="00BA70B0" w:rsidP="00D946E7">
      <w:pPr>
        <w:pStyle w:val="Listenabsatz"/>
        <w:numPr>
          <w:ilvl w:val="0"/>
          <w:numId w:val="2"/>
        </w:numPr>
      </w:pPr>
      <w:r>
        <w:t>Hysterectomy:</w:t>
      </w:r>
    </w:p>
    <w:p w14:paraId="2386F397" w14:textId="77777777" w:rsidR="00BA70B0" w:rsidRDefault="00BA70B0" w:rsidP="00D946E7">
      <w:pPr>
        <w:pStyle w:val="Listenabsatz"/>
        <w:numPr>
          <w:ilvl w:val="1"/>
          <w:numId w:val="2"/>
        </w:numPr>
      </w:pPr>
      <w:r>
        <w:t>Long handles</w:t>
      </w:r>
    </w:p>
    <w:p w14:paraId="0B3BACDE" w14:textId="77777777" w:rsidR="00BA70B0" w:rsidRDefault="00BA70B0" w:rsidP="00D946E7">
      <w:pPr>
        <w:pStyle w:val="Listenabsatz"/>
        <w:numPr>
          <w:ilvl w:val="1"/>
          <w:numId w:val="2"/>
        </w:numPr>
      </w:pPr>
      <w:r>
        <w:t>Less acuminate (pointed) jaws</w:t>
      </w:r>
    </w:p>
    <w:p w14:paraId="0B637F4B" w14:textId="77777777" w:rsidR="00BA70B0" w:rsidRDefault="00BA70B0" w:rsidP="00D946E7">
      <w:pPr>
        <w:pStyle w:val="Listenabsatz"/>
        <w:numPr>
          <w:ilvl w:val="1"/>
          <w:numId w:val="2"/>
        </w:numPr>
      </w:pPr>
      <w:r>
        <w:t xml:space="preserve">Vaginal or </w:t>
      </w:r>
    </w:p>
    <w:p w14:paraId="03170E08" w14:textId="77777777" w:rsidR="00BA70B0" w:rsidRDefault="00BA70B0" w:rsidP="00D946E7">
      <w:pPr>
        <w:pStyle w:val="Listenabsatz"/>
        <w:numPr>
          <w:ilvl w:val="0"/>
          <w:numId w:val="2"/>
        </w:numPr>
      </w:pPr>
      <w:r>
        <w:t>Cystectomy:</w:t>
      </w:r>
    </w:p>
    <w:p w14:paraId="2681FBB6" w14:textId="77777777" w:rsidR="00BA70B0" w:rsidRDefault="00BA70B0" w:rsidP="00D946E7">
      <w:pPr>
        <w:pStyle w:val="Listenabsatz"/>
        <w:numPr>
          <w:ilvl w:val="1"/>
          <w:numId w:val="2"/>
        </w:numPr>
      </w:pPr>
      <w:r>
        <w:t>Long handles</w:t>
      </w:r>
    </w:p>
    <w:p w14:paraId="63A22E70" w14:textId="77777777" w:rsidR="00BA70B0" w:rsidRDefault="00BA70B0" w:rsidP="00D946E7">
      <w:pPr>
        <w:pStyle w:val="Listenabsatz"/>
        <w:numPr>
          <w:ilvl w:val="1"/>
          <w:numId w:val="2"/>
        </w:numPr>
      </w:pPr>
      <w:r>
        <w:t>Long, curved and narrow jaws</w:t>
      </w:r>
    </w:p>
    <w:p w14:paraId="5FDC6DCE" w14:textId="77777777" w:rsidR="00BA70B0" w:rsidRDefault="00BA70B0" w:rsidP="00BA70B0">
      <w:pPr>
        <w:pStyle w:val="Listenabsatz"/>
        <w:numPr>
          <w:ilvl w:val="0"/>
          <w:numId w:val="3"/>
        </w:numPr>
      </w:pPr>
      <w:r>
        <w:lastRenderedPageBreak/>
        <w:t>Depending on indication you used different optimized instruments</w:t>
      </w:r>
    </w:p>
    <w:p w14:paraId="266D5FFD" w14:textId="77777777" w:rsidR="00BA70B0" w:rsidRDefault="00BA70B0" w:rsidP="00BA70B0">
      <w:pPr>
        <w:pStyle w:val="berschrift3"/>
      </w:pPr>
      <w:r>
        <w:t>Trends</w:t>
      </w:r>
    </w:p>
    <w:p w14:paraId="4D0832D1" w14:textId="77777777" w:rsidR="00BA70B0" w:rsidRDefault="00BA70B0" w:rsidP="00BA70B0">
      <w:pPr>
        <w:pStyle w:val="Listenabsatz"/>
        <w:numPr>
          <w:ilvl w:val="0"/>
          <w:numId w:val="2"/>
        </w:numPr>
      </w:pPr>
      <w:r>
        <w:t>Miniaturization</w:t>
      </w:r>
    </w:p>
    <w:p w14:paraId="4E9267D2" w14:textId="77777777" w:rsidR="00BA70B0" w:rsidRDefault="00BA70B0" w:rsidP="00BA70B0">
      <w:pPr>
        <w:pStyle w:val="Listenabsatz"/>
        <w:numPr>
          <w:ilvl w:val="0"/>
          <w:numId w:val="2"/>
        </w:numPr>
      </w:pPr>
      <w:r>
        <w:t>Ergonomics</w:t>
      </w:r>
    </w:p>
    <w:p w14:paraId="61A5D2B5" w14:textId="77777777" w:rsidR="00BA70B0" w:rsidRDefault="00BA70B0" w:rsidP="00BA70B0">
      <w:pPr>
        <w:pStyle w:val="Listenabsatz"/>
        <w:numPr>
          <w:ilvl w:val="0"/>
          <w:numId w:val="2"/>
        </w:numPr>
      </w:pPr>
      <w:r>
        <w:t>Multifunctionality</w:t>
      </w:r>
    </w:p>
    <w:p w14:paraId="3191476A" w14:textId="77777777" w:rsidR="00D946E7" w:rsidRDefault="00D946E7" w:rsidP="00D946E7">
      <w:pPr>
        <w:pStyle w:val="Listenabsatz"/>
        <w:numPr>
          <w:ilvl w:val="1"/>
          <w:numId w:val="2"/>
        </w:numPr>
      </w:pPr>
      <w:r>
        <w:t>Dissection, Sealing &amp; Coagulation, Cutting</w:t>
      </w:r>
    </w:p>
    <w:p w14:paraId="2D6D894C" w14:textId="77777777" w:rsidR="00BA70B0" w:rsidRDefault="00BA70B0" w:rsidP="00BA70B0">
      <w:pPr>
        <w:pStyle w:val="Listenabsatz"/>
        <w:numPr>
          <w:ilvl w:val="0"/>
          <w:numId w:val="2"/>
        </w:numPr>
      </w:pPr>
      <w:r>
        <w:t>Simplification</w:t>
      </w:r>
    </w:p>
    <w:p w14:paraId="5E38EFA4" w14:textId="77777777" w:rsidR="00BA70B0" w:rsidRDefault="00BA70B0" w:rsidP="00BA70B0">
      <w:pPr>
        <w:pStyle w:val="Listenabsatz"/>
        <w:numPr>
          <w:ilvl w:val="0"/>
          <w:numId w:val="2"/>
        </w:numPr>
      </w:pPr>
      <w:r>
        <w:t xml:space="preserve">Protection of intellectual property (patents </w:t>
      </w:r>
      <w:r>
        <w:sym w:font="Wingdings" w:char="F0E0"/>
      </w:r>
      <w:r>
        <w:t xml:space="preserve"> lot of competitors, …)</w:t>
      </w:r>
    </w:p>
    <w:p w14:paraId="5B298D9C" w14:textId="6454BC66" w:rsidR="00D946E7" w:rsidRDefault="00BA70B0" w:rsidP="00D946E7">
      <w:pPr>
        <w:pStyle w:val="Listenabsatz"/>
        <w:numPr>
          <w:ilvl w:val="0"/>
          <w:numId w:val="2"/>
        </w:numPr>
      </w:pPr>
      <w:r>
        <w:t>Single</w:t>
      </w:r>
      <w:r w:rsidR="00D946E7">
        <w:t>-</w:t>
      </w:r>
      <w:r>
        <w:t xml:space="preserve">use </w:t>
      </w:r>
      <w:r w:rsidR="00D946E7">
        <w:t>instruments</w:t>
      </w:r>
    </w:p>
    <w:p w14:paraId="642A7CF3" w14:textId="77777777" w:rsidR="00D946E7" w:rsidRDefault="00D946E7" w:rsidP="00D946E7">
      <w:pPr>
        <w:pStyle w:val="Listenabsatz"/>
        <w:numPr>
          <w:ilvl w:val="0"/>
          <w:numId w:val="2"/>
        </w:numPr>
      </w:pPr>
      <w:r>
        <w:t>5 functions in one instrument:</w:t>
      </w:r>
    </w:p>
    <w:p w14:paraId="4D0869F7" w14:textId="77777777" w:rsidR="00D946E7" w:rsidRDefault="00D946E7" w:rsidP="00D946E7">
      <w:pPr>
        <w:pStyle w:val="Listenabsatz"/>
        <w:numPr>
          <w:ilvl w:val="1"/>
          <w:numId w:val="2"/>
        </w:numPr>
      </w:pPr>
      <w:r>
        <w:t>Dissecting and mobilizing tissue</w:t>
      </w:r>
    </w:p>
    <w:p w14:paraId="56D613F4" w14:textId="25B7F687" w:rsidR="00D946E7" w:rsidRDefault="00D946E7" w:rsidP="00D946E7">
      <w:pPr>
        <w:pStyle w:val="Listenabsatz"/>
        <w:numPr>
          <w:ilvl w:val="1"/>
          <w:numId w:val="2"/>
        </w:numPr>
      </w:pPr>
      <w:r>
        <w:t>Sealing</w:t>
      </w:r>
      <w:r w:rsidR="009C7FA5">
        <w:t xml:space="preserve"> vessels</w:t>
      </w:r>
    </w:p>
    <w:p w14:paraId="6DC84EB4" w14:textId="5EF51C8B" w:rsidR="00D946E7" w:rsidRDefault="00D946E7" w:rsidP="00D946E7">
      <w:pPr>
        <w:pStyle w:val="Listenabsatz"/>
        <w:numPr>
          <w:ilvl w:val="1"/>
          <w:numId w:val="2"/>
        </w:numPr>
      </w:pPr>
      <w:r>
        <w:t>Cutting</w:t>
      </w:r>
      <w:r w:rsidR="009C7FA5">
        <w:t xml:space="preserve"> tissue mechanically</w:t>
      </w:r>
    </w:p>
    <w:p w14:paraId="29B5C541" w14:textId="1D796FAA" w:rsidR="009C7FA5" w:rsidRDefault="009C7FA5" w:rsidP="00D946E7">
      <w:pPr>
        <w:pStyle w:val="Listenabsatz"/>
        <w:numPr>
          <w:ilvl w:val="1"/>
          <w:numId w:val="2"/>
        </w:numPr>
      </w:pPr>
      <w:r>
        <w:t>Coagulating capillary bleedings</w:t>
      </w:r>
    </w:p>
    <w:p w14:paraId="38805224" w14:textId="237F869D" w:rsidR="00865689" w:rsidRDefault="009C7FA5" w:rsidP="00865689">
      <w:pPr>
        <w:pStyle w:val="Listenabsatz"/>
        <w:numPr>
          <w:ilvl w:val="1"/>
          <w:numId w:val="2"/>
        </w:numPr>
      </w:pPr>
      <w:r>
        <w:t>Holding and gripping</w:t>
      </w:r>
    </w:p>
    <w:p w14:paraId="2DDC0792" w14:textId="749B5BCA" w:rsidR="00D946E7" w:rsidRDefault="00D946E7" w:rsidP="00D946E7">
      <w:pPr>
        <w:pStyle w:val="Listenabsatz"/>
        <w:numPr>
          <w:ilvl w:val="0"/>
          <w:numId w:val="2"/>
        </w:numPr>
      </w:pPr>
      <w:r>
        <w:t xml:space="preserve">Lot of technical things inside the handpiece </w:t>
      </w:r>
      <w:r>
        <w:sym w:font="Wingdings" w:char="F0E0"/>
      </w:r>
      <w:r>
        <w:t xml:space="preserve"> difficult to sterilize</w:t>
      </w:r>
      <w:r w:rsidR="00865689">
        <w:t xml:space="preserve"> (</w:t>
      </w:r>
      <w:r w:rsidR="00865689">
        <w:sym w:font="Wingdings" w:char="F0E0"/>
      </w:r>
      <w:r w:rsidR="00865689">
        <w:t xml:space="preserve"> single-use instruments)</w:t>
      </w:r>
    </w:p>
    <w:p w14:paraId="3D1CFDF7" w14:textId="691FD093" w:rsidR="003B4855" w:rsidRDefault="00EA6052" w:rsidP="00EA6052">
      <w:pPr>
        <w:pStyle w:val="berschrift3"/>
      </w:pPr>
      <w:r w:rsidRPr="00EA6052">
        <w:rPr>
          <w:highlight w:val="yellow"/>
        </w:rPr>
        <w:t>Structure of a vessel</w:t>
      </w:r>
    </w:p>
    <w:p w14:paraId="54B6F926" w14:textId="04918480" w:rsidR="009D044B" w:rsidRDefault="009D044B" w:rsidP="009D044B">
      <w:pPr>
        <w:rPr>
          <w:b/>
        </w:rPr>
      </w:pPr>
      <w:r>
        <w:rPr>
          <w:noProof/>
        </w:rPr>
        <w:drawing>
          <wp:inline distT="0" distB="0" distL="0" distR="0" wp14:anchorId="40F2A9ED" wp14:editId="2B3A3F4E">
            <wp:extent cx="3852545" cy="2720712"/>
            <wp:effectExtent l="0" t="0" r="0" b="3810"/>
            <wp:docPr id="33793" name="Grafik 3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BEBA8EAE-BF5A-486C-A8C5-ECC9F3942E4B}">
                          <a14:imgProps xmlns:a14="http://schemas.microsoft.com/office/drawing/2010/main">
                            <a14:imgLayer r:embed="rId22">
                              <a14:imgEffect>
                                <a14:sharpenSoften amount="50000"/>
                              </a14:imgEffect>
                              <a14:imgEffect>
                                <a14:saturation sat="66000"/>
                              </a14:imgEffect>
                              <a14:imgEffect>
                                <a14:brightnessContrast contrast="20000"/>
                              </a14:imgEffect>
                            </a14:imgLayer>
                          </a14:imgProps>
                        </a:ext>
                      </a:extLst>
                    </a:blip>
                    <a:srcRect t="13123"/>
                    <a:stretch/>
                  </pic:blipFill>
                  <pic:spPr bwMode="auto">
                    <a:xfrm>
                      <a:off x="0" y="0"/>
                      <a:ext cx="3867053" cy="2730958"/>
                    </a:xfrm>
                    <a:prstGeom prst="rect">
                      <a:avLst/>
                    </a:prstGeom>
                    <a:ln>
                      <a:noFill/>
                    </a:ln>
                    <a:extLst>
                      <a:ext uri="{53640926-AAD7-44D8-BBD7-CCE9431645EC}">
                        <a14:shadowObscured xmlns:a14="http://schemas.microsoft.com/office/drawing/2010/main"/>
                      </a:ext>
                    </a:extLst>
                  </pic:spPr>
                </pic:pic>
              </a:graphicData>
            </a:graphic>
          </wp:inline>
        </w:drawing>
      </w:r>
    </w:p>
    <w:p w14:paraId="5D94E7F5" w14:textId="59864566" w:rsidR="00EA6052" w:rsidRPr="00EA6052" w:rsidRDefault="00EA6052" w:rsidP="00EA6052">
      <w:pPr>
        <w:pStyle w:val="Listenabsatz"/>
        <w:numPr>
          <w:ilvl w:val="0"/>
          <w:numId w:val="2"/>
        </w:numPr>
      </w:pPr>
      <w:r w:rsidRPr="00EA6052">
        <w:t>Intima (endothelium, …), internal membrane, Tunica media (smooth muscle), external membrane, Tunica externa</w:t>
      </w:r>
    </w:p>
    <w:p w14:paraId="44C45C9D" w14:textId="5C13F54E" w:rsidR="00865689" w:rsidRDefault="003B4855" w:rsidP="003B4855">
      <w:pPr>
        <w:pStyle w:val="berschrift3"/>
      </w:pPr>
      <w:r>
        <w:t>Collagen molecules</w:t>
      </w:r>
    </w:p>
    <w:p w14:paraId="04B6A375" w14:textId="145670FB" w:rsidR="003B4855" w:rsidRDefault="003B4855" w:rsidP="003B4855">
      <w:pPr>
        <w:pStyle w:val="Listenabsatz"/>
        <w:numPr>
          <w:ilvl w:val="0"/>
          <w:numId w:val="2"/>
        </w:numPr>
      </w:pPr>
      <w:r>
        <w:t>Hydrogen bonds twist groups of 3 amino acid strands to form a triple helix (requires vitamin C)</w:t>
      </w:r>
    </w:p>
    <w:p w14:paraId="5BAF62FC" w14:textId="53391B1C" w:rsidR="003B4855" w:rsidRDefault="003B4855" w:rsidP="003B4855">
      <w:pPr>
        <w:pStyle w:val="Listenabsatz"/>
        <w:numPr>
          <w:ilvl w:val="0"/>
          <w:numId w:val="2"/>
        </w:numPr>
      </w:pPr>
      <w:r>
        <w:t>Cross-links connect the ends of the molecules to create an ordered collagen structure with considerable tensile strength</w:t>
      </w:r>
    </w:p>
    <w:p w14:paraId="50D1D76A" w14:textId="14386B0B" w:rsidR="003B4855" w:rsidRDefault="003B4855" w:rsidP="003B4855">
      <w:pPr>
        <w:pStyle w:val="Listenabsatz"/>
        <w:numPr>
          <w:ilvl w:val="0"/>
          <w:numId w:val="2"/>
        </w:numPr>
      </w:pPr>
      <w:r>
        <w:t>Devitalization:</w:t>
      </w:r>
    </w:p>
    <w:p w14:paraId="536F4DAD" w14:textId="371D679A" w:rsidR="003B4855" w:rsidRDefault="003B4855" w:rsidP="003B4855">
      <w:pPr>
        <w:pStyle w:val="Listenabsatz"/>
        <w:numPr>
          <w:ilvl w:val="1"/>
          <w:numId w:val="2"/>
        </w:numPr>
      </w:pPr>
      <w:r>
        <w:t>Breaking of the hydrogen bonds, resulting in the disintegration of the triple helix</w:t>
      </w:r>
    </w:p>
    <w:p w14:paraId="7E1C630C" w14:textId="46BD96C2" w:rsidR="003B4855" w:rsidRDefault="003B4855" w:rsidP="003B4855">
      <w:pPr>
        <w:pStyle w:val="Listenabsatz"/>
        <w:numPr>
          <w:ilvl w:val="1"/>
          <w:numId w:val="2"/>
        </w:numPr>
      </w:pPr>
      <w:r>
        <w:t>Cross-links remain largely intact</w:t>
      </w:r>
    </w:p>
    <w:p w14:paraId="332D5643" w14:textId="49280B90" w:rsidR="003B4855" w:rsidRDefault="003B4855" w:rsidP="003B4855">
      <w:pPr>
        <w:pStyle w:val="Listenabsatz"/>
        <w:numPr>
          <w:ilvl w:val="1"/>
          <w:numId w:val="2"/>
        </w:numPr>
      </w:pPr>
      <w:r>
        <w:t>Agglutination of the molecules and modified tensile strength</w:t>
      </w:r>
    </w:p>
    <w:p w14:paraId="6702DBDC" w14:textId="0B391D2E" w:rsidR="003B4855" w:rsidRDefault="003B4855" w:rsidP="003B4855">
      <w:pPr>
        <w:pStyle w:val="Listenabsatz"/>
        <w:numPr>
          <w:ilvl w:val="1"/>
          <w:numId w:val="2"/>
        </w:numPr>
      </w:pPr>
      <w:r>
        <w:t>Amorphous structure</w:t>
      </w:r>
    </w:p>
    <w:p w14:paraId="29212130" w14:textId="583ECAAF" w:rsidR="003B4855" w:rsidRDefault="003B4855" w:rsidP="003B4855">
      <w:pPr>
        <w:pStyle w:val="Listenabsatz"/>
        <w:numPr>
          <w:ilvl w:val="0"/>
          <w:numId w:val="2"/>
        </w:numPr>
      </w:pPr>
      <w:r>
        <w:lastRenderedPageBreak/>
        <w:t>Vessel sealing:</w:t>
      </w:r>
    </w:p>
    <w:p w14:paraId="7BF27855" w14:textId="27F9361C" w:rsidR="003B4855" w:rsidRDefault="003B4855" w:rsidP="003B4855">
      <w:pPr>
        <w:pStyle w:val="Listenabsatz"/>
        <w:numPr>
          <w:ilvl w:val="1"/>
          <w:numId w:val="2"/>
        </w:numPr>
      </w:pPr>
      <w:r>
        <w:t>Separation of the amino acid strands and cross-links</w:t>
      </w:r>
    </w:p>
    <w:p w14:paraId="1E9DA478" w14:textId="24189575" w:rsidR="003B4855" w:rsidRPr="003B4855" w:rsidRDefault="003B4855" w:rsidP="003B4855">
      <w:pPr>
        <w:pStyle w:val="Listenabsatz"/>
        <w:numPr>
          <w:ilvl w:val="1"/>
          <w:numId w:val="2"/>
        </w:numPr>
        <w:rPr>
          <w:b/>
        </w:rPr>
      </w:pPr>
      <w:r>
        <w:t xml:space="preserve">Reorganization: Amino acids and cross-links of both tissue components </w:t>
      </w:r>
      <w:r w:rsidRPr="003B4855">
        <w:rPr>
          <w:b/>
        </w:rPr>
        <w:t>form a combined tissue structure</w:t>
      </w:r>
    </w:p>
    <w:p w14:paraId="5E2A62E6" w14:textId="774563D7" w:rsidR="003B4855" w:rsidRDefault="003B4855" w:rsidP="003B4855">
      <w:pPr>
        <w:pStyle w:val="Listenabsatz"/>
        <w:numPr>
          <w:ilvl w:val="1"/>
          <w:numId w:val="2"/>
        </w:numPr>
      </w:pPr>
      <w:r>
        <w:t>Scar tissue with modified properties</w:t>
      </w:r>
    </w:p>
    <w:p w14:paraId="3C1417B5" w14:textId="27DAC4AD" w:rsidR="003B4855" w:rsidRDefault="003B4855" w:rsidP="003B4855">
      <w:pPr>
        <w:pStyle w:val="Listenabsatz"/>
        <w:numPr>
          <w:ilvl w:val="1"/>
          <w:numId w:val="2"/>
        </w:numPr>
      </w:pPr>
      <w:r>
        <w:t>Renewal of the modified molecules to form collagen takes several months</w:t>
      </w:r>
    </w:p>
    <w:p w14:paraId="0EB7DD05" w14:textId="7A8F33DC" w:rsidR="003B4855" w:rsidRDefault="003B4855" w:rsidP="003B4855">
      <w:pPr>
        <w:pStyle w:val="Listenabsatz"/>
        <w:numPr>
          <w:ilvl w:val="0"/>
          <w:numId w:val="2"/>
        </w:numPr>
      </w:pPr>
      <w:r>
        <w:t>Biochemical factors</w:t>
      </w:r>
    </w:p>
    <w:p w14:paraId="62C56B6B" w14:textId="7493FF75" w:rsidR="003B4855" w:rsidRDefault="003B4855" w:rsidP="003B4855">
      <w:pPr>
        <w:pStyle w:val="Listenabsatz"/>
        <w:numPr>
          <w:ilvl w:val="1"/>
          <w:numId w:val="2"/>
        </w:numPr>
      </w:pPr>
      <w:r>
        <w:t>28 different collagens</w:t>
      </w:r>
    </w:p>
    <w:p w14:paraId="6CBC14A0" w14:textId="4AB84705" w:rsidR="003B4855" w:rsidRDefault="003B4855" w:rsidP="003B4855">
      <w:pPr>
        <w:pStyle w:val="Listenabsatz"/>
        <w:numPr>
          <w:ilvl w:val="1"/>
          <w:numId w:val="2"/>
        </w:numPr>
      </w:pPr>
      <w:r>
        <w:t>Glucose content</w:t>
      </w:r>
    </w:p>
    <w:p w14:paraId="1A895E97" w14:textId="6308087A" w:rsidR="003B4855" w:rsidRDefault="003B4855" w:rsidP="003B4855">
      <w:pPr>
        <w:pStyle w:val="Listenabsatz"/>
        <w:numPr>
          <w:ilvl w:val="1"/>
          <w:numId w:val="2"/>
        </w:numPr>
      </w:pPr>
      <w:r>
        <w:t>Tissue age</w:t>
      </w:r>
    </w:p>
    <w:p w14:paraId="463A0A16" w14:textId="27F7962C" w:rsidR="003B4855" w:rsidRDefault="003B4855" w:rsidP="003B4855">
      <w:pPr>
        <w:pStyle w:val="Listenabsatz"/>
        <w:numPr>
          <w:ilvl w:val="1"/>
          <w:numId w:val="2"/>
        </w:numPr>
      </w:pPr>
      <w:r>
        <w:t>…</w:t>
      </w:r>
    </w:p>
    <w:p w14:paraId="6048DCB7" w14:textId="7A71482D" w:rsidR="003B4855" w:rsidRDefault="003B4855" w:rsidP="003B4855">
      <w:pPr>
        <w:pStyle w:val="Listenabsatz"/>
        <w:ind w:left="1440"/>
      </w:pPr>
      <w:r>
        <w:sym w:font="Wingdings" w:char="F0E0"/>
      </w:r>
      <w:r>
        <w:t xml:space="preserve">  varying behavior with regard to temperature and application time</w:t>
      </w:r>
    </w:p>
    <w:p w14:paraId="66EAEE1E" w14:textId="77777777" w:rsidR="003B4855" w:rsidRPr="003B4855" w:rsidRDefault="003B4855" w:rsidP="003B4855">
      <w:pPr>
        <w:pStyle w:val="Listenabsatz"/>
        <w:ind w:left="1440"/>
      </w:pPr>
    </w:p>
    <w:p w14:paraId="7A6C8022" w14:textId="66EF7EA2" w:rsidR="00865689" w:rsidRDefault="00865689" w:rsidP="00C16E07">
      <w:pPr>
        <w:pStyle w:val="Listenabsatz"/>
        <w:numPr>
          <w:ilvl w:val="0"/>
          <w:numId w:val="2"/>
        </w:numPr>
      </w:pPr>
      <w:r>
        <w:t>By heating the tissue the collagen fibers are getting shorter (bis ca. 55°C)</w:t>
      </w:r>
    </w:p>
    <w:p w14:paraId="2F7CA49E" w14:textId="77777777" w:rsidR="00865689" w:rsidRDefault="00865689" w:rsidP="00865689">
      <w:pPr>
        <w:pStyle w:val="Listenabsatz"/>
        <w:numPr>
          <w:ilvl w:val="0"/>
          <w:numId w:val="2"/>
        </w:numPr>
      </w:pPr>
      <w:r>
        <w:t>At 65-70°C Collagen “melts”, the smaller structures reorganize in the sealed vessel</w:t>
      </w:r>
    </w:p>
    <w:p w14:paraId="5BC41C6F" w14:textId="77777777" w:rsidR="00865689" w:rsidRDefault="00865689" w:rsidP="00865689">
      <w:pPr>
        <w:pStyle w:val="Listenabsatz"/>
      </w:pPr>
    </w:p>
    <w:p w14:paraId="0D83C2C4" w14:textId="77777777" w:rsidR="00865689" w:rsidRDefault="00865689" w:rsidP="00865689">
      <w:pPr>
        <w:pStyle w:val="berschrift2"/>
      </w:pPr>
      <w:r>
        <w:t>Biophysical system</w:t>
      </w:r>
    </w:p>
    <w:p w14:paraId="12D39706" w14:textId="77777777" w:rsidR="00865689" w:rsidRDefault="00865689" w:rsidP="00783FD3">
      <w:pPr>
        <w:pStyle w:val="berschrift3"/>
      </w:pPr>
      <w:r>
        <w:t>Interactions:</w:t>
      </w:r>
    </w:p>
    <w:p w14:paraId="5A556F09" w14:textId="5B543689" w:rsidR="00865689" w:rsidRDefault="00865689" w:rsidP="00865689">
      <w:pPr>
        <w:pStyle w:val="Listenabsatz"/>
        <w:numPr>
          <w:ilvl w:val="0"/>
          <w:numId w:val="2"/>
        </w:numPr>
      </w:pPr>
      <w:r>
        <w:t>Electrical system heat</w:t>
      </w:r>
      <w:r w:rsidR="00692B73">
        <w:t xml:space="preserve">s the tissue </w:t>
      </w:r>
      <w:r w:rsidR="00692B73">
        <w:sym w:font="Wingdings" w:char="F0E0"/>
      </w:r>
      <w:r w:rsidR="00692B73">
        <w:t xml:space="preserve"> thermal system (conductivity changes during coagulation) </w:t>
      </w:r>
      <w:r w:rsidR="00692B73">
        <w:sym w:font="Wingdings" w:char="F0E0"/>
      </w:r>
      <w:r w:rsidR="00692B73">
        <w:t xml:space="preserve"> interacts with bio-chemical system </w:t>
      </w:r>
      <w:r w:rsidR="00692B73">
        <w:sym w:font="Wingdings" w:char="F0E0"/>
      </w:r>
      <w:r w:rsidR="00692B73">
        <w:t xml:space="preserve"> </w:t>
      </w:r>
      <w:r w:rsidR="003B4855">
        <w:t>TS</w:t>
      </w:r>
      <w:r w:rsidR="00692B73">
        <w:t xml:space="preserve"> expands, </w:t>
      </w:r>
      <w:r w:rsidR="003B4855">
        <w:t>BCS</w:t>
      </w:r>
      <w:r w:rsidR="00692B73">
        <w:t xml:space="preserve"> has conformational changes </w:t>
      </w:r>
      <w:r w:rsidR="00692B73">
        <w:sym w:font="Wingdings" w:char="F0E0"/>
      </w:r>
      <w:r w:rsidR="00692B73">
        <w:t xml:space="preserve"> has all an impact on </w:t>
      </w:r>
      <w:r w:rsidR="003B4855">
        <w:t>mechanical and then also electrical system</w:t>
      </w:r>
    </w:p>
    <w:p w14:paraId="1B2E8B1A" w14:textId="227858E5" w:rsidR="003B4855" w:rsidRDefault="003B4855" w:rsidP="003B4855">
      <w:r>
        <w:rPr>
          <w:noProof/>
        </w:rPr>
        <w:drawing>
          <wp:inline distT="0" distB="0" distL="0" distR="0" wp14:anchorId="45BFCB57" wp14:editId="432FF936">
            <wp:extent cx="4921321" cy="2588847"/>
            <wp:effectExtent l="0" t="0" r="0" b="254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938445" cy="2597855"/>
                    </a:xfrm>
                    <a:prstGeom prst="rect">
                      <a:avLst/>
                    </a:prstGeom>
                  </pic:spPr>
                </pic:pic>
              </a:graphicData>
            </a:graphic>
          </wp:inline>
        </w:drawing>
      </w:r>
    </w:p>
    <w:p w14:paraId="7DF71F95" w14:textId="7061CAB3" w:rsidR="003B4855" w:rsidRDefault="003B4855" w:rsidP="003B4855">
      <w:r>
        <w:rPr>
          <w:noProof/>
        </w:rPr>
        <w:lastRenderedPageBreak/>
        <w:drawing>
          <wp:inline distT="0" distB="0" distL="0" distR="0" wp14:anchorId="302AFFAB" wp14:editId="2DD5A7C7">
            <wp:extent cx="5709619" cy="2451749"/>
            <wp:effectExtent l="0" t="0" r="5715" b="5715"/>
            <wp:docPr id="33792" name="Grafik 3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20238" cy="2456309"/>
                    </a:xfrm>
                    <a:prstGeom prst="rect">
                      <a:avLst/>
                    </a:prstGeom>
                  </pic:spPr>
                </pic:pic>
              </a:graphicData>
            </a:graphic>
          </wp:inline>
        </w:drawing>
      </w:r>
    </w:p>
    <w:p w14:paraId="72AA3A3F" w14:textId="2701C6C8" w:rsidR="009D044B" w:rsidRDefault="009D044B" w:rsidP="009D044B">
      <w:pPr>
        <w:pStyle w:val="Listenabsatz"/>
        <w:numPr>
          <w:ilvl w:val="0"/>
          <w:numId w:val="2"/>
        </w:numPr>
      </w:pPr>
      <w:r>
        <w:t xml:space="preserve">Until </w:t>
      </w:r>
      <w:r w:rsidR="006A5C0E">
        <w:t>85</w:t>
      </w:r>
      <w:r>
        <w:t>°C negative temperature coefficient (because of increased ion mobility)</w:t>
      </w:r>
      <w:r>
        <w:sym w:font="Wingdings" w:char="F0E0"/>
      </w:r>
      <w:r>
        <w:t xml:space="preserve"> decreased resistance</w:t>
      </w:r>
    </w:p>
    <w:p w14:paraId="0AE17725" w14:textId="725B15A3" w:rsidR="009D044B" w:rsidRDefault="009D044B" w:rsidP="009D044B">
      <w:pPr>
        <w:pStyle w:val="Listenabsatz"/>
        <w:numPr>
          <w:ilvl w:val="0"/>
          <w:numId w:val="2"/>
        </w:numPr>
      </w:pPr>
      <w:r>
        <w:t xml:space="preserve">For &gt; </w:t>
      </w:r>
      <w:r w:rsidR="006A5C0E">
        <w:t>85</w:t>
      </w:r>
      <w:r>
        <w:t>°C positive temperature coefficient (because of evaporation, desiccation)</w:t>
      </w:r>
      <w:r>
        <w:sym w:font="Wingdings" w:char="F0E0"/>
      </w:r>
      <w:r>
        <w:t xml:space="preserve"> higher resistance </w:t>
      </w:r>
    </w:p>
    <w:p w14:paraId="1A918C68" w14:textId="77777777" w:rsidR="00865689" w:rsidRDefault="00692B73" w:rsidP="00783FD3">
      <w:pPr>
        <w:pStyle w:val="berschrift3"/>
      </w:pPr>
      <w:r>
        <w:t>Voltage &amp; Current profile</w:t>
      </w:r>
    </w:p>
    <w:p w14:paraId="5CC426FB" w14:textId="77777777" w:rsidR="00692B73" w:rsidRDefault="00692B73" w:rsidP="00692B73">
      <w:pPr>
        <w:pStyle w:val="Listenabsatz"/>
        <w:numPr>
          <w:ilvl w:val="0"/>
          <w:numId w:val="2"/>
        </w:numPr>
      </w:pPr>
      <w:r>
        <w:t>Voltage in pulses</w:t>
      </w:r>
    </w:p>
    <w:p w14:paraId="6C1843AC" w14:textId="77777777" w:rsidR="00692B73" w:rsidRDefault="00692B73" w:rsidP="00692B73">
      <w:pPr>
        <w:pStyle w:val="Listenabsatz"/>
        <w:numPr>
          <w:ilvl w:val="0"/>
          <w:numId w:val="2"/>
        </w:numPr>
      </w:pPr>
      <w:r>
        <w:t>Current increases fast in beginning because resistance of the tissue decreases, then current decreases because of the cooking of the tissue (vapor,</w:t>
      </w:r>
      <w:r w:rsidR="00783FD3">
        <w:t xml:space="preserve"> </w:t>
      </w:r>
      <w:r>
        <w:t>...)</w:t>
      </w:r>
    </w:p>
    <w:p w14:paraId="79E90B2D" w14:textId="77777777" w:rsidR="00783FD3" w:rsidRDefault="00783FD3" w:rsidP="00692B73">
      <w:pPr>
        <w:pStyle w:val="Listenabsatz"/>
        <w:numPr>
          <w:ilvl w:val="0"/>
          <w:numId w:val="2"/>
        </w:numPr>
      </w:pPr>
      <w:r>
        <w:t xml:space="preserve">If the voltage is switched of boiling stops immediately </w:t>
      </w:r>
      <w:r>
        <w:sym w:font="Wingdings" w:char="F0E0"/>
      </w:r>
      <w:r>
        <w:t xml:space="preserve"> some vaper goes out of the tissue, some condenses again</w:t>
      </w:r>
    </w:p>
    <w:p w14:paraId="5927A124" w14:textId="092AEFB1" w:rsidR="00865689" w:rsidRDefault="00783FD3" w:rsidP="009D044B">
      <w:pPr>
        <w:pStyle w:val="Listenabsatz"/>
        <w:numPr>
          <w:ilvl w:val="0"/>
          <w:numId w:val="2"/>
        </w:numPr>
      </w:pPr>
      <w:r>
        <w:t>In the next pulse the current is not so high anymore</w:t>
      </w:r>
    </w:p>
    <w:p w14:paraId="09B0D902" w14:textId="1AA0022F" w:rsidR="0088071B" w:rsidRDefault="00783FD3" w:rsidP="00C16E07">
      <w:pPr>
        <w:pStyle w:val="Listenabsatz"/>
        <w:numPr>
          <w:ilvl w:val="0"/>
          <w:numId w:val="2"/>
        </w:numPr>
      </w:pPr>
      <w:r>
        <w:t>Tissue normally has a negative temperature coefficient, but at ~85°C it gets positive</w:t>
      </w:r>
    </w:p>
    <w:p w14:paraId="6081DD25" w14:textId="77777777" w:rsidR="0088071B" w:rsidRDefault="0088071B" w:rsidP="0088071B">
      <w:pPr>
        <w:pStyle w:val="berschrift3"/>
      </w:pPr>
      <w:r>
        <w:t>Research</w:t>
      </w:r>
    </w:p>
    <w:p w14:paraId="710DAFDA" w14:textId="77777777" w:rsidR="0088071B" w:rsidRDefault="0088071B" w:rsidP="0088071B">
      <w:pPr>
        <w:pStyle w:val="Listenabsatz"/>
        <w:numPr>
          <w:ilvl w:val="0"/>
          <w:numId w:val="2"/>
        </w:numPr>
      </w:pPr>
      <w:r>
        <w:t>Mathematical modelling of heat distribution, …</w:t>
      </w:r>
    </w:p>
    <w:p w14:paraId="35202F1D" w14:textId="77777777" w:rsidR="0088071B" w:rsidRDefault="0088071B" w:rsidP="0088071B">
      <w:pPr>
        <w:pStyle w:val="Listenabsatz"/>
        <w:numPr>
          <w:ilvl w:val="0"/>
          <w:numId w:val="2"/>
        </w:numPr>
      </w:pPr>
      <w:r>
        <w:sym w:font="Wingdings" w:char="F0E0"/>
      </w:r>
      <w:r>
        <w:t xml:space="preserve"> try to decrease the damage in surrounding tissue (lateral damage)</w:t>
      </w:r>
    </w:p>
    <w:p w14:paraId="2EBC3B2F" w14:textId="77777777" w:rsidR="0088071B" w:rsidRDefault="0088071B" w:rsidP="0088071B">
      <w:pPr>
        <w:pStyle w:val="Listenabsatz"/>
        <w:numPr>
          <w:ilvl w:val="0"/>
          <w:numId w:val="2"/>
        </w:numPr>
      </w:pPr>
      <w:r>
        <w:t>…</w:t>
      </w:r>
    </w:p>
    <w:p w14:paraId="06375724" w14:textId="77777777" w:rsidR="0088071B" w:rsidRDefault="0088071B" w:rsidP="0088071B">
      <w:pPr>
        <w:pStyle w:val="berschrift2"/>
      </w:pPr>
      <w:r>
        <w:t>Summary</w:t>
      </w:r>
    </w:p>
    <w:p w14:paraId="1416A41F" w14:textId="77777777" w:rsidR="0088071B" w:rsidRDefault="0088071B" w:rsidP="009D044B">
      <w:pPr>
        <w:pStyle w:val="berschrift3"/>
      </w:pPr>
      <w:r>
        <w:t>What is electrosurgery?</w:t>
      </w:r>
    </w:p>
    <w:p w14:paraId="43A2FAE6" w14:textId="77777777" w:rsidR="0088071B" w:rsidRPr="0088071B" w:rsidRDefault="0088071B" w:rsidP="0088071B">
      <w:pPr>
        <w:pStyle w:val="Listenabsatz"/>
        <w:numPr>
          <w:ilvl w:val="0"/>
          <w:numId w:val="2"/>
        </w:numPr>
        <w:rPr>
          <w:b/>
        </w:rPr>
      </w:pPr>
      <w:r>
        <w:t xml:space="preserve">Application of </w:t>
      </w:r>
      <w:r w:rsidRPr="0088071B">
        <w:rPr>
          <w:b/>
        </w:rPr>
        <w:t>high-frequency current</w:t>
      </w:r>
      <w:r>
        <w:t xml:space="preserve"> to biological tissue as a means to </w:t>
      </w:r>
      <w:r w:rsidRPr="0088071B">
        <w:rPr>
          <w:b/>
        </w:rPr>
        <w:t>generate a thermal effect for surgical purposes</w:t>
      </w:r>
    </w:p>
    <w:p w14:paraId="5E8027E3" w14:textId="77777777" w:rsidR="0088071B" w:rsidRDefault="0088071B" w:rsidP="0088071B">
      <w:pPr>
        <w:pStyle w:val="Listenabsatz"/>
        <w:numPr>
          <w:ilvl w:val="0"/>
          <w:numId w:val="2"/>
        </w:numPr>
      </w:pPr>
      <w:r>
        <w:t>“intrinsic heating”</w:t>
      </w:r>
    </w:p>
    <w:p w14:paraId="7587239A" w14:textId="77777777" w:rsidR="0088071B" w:rsidRDefault="0088071B" w:rsidP="0088071B">
      <w:pPr>
        <w:pStyle w:val="Listenabsatz"/>
        <w:numPr>
          <w:ilvl w:val="0"/>
          <w:numId w:val="2"/>
        </w:numPr>
      </w:pPr>
      <w:r>
        <w:t>Is NOT physiotherapeutic heat</w:t>
      </w:r>
    </w:p>
    <w:p w14:paraId="5C6DB99D" w14:textId="77777777" w:rsidR="0088071B" w:rsidRDefault="0088071B" w:rsidP="0088071B">
      <w:pPr>
        <w:pStyle w:val="Listenabsatz"/>
        <w:numPr>
          <w:ilvl w:val="1"/>
          <w:numId w:val="2"/>
        </w:numPr>
      </w:pPr>
      <w:r>
        <w:t xml:space="preserve">Therapeutic heat of tissue for muscle relaxation, … </w:t>
      </w:r>
      <w:r>
        <w:sym w:font="Wingdings" w:char="F0E0"/>
      </w:r>
      <w:r>
        <w:t xml:space="preserve"> no surgery</w:t>
      </w:r>
    </w:p>
    <w:p w14:paraId="7876A0D0" w14:textId="77777777" w:rsidR="0088071B" w:rsidRDefault="0088071B" w:rsidP="0088071B">
      <w:pPr>
        <w:pStyle w:val="Listenabsatz"/>
        <w:numPr>
          <w:ilvl w:val="0"/>
          <w:numId w:val="2"/>
        </w:numPr>
      </w:pPr>
      <w:r>
        <w:t>Since 1920</w:t>
      </w:r>
    </w:p>
    <w:p w14:paraId="7A043129" w14:textId="77777777" w:rsidR="0088071B" w:rsidRDefault="0088071B" w:rsidP="0088071B">
      <w:pPr>
        <w:pStyle w:val="Listenabsatz"/>
        <w:numPr>
          <w:ilvl w:val="0"/>
          <w:numId w:val="2"/>
        </w:numPr>
      </w:pPr>
      <w:r>
        <w:t>World-wide</w:t>
      </w:r>
    </w:p>
    <w:p w14:paraId="0DDEFDCA" w14:textId="21070BC5" w:rsidR="0088071B" w:rsidRDefault="003B4855" w:rsidP="0088071B">
      <w:pPr>
        <w:pStyle w:val="Listenabsatz"/>
        <w:numPr>
          <w:ilvl w:val="0"/>
          <w:numId w:val="2"/>
        </w:numPr>
      </w:pPr>
      <w:r>
        <w:t xml:space="preserve">Used in </w:t>
      </w:r>
      <w:r w:rsidR="0088071B">
        <w:t>&lt;</w:t>
      </w:r>
      <w:r>
        <w:t xml:space="preserve"> </w:t>
      </w:r>
      <w:r w:rsidR="0088071B">
        <w:t>90</w:t>
      </w:r>
      <w:r>
        <w:t xml:space="preserve"> </w:t>
      </w:r>
      <w:r w:rsidR="0088071B">
        <w:t>% of al</w:t>
      </w:r>
      <w:r w:rsidR="00C16E07">
        <w:t>l</w:t>
      </w:r>
      <w:r w:rsidR="0088071B">
        <w:t xml:space="preserve"> surgical interventions</w:t>
      </w:r>
    </w:p>
    <w:p w14:paraId="3EBAE6A8" w14:textId="77777777" w:rsidR="0088071B" w:rsidRDefault="0088071B" w:rsidP="0088071B">
      <w:pPr>
        <w:pStyle w:val="Listenabsatz"/>
        <w:numPr>
          <w:ilvl w:val="0"/>
          <w:numId w:val="2"/>
        </w:numPr>
      </w:pPr>
      <w:r>
        <w:t>In all branches of surgery:</w:t>
      </w:r>
    </w:p>
    <w:p w14:paraId="232F7E52" w14:textId="77777777" w:rsidR="0088071B" w:rsidRDefault="0088071B" w:rsidP="0088071B">
      <w:pPr>
        <w:pStyle w:val="Listenabsatz"/>
        <w:numPr>
          <w:ilvl w:val="1"/>
          <w:numId w:val="2"/>
        </w:numPr>
      </w:pPr>
      <w:r>
        <w:t>Visceral, gynecology, urology, cardiology, GIT</w:t>
      </w:r>
    </w:p>
    <w:p w14:paraId="700DC79C" w14:textId="77777777" w:rsidR="0088071B" w:rsidRDefault="0088071B" w:rsidP="009D044B">
      <w:pPr>
        <w:pStyle w:val="berschrift3"/>
      </w:pPr>
      <w:r>
        <w:lastRenderedPageBreak/>
        <w:t>Why electrosurgery?</w:t>
      </w:r>
    </w:p>
    <w:p w14:paraId="5BAF91DF" w14:textId="77777777" w:rsidR="0088071B" w:rsidRPr="009D044B" w:rsidRDefault="0088071B" w:rsidP="0088071B">
      <w:pPr>
        <w:pStyle w:val="Listenabsatz"/>
        <w:numPr>
          <w:ilvl w:val="0"/>
          <w:numId w:val="2"/>
        </w:numPr>
        <w:rPr>
          <w:color w:val="FF0000"/>
        </w:rPr>
      </w:pPr>
      <w:r w:rsidRPr="009D044B">
        <w:rPr>
          <w:color w:val="FF0000"/>
        </w:rPr>
        <w:t>Hemostasis (reduction of bleeding)</w:t>
      </w:r>
    </w:p>
    <w:p w14:paraId="797C0EEB" w14:textId="77777777" w:rsidR="0088071B" w:rsidRPr="009D044B" w:rsidRDefault="0088071B" w:rsidP="0088071B">
      <w:pPr>
        <w:pStyle w:val="Listenabsatz"/>
        <w:numPr>
          <w:ilvl w:val="0"/>
          <w:numId w:val="2"/>
        </w:numPr>
        <w:rPr>
          <w:color w:val="FF0000"/>
        </w:rPr>
      </w:pPr>
      <w:r w:rsidRPr="009D044B">
        <w:rPr>
          <w:color w:val="FF0000"/>
        </w:rPr>
        <w:t>Devitalization / Ablation (Tumors and other lesions)</w:t>
      </w:r>
    </w:p>
    <w:p w14:paraId="275557B1" w14:textId="77777777" w:rsidR="0088071B" w:rsidRPr="009D044B" w:rsidRDefault="0088071B" w:rsidP="0088071B">
      <w:pPr>
        <w:pStyle w:val="Listenabsatz"/>
        <w:numPr>
          <w:ilvl w:val="0"/>
          <w:numId w:val="2"/>
        </w:numPr>
        <w:rPr>
          <w:color w:val="FF0000"/>
        </w:rPr>
      </w:pPr>
      <w:r w:rsidRPr="009D044B">
        <w:rPr>
          <w:color w:val="FF0000"/>
        </w:rPr>
        <w:t>Cutting with hemostasis (reduced bleeding)</w:t>
      </w:r>
    </w:p>
    <w:p w14:paraId="1011E0C5" w14:textId="50A52177" w:rsidR="0088071B" w:rsidRDefault="0088071B" w:rsidP="009D044B">
      <w:pPr>
        <w:pStyle w:val="Listenabsatz"/>
        <w:numPr>
          <w:ilvl w:val="0"/>
          <w:numId w:val="2"/>
        </w:numPr>
      </w:pPr>
      <w:r>
        <w:t xml:space="preserve">Advantages: </w:t>
      </w:r>
    </w:p>
    <w:p w14:paraId="2C7924C9" w14:textId="3E84EEF6" w:rsidR="009D044B" w:rsidRDefault="0088071B" w:rsidP="009D044B">
      <w:pPr>
        <w:pStyle w:val="Listenabsatz"/>
        <w:numPr>
          <w:ilvl w:val="1"/>
          <w:numId w:val="2"/>
        </w:numPr>
      </w:pPr>
      <w:r>
        <w:t>Reduced blood los</w:t>
      </w:r>
      <w:r w:rsidR="009D044B">
        <w:t>s</w:t>
      </w:r>
    </w:p>
    <w:p w14:paraId="0A388C1B" w14:textId="77777777" w:rsidR="009D044B" w:rsidRDefault="0088071B" w:rsidP="009D044B">
      <w:pPr>
        <w:pStyle w:val="Listenabsatz"/>
        <w:numPr>
          <w:ilvl w:val="1"/>
          <w:numId w:val="2"/>
        </w:numPr>
      </w:pPr>
      <w:r>
        <w:t>better view</w:t>
      </w:r>
    </w:p>
    <w:p w14:paraId="1A02AB9F" w14:textId="77777777" w:rsidR="009D044B" w:rsidRDefault="0088071B" w:rsidP="009D044B">
      <w:pPr>
        <w:pStyle w:val="Listenabsatz"/>
        <w:numPr>
          <w:ilvl w:val="1"/>
          <w:numId w:val="2"/>
        </w:numPr>
      </w:pPr>
      <w:r>
        <w:t>shorter procedure time</w:t>
      </w:r>
    </w:p>
    <w:p w14:paraId="18E89346" w14:textId="7F988A68" w:rsidR="00D946E7" w:rsidRDefault="0088071B" w:rsidP="009D044B">
      <w:pPr>
        <w:pStyle w:val="Listenabsatz"/>
        <w:numPr>
          <w:ilvl w:val="1"/>
          <w:numId w:val="2"/>
        </w:numPr>
      </w:pPr>
      <w:r>
        <w:t xml:space="preserve">faster recover </w:t>
      </w:r>
      <w:r>
        <w:sym w:font="Wingdings" w:char="F0E0"/>
      </w:r>
      <w:r>
        <w:t xml:space="preserve"> faster dismission from hospital</w:t>
      </w:r>
    </w:p>
    <w:p w14:paraId="2D66B6A1" w14:textId="77777777" w:rsidR="0088071B" w:rsidRDefault="0088071B" w:rsidP="00EA6052">
      <w:pPr>
        <w:pStyle w:val="berschrift4"/>
      </w:pPr>
      <w:r>
        <w:t>Hemostasis</w:t>
      </w:r>
    </w:p>
    <w:p w14:paraId="5878FBEE" w14:textId="77777777" w:rsidR="0088071B" w:rsidRDefault="0088071B" w:rsidP="0088071B">
      <w:pPr>
        <w:pStyle w:val="Listenabsatz"/>
        <w:numPr>
          <w:ilvl w:val="0"/>
          <w:numId w:val="2"/>
        </w:numPr>
      </w:pPr>
      <w:r>
        <w:t>Tissue shrinks due to desiccation (water vaporizes) and denaturation</w:t>
      </w:r>
    </w:p>
    <w:p w14:paraId="3465B134" w14:textId="77777777" w:rsidR="0088071B" w:rsidRDefault="0088071B" w:rsidP="0088071B">
      <w:pPr>
        <w:pStyle w:val="berschrift3"/>
      </w:pPr>
      <w:r>
        <w:t>Non-contact argon plasma coagulation (APC)</w:t>
      </w:r>
    </w:p>
    <w:p w14:paraId="3C4BE644" w14:textId="77777777" w:rsidR="0088071B" w:rsidRDefault="00AA74AF" w:rsidP="00AA74AF">
      <w:pPr>
        <w:pStyle w:val="Listenabsatz"/>
        <w:numPr>
          <w:ilvl w:val="0"/>
          <w:numId w:val="2"/>
        </w:numPr>
      </w:pPr>
      <w:r>
        <w:t>Argon gas around electrode</w:t>
      </w:r>
    </w:p>
    <w:p w14:paraId="46CD9864" w14:textId="77777777" w:rsidR="00AA74AF" w:rsidRDefault="00AA74AF" w:rsidP="00AA74AF">
      <w:pPr>
        <w:pStyle w:val="Listenabsatz"/>
        <w:numPr>
          <w:ilvl w:val="0"/>
          <w:numId w:val="2"/>
        </w:numPr>
      </w:pPr>
      <w:r>
        <w:t xml:space="preserve">With approx. </w:t>
      </w:r>
      <w:r w:rsidRPr="00AA74AF">
        <w:rPr>
          <w:b/>
        </w:rPr>
        <w:t>4000V</w:t>
      </w:r>
      <w:r>
        <w:t xml:space="preserve"> (important) you get argon plasma </w:t>
      </w:r>
      <w:r>
        <w:sym w:font="Wingdings" w:char="F0E0"/>
      </w:r>
      <w:r>
        <w:t xml:space="preserve"> sparks </w:t>
      </w:r>
    </w:p>
    <w:p w14:paraId="585C1E6D" w14:textId="77777777" w:rsidR="00AA74AF" w:rsidRDefault="00AA74AF" w:rsidP="00AA74AF">
      <w:pPr>
        <w:pStyle w:val="berschrift3"/>
      </w:pPr>
      <w:r>
        <w:t>Thermic effect</w:t>
      </w:r>
    </w:p>
    <w:p w14:paraId="61081D3A" w14:textId="77777777" w:rsidR="00AA74AF" w:rsidRPr="009D044B" w:rsidRDefault="00AA74AF" w:rsidP="00AA74AF">
      <w:pPr>
        <w:pStyle w:val="Listenabsatz"/>
        <w:numPr>
          <w:ilvl w:val="0"/>
          <w:numId w:val="2"/>
        </w:numPr>
        <w:rPr>
          <w:color w:val="FF0000"/>
        </w:rPr>
      </w:pPr>
      <w:r w:rsidRPr="009D044B">
        <w:rPr>
          <w:color w:val="FF0000"/>
        </w:rPr>
        <w:t>Depends on current density (current strength/application area)</w:t>
      </w:r>
    </w:p>
    <w:p w14:paraId="0F562DEA" w14:textId="77777777" w:rsidR="00AA74AF" w:rsidRDefault="00AA74AF" w:rsidP="00AA74AF">
      <w:pPr>
        <w:pStyle w:val="Listenabsatz"/>
        <w:numPr>
          <w:ilvl w:val="0"/>
          <w:numId w:val="2"/>
        </w:numPr>
      </w:pPr>
      <w:r>
        <w:t xml:space="preserve">Occurs mainly on active electrode </w:t>
      </w:r>
    </w:p>
    <w:p w14:paraId="782C1670" w14:textId="77777777" w:rsidR="00AA74AF" w:rsidRPr="00AA74AF" w:rsidRDefault="00AA74AF" w:rsidP="00AA74AF">
      <w:pPr>
        <w:pStyle w:val="Listenabsatz"/>
        <w:numPr>
          <w:ilvl w:val="0"/>
          <w:numId w:val="2"/>
        </w:numPr>
        <w:rPr>
          <w:color w:val="FF0000"/>
        </w:rPr>
      </w:pPr>
      <w:r w:rsidRPr="00AA74AF">
        <w:rPr>
          <w:color w:val="FF0000"/>
        </w:rPr>
        <w:t>Ca. 60°C: Coagulation, devitalization, irreversible</w:t>
      </w:r>
    </w:p>
    <w:p w14:paraId="4E65BBE0" w14:textId="77777777" w:rsidR="00AA74AF" w:rsidRDefault="00AA74AF" w:rsidP="00AA74AF">
      <w:pPr>
        <w:pStyle w:val="Listenabsatz"/>
        <w:numPr>
          <w:ilvl w:val="0"/>
          <w:numId w:val="2"/>
        </w:numPr>
      </w:pPr>
      <w:r>
        <w:t>Ca. 100°C Cutting/Desiccation</w:t>
      </w:r>
    </w:p>
    <w:p w14:paraId="2FE55D83" w14:textId="77777777" w:rsidR="00AA74AF" w:rsidRDefault="00AA74AF" w:rsidP="00AA74AF">
      <w:pPr>
        <w:pStyle w:val="berschrift3"/>
      </w:pPr>
      <w:r>
        <w:t>Why high frequency current?</w:t>
      </w:r>
    </w:p>
    <w:p w14:paraId="0D413BF7" w14:textId="77777777" w:rsidR="00AA74AF" w:rsidRDefault="00AA74AF" w:rsidP="00AA74AF">
      <w:pPr>
        <w:pStyle w:val="Listenabsatz"/>
        <w:numPr>
          <w:ilvl w:val="0"/>
          <w:numId w:val="2"/>
        </w:numPr>
      </w:pPr>
      <w:r>
        <w:t xml:space="preserve">DC </w:t>
      </w:r>
      <w:r>
        <w:sym w:font="Wingdings" w:char="F0E0"/>
      </w:r>
      <w:r>
        <w:t xml:space="preserve"> Electrolytic Effect (and electr. Muscle stimulation and heating)</w:t>
      </w:r>
    </w:p>
    <w:p w14:paraId="1AA63040" w14:textId="77777777" w:rsidR="00AA74AF" w:rsidRDefault="00AA74AF" w:rsidP="00AA74AF">
      <w:pPr>
        <w:pStyle w:val="Listenabsatz"/>
        <w:numPr>
          <w:ilvl w:val="0"/>
          <w:numId w:val="2"/>
        </w:numPr>
      </w:pPr>
      <w:r>
        <w:t xml:space="preserve">Low frequency AC </w:t>
      </w:r>
      <w:r>
        <w:sym w:font="Wingdings" w:char="F0E0"/>
      </w:r>
      <w:r>
        <w:t xml:space="preserve"> electrical muscle stimulation (and heating)</w:t>
      </w:r>
    </w:p>
    <w:p w14:paraId="2FE41AD6" w14:textId="737EC5B4" w:rsidR="00AA74AF" w:rsidRDefault="00AA74AF" w:rsidP="00AA74AF">
      <w:pPr>
        <w:pStyle w:val="Listenabsatz"/>
        <w:numPr>
          <w:ilvl w:val="0"/>
          <w:numId w:val="2"/>
        </w:numPr>
      </w:pPr>
      <w:r>
        <w:t xml:space="preserve">High frequency AC (&gt; 300 Hz) does not interact with neurons and muscle cells </w:t>
      </w:r>
      <w:r>
        <w:sym w:font="Wingdings" w:char="F0E0"/>
      </w:r>
      <w:r>
        <w:t xml:space="preserve"> only heating</w:t>
      </w:r>
    </w:p>
    <w:p w14:paraId="5CE65DE1" w14:textId="77777777" w:rsidR="00AA74AF" w:rsidRDefault="00AA74AF" w:rsidP="00AA74AF">
      <w:pPr>
        <w:pStyle w:val="berschrift3"/>
      </w:pPr>
      <w:r>
        <w:t>Bipolar vessel sealing</w:t>
      </w:r>
    </w:p>
    <w:p w14:paraId="2908D600" w14:textId="77777777" w:rsidR="009D044B" w:rsidRPr="009D044B" w:rsidRDefault="00AA74AF" w:rsidP="00AA74AF">
      <w:pPr>
        <w:pStyle w:val="Listenabsatz"/>
        <w:numPr>
          <w:ilvl w:val="0"/>
          <w:numId w:val="2"/>
        </w:numPr>
      </w:pPr>
      <w:r w:rsidRPr="009D044B">
        <w:t>Advantages</w:t>
      </w:r>
    </w:p>
    <w:p w14:paraId="3A2ABC42" w14:textId="14F77D3C" w:rsidR="009D044B" w:rsidRPr="009D044B" w:rsidRDefault="009D044B" w:rsidP="009D044B">
      <w:pPr>
        <w:pStyle w:val="Listenabsatz"/>
        <w:numPr>
          <w:ilvl w:val="1"/>
          <w:numId w:val="2"/>
        </w:numPr>
      </w:pPr>
      <w:r w:rsidRPr="009D044B">
        <w:t>No suture material or cli</w:t>
      </w:r>
      <w:r w:rsidR="0076659F">
        <w:t>p</w:t>
      </w:r>
      <w:r w:rsidRPr="009D044B">
        <w:t>s remain in the patient</w:t>
      </w:r>
    </w:p>
    <w:p w14:paraId="38A1388A" w14:textId="680E0625" w:rsidR="009D044B" w:rsidRPr="009D044B" w:rsidRDefault="009D044B" w:rsidP="009D044B">
      <w:pPr>
        <w:pStyle w:val="Listenabsatz"/>
        <w:numPr>
          <w:ilvl w:val="1"/>
          <w:numId w:val="2"/>
        </w:numPr>
      </w:pPr>
      <w:r w:rsidRPr="009D044B">
        <w:t>Easy handling</w:t>
      </w:r>
    </w:p>
    <w:p w14:paraId="7D0E9C7E" w14:textId="4DBBDBE0" w:rsidR="009D044B" w:rsidRPr="009D044B" w:rsidRDefault="009D044B" w:rsidP="009D044B">
      <w:pPr>
        <w:pStyle w:val="Listenabsatz"/>
        <w:numPr>
          <w:ilvl w:val="1"/>
          <w:numId w:val="2"/>
        </w:numPr>
      </w:pPr>
      <w:r w:rsidRPr="009D044B">
        <w:t>Shorter operation time</w:t>
      </w:r>
    </w:p>
    <w:p w14:paraId="78E11F62" w14:textId="32A59106" w:rsidR="009D044B" w:rsidRPr="009D044B" w:rsidRDefault="009D044B" w:rsidP="009D044B">
      <w:pPr>
        <w:pStyle w:val="Listenabsatz"/>
        <w:numPr>
          <w:ilvl w:val="1"/>
          <w:numId w:val="2"/>
        </w:numPr>
      </w:pPr>
      <w:r w:rsidRPr="009D044B">
        <w:t>Less blood loss</w:t>
      </w:r>
    </w:p>
    <w:p w14:paraId="14B95771" w14:textId="13C9E9E9" w:rsidR="009D044B" w:rsidRPr="009D044B" w:rsidRDefault="009D044B" w:rsidP="009D044B">
      <w:pPr>
        <w:pStyle w:val="Listenabsatz"/>
        <w:numPr>
          <w:ilvl w:val="1"/>
          <w:numId w:val="2"/>
        </w:numPr>
      </w:pPr>
      <w:r w:rsidRPr="009D044B">
        <w:t>Less pain and improved post-operative healing</w:t>
      </w:r>
    </w:p>
    <w:p w14:paraId="0CAC6E49" w14:textId="40C0885E" w:rsidR="00AA74AF" w:rsidRPr="009D044B" w:rsidRDefault="00AA74AF" w:rsidP="009D044B">
      <w:pPr>
        <w:pStyle w:val="Listenabsatz"/>
        <w:numPr>
          <w:ilvl w:val="0"/>
          <w:numId w:val="2"/>
        </w:numPr>
      </w:pPr>
      <w:r w:rsidRPr="009D044B">
        <w:t xml:space="preserve"> Disadvantages</w:t>
      </w:r>
    </w:p>
    <w:p w14:paraId="353C578B" w14:textId="0FC1E351" w:rsidR="009D044B" w:rsidRPr="009D044B" w:rsidRDefault="009D044B" w:rsidP="009D044B">
      <w:pPr>
        <w:pStyle w:val="Listenabsatz"/>
        <w:numPr>
          <w:ilvl w:val="1"/>
          <w:numId w:val="2"/>
        </w:numPr>
      </w:pPr>
      <w:r w:rsidRPr="009D044B">
        <w:t>Heating of lateral tissue</w:t>
      </w:r>
    </w:p>
    <w:p w14:paraId="1C3A57CB" w14:textId="00229C67" w:rsidR="009D044B" w:rsidRPr="009D044B" w:rsidRDefault="009D044B" w:rsidP="009D044B">
      <w:pPr>
        <w:pStyle w:val="Listenabsatz"/>
        <w:numPr>
          <w:ilvl w:val="1"/>
          <w:numId w:val="2"/>
        </w:numPr>
      </w:pPr>
      <w:r w:rsidRPr="009D044B">
        <w:t>Handling of hot instruments</w:t>
      </w:r>
    </w:p>
    <w:p w14:paraId="4E0FAF6D" w14:textId="4F3A0DC0" w:rsidR="00AA74AF" w:rsidRPr="009D044B" w:rsidRDefault="00AA74AF" w:rsidP="00AA74AF">
      <w:pPr>
        <w:pStyle w:val="Listenabsatz"/>
        <w:numPr>
          <w:ilvl w:val="0"/>
          <w:numId w:val="2"/>
        </w:numPr>
      </w:pPr>
      <w:r w:rsidRPr="009D044B">
        <w:t>Difference bipolar coagulation &amp; vessel sealing</w:t>
      </w:r>
    </w:p>
    <w:p w14:paraId="75740CF9" w14:textId="77777777" w:rsidR="00EA6052" w:rsidRPr="00EA6052" w:rsidRDefault="009D044B" w:rsidP="009D044B">
      <w:pPr>
        <w:pStyle w:val="Listenabsatz"/>
        <w:numPr>
          <w:ilvl w:val="0"/>
          <w:numId w:val="2"/>
        </w:numPr>
      </w:pPr>
      <w:r w:rsidRPr="00EA6052">
        <w:rPr>
          <w:b/>
        </w:rPr>
        <w:t xml:space="preserve">Bipolar: </w:t>
      </w:r>
    </w:p>
    <w:p w14:paraId="012E5E4A" w14:textId="10FA82AE" w:rsidR="009D044B" w:rsidRPr="009D044B" w:rsidRDefault="009D044B" w:rsidP="00EA6052">
      <w:pPr>
        <w:pStyle w:val="Listenabsatz"/>
        <w:numPr>
          <w:ilvl w:val="1"/>
          <w:numId w:val="2"/>
        </w:numPr>
      </w:pPr>
      <w:r w:rsidRPr="00EA6052">
        <w:rPr>
          <w:b/>
        </w:rPr>
        <w:t>hemostasis is influenced by the user</w:t>
      </w:r>
      <w:r w:rsidRPr="009D044B">
        <w:t>, depending on</w:t>
      </w:r>
    </w:p>
    <w:p w14:paraId="229FC73F" w14:textId="0D2939C2" w:rsidR="009D044B" w:rsidRPr="009D044B" w:rsidRDefault="009D044B" w:rsidP="00EA6052">
      <w:pPr>
        <w:pStyle w:val="Listenabsatz"/>
        <w:numPr>
          <w:ilvl w:val="2"/>
          <w:numId w:val="2"/>
        </w:numPr>
      </w:pPr>
      <w:r w:rsidRPr="009D044B">
        <w:t>Activation time</w:t>
      </w:r>
    </w:p>
    <w:p w14:paraId="019984B2" w14:textId="7767FE52" w:rsidR="009D044B" w:rsidRPr="009D044B" w:rsidRDefault="009D044B" w:rsidP="00EA6052">
      <w:pPr>
        <w:pStyle w:val="Listenabsatz"/>
        <w:numPr>
          <w:ilvl w:val="2"/>
          <w:numId w:val="2"/>
        </w:numPr>
      </w:pPr>
      <w:r w:rsidRPr="009D044B">
        <w:t>Pressure</w:t>
      </w:r>
    </w:p>
    <w:p w14:paraId="7BBD3ADE" w14:textId="1E7FE21D" w:rsidR="009D044B" w:rsidRPr="009D044B" w:rsidRDefault="009D044B" w:rsidP="00EA6052">
      <w:pPr>
        <w:pStyle w:val="Listenabsatz"/>
        <w:numPr>
          <w:ilvl w:val="2"/>
          <w:numId w:val="2"/>
        </w:numPr>
      </w:pPr>
      <w:r w:rsidRPr="009D044B">
        <w:t>Distance</w:t>
      </w:r>
    </w:p>
    <w:p w14:paraId="33B37233" w14:textId="0259382B" w:rsidR="009D044B" w:rsidRPr="009D044B" w:rsidRDefault="009D044B" w:rsidP="009D044B">
      <w:pPr>
        <w:pStyle w:val="Listenabsatz"/>
        <w:numPr>
          <w:ilvl w:val="1"/>
          <w:numId w:val="2"/>
        </w:numPr>
      </w:pPr>
      <w:r w:rsidRPr="009D044B">
        <w:t>No substitute for clips or suture</w:t>
      </w:r>
    </w:p>
    <w:p w14:paraId="33CC7E5F" w14:textId="12985D14" w:rsidR="009D044B" w:rsidRPr="009D044B" w:rsidRDefault="009D044B" w:rsidP="009D044B">
      <w:pPr>
        <w:pStyle w:val="Listenabsatz"/>
        <w:numPr>
          <w:ilvl w:val="1"/>
          <w:numId w:val="2"/>
        </w:numPr>
      </w:pPr>
      <w:r w:rsidRPr="00EA6052">
        <w:rPr>
          <w:b/>
        </w:rPr>
        <w:t xml:space="preserve">Coagulation of small vessels </w:t>
      </w:r>
      <w:r w:rsidRPr="009D044B">
        <w:t>and surface capillary bleeding</w:t>
      </w:r>
    </w:p>
    <w:p w14:paraId="7A378F5F" w14:textId="123C07FD" w:rsidR="009D044B" w:rsidRPr="00EA6052" w:rsidRDefault="009D044B" w:rsidP="009D044B">
      <w:pPr>
        <w:pStyle w:val="Listenabsatz"/>
        <w:numPr>
          <w:ilvl w:val="0"/>
          <w:numId w:val="2"/>
        </w:numPr>
        <w:rPr>
          <w:b/>
        </w:rPr>
      </w:pPr>
      <w:r w:rsidRPr="00EA6052">
        <w:rPr>
          <w:b/>
        </w:rPr>
        <w:t>Vessel sealing:</w:t>
      </w:r>
    </w:p>
    <w:p w14:paraId="240B2E28" w14:textId="35008473" w:rsidR="009D044B" w:rsidRPr="00EA6052" w:rsidRDefault="009D044B" w:rsidP="009D044B">
      <w:pPr>
        <w:pStyle w:val="Listenabsatz"/>
        <w:numPr>
          <w:ilvl w:val="1"/>
          <w:numId w:val="2"/>
        </w:numPr>
        <w:rPr>
          <w:b/>
        </w:rPr>
      </w:pPr>
      <w:r w:rsidRPr="00EA6052">
        <w:rPr>
          <w:b/>
        </w:rPr>
        <w:lastRenderedPageBreak/>
        <w:t>Largerly defined hemostasis</w:t>
      </w:r>
    </w:p>
    <w:p w14:paraId="6FE6129B" w14:textId="378C34B7" w:rsidR="009D044B" w:rsidRDefault="009D044B" w:rsidP="009D044B">
      <w:pPr>
        <w:pStyle w:val="Listenabsatz"/>
        <w:numPr>
          <w:ilvl w:val="2"/>
          <w:numId w:val="2"/>
        </w:numPr>
      </w:pPr>
      <w:r>
        <w:t>Larger areas</w:t>
      </w:r>
    </w:p>
    <w:p w14:paraId="18CF18CA" w14:textId="4FB70EE2" w:rsidR="009D044B" w:rsidRDefault="009D044B" w:rsidP="009D044B">
      <w:pPr>
        <w:pStyle w:val="Listenabsatz"/>
        <w:numPr>
          <w:ilvl w:val="2"/>
          <w:numId w:val="2"/>
        </w:numPr>
      </w:pPr>
      <w:r>
        <w:t>Higher pressure</w:t>
      </w:r>
    </w:p>
    <w:p w14:paraId="3CC2E0D3" w14:textId="26969B1A" w:rsidR="009D044B" w:rsidRDefault="009D044B" w:rsidP="009D044B">
      <w:pPr>
        <w:pStyle w:val="Listenabsatz"/>
        <w:numPr>
          <w:ilvl w:val="2"/>
          <w:numId w:val="2"/>
        </w:numPr>
      </w:pPr>
      <w:r>
        <w:t>Higher current up to 5.4 A</w:t>
      </w:r>
    </w:p>
    <w:p w14:paraId="7AC8F6D4" w14:textId="3AA489E4" w:rsidR="009D044B" w:rsidRDefault="009D044B" w:rsidP="009D044B">
      <w:pPr>
        <w:pStyle w:val="Listenabsatz"/>
        <w:numPr>
          <w:ilvl w:val="2"/>
          <w:numId w:val="2"/>
        </w:numPr>
      </w:pPr>
      <w:r>
        <w:t>Dynamic regulation</w:t>
      </w:r>
    </w:p>
    <w:p w14:paraId="554ACD90" w14:textId="2A745BF4" w:rsidR="009D044B" w:rsidRDefault="009D044B" w:rsidP="009D044B">
      <w:pPr>
        <w:pStyle w:val="Listenabsatz"/>
        <w:numPr>
          <w:ilvl w:val="2"/>
          <w:numId w:val="2"/>
        </w:numPr>
      </w:pPr>
      <w:r>
        <w:t>Energy input controlled by AUTO STOP</w:t>
      </w:r>
    </w:p>
    <w:p w14:paraId="4CF85A3C" w14:textId="4D0341A7" w:rsidR="009D044B" w:rsidRPr="00EA6052" w:rsidRDefault="00EA6052" w:rsidP="009D044B">
      <w:pPr>
        <w:pStyle w:val="Listenabsatz"/>
        <w:numPr>
          <w:ilvl w:val="2"/>
          <w:numId w:val="2"/>
        </w:numPr>
        <w:rPr>
          <w:b/>
        </w:rPr>
      </w:pPr>
      <w:r w:rsidRPr="00EA6052">
        <w:rPr>
          <w:b/>
        </w:rPr>
        <w:t>Reliable fusion of larger vessels</w:t>
      </w:r>
    </w:p>
    <w:p w14:paraId="4AC9B852" w14:textId="77777777" w:rsidR="00FC4464" w:rsidRPr="009D044B" w:rsidRDefault="00FC4464" w:rsidP="00AA74AF">
      <w:pPr>
        <w:pStyle w:val="Listenabsatz"/>
        <w:numPr>
          <w:ilvl w:val="0"/>
          <w:numId w:val="2"/>
        </w:numPr>
      </w:pPr>
      <w:r w:rsidRPr="009D044B">
        <w:t>Tissue impedance and temperature</w:t>
      </w:r>
    </w:p>
    <w:p w14:paraId="1D390F93" w14:textId="3AA52BDA" w:rsidR="009B7D8D" w:rsidRPr="009D044B" w:rsidRDefault="00FC4464" w:rsidP="009B7D8D">
      <w:pPr>
        <w:pStyle w:val="Listenabsatz"/>
        <w:numPr>
          <w:ilvl w:val="1"/>
          <w:numId w:val="2"/>
        </w:numPr>
      </w:pPr>
      <w:r w:rsidRPr="009D044B">
        <w:t>Resistivity decreases from 20 to 85 °C, then it increases strongly because of desiccation</w:t>
      </w:r>
    </w:p>
    <w:p w14:paraId="31173C6A" w14:textId="77777777" w:rsidR="009B7D8D" w:rsidRPr="00117A54" w:rsidRDefault="009B7D8D" w:rsidP="009B7D8D">
      <w:pPr>
        <w:pStyle w:val="berschrift1"/>
        <w:rPr>
          <w:lang w:val="de-DE"/>
        </w:rPr>
      </w:pPr>
      <w:r w:rsidRPr="00117A54">
        <w:rPr>
          <w:lang w:val="de-DE"/>
        </w:rPr>
        <w:t>Audiometry 2 (03.06.19)</w:t>
      </w:r>
    </w:p>
    <w:p w14:paraId="63758952" w14:textId="77777777" w:rsidR="009B7D8D" w:rsidRPr="009B7D8D" w:rsidRDefault="009B7D8D" w:rsidP="009B7D8D">
      <w:pPr>
        <w:rPr>
          <w:lang w:val="de-DE"/>
        </w:rPr>
      </w:pPr>
      <w:r w:rsidRPr="009B7D8D">
        <w:rPr>
          <w:lang w:val="de-DE"/>
        </w:rPr>
        <w:t>Buch von Springer: Audiometr</w:t>
      </w:r>
      <w:r>
        <w:rPr>
          <w:lang w:val="de-DE"/>
        </w:rPr>
        <w:t xml:space="preserve">ie </w:t>
      </w:r>
      <w:r w:rsidRPr="009B7D8D">
        <w:rPr>
          <w:lang w:val="de-DE"/>
        </w:rPr>
        <w:t>i</w:t>
      </w:r>
      <w:r>
        <w:rPr>
          <w:lang w:val="de-DE"/>
        </w:rPr>
        <w:t>m Kindesalter (S. Hoth)</w:t>
      </w:r>
    </w:p>
    <w:p w14:paraId="2F21EE53" w14:textId="77777777" w:rsidR="009B7D8D" w:rsidRDefault="009B7D8D" w:rsidP="009B7D8D">
      <w:pPr>
        <w:spacing w:after="0"/>
      </w:pPr>
      <w:r>
        <w:t>Questions typically with respect to:</w:t>
      </w:r>
    </w:p>
    <w:p w14:paraId="43C0B055" w14:textId="77777777" w:rsidR="009B7D8D" w:rsidRDefault="009B7D8D" w:rsidP="009B7D8D">
      <w:pPr>
        <w:pStyle w:val="Listenabsatz"/>
        <w:numPr>
          <w:ilvl w:val="0"/>
          <w:numId w:val="2"/>
        </w:numPr>
      </w:pPr>
      <w:r>
        <w:t>Click-ABR</w:t>
      </w:r>
    </w:p>
    <w:p w14:paraId="52397FF9" w14:textId="77777777" w:rsidR="009B7D8D" w:rsidRDefault="009B7D8D" w:rsidP="009B7D8D">
      <w:pPr>
        <w:pStyle w:val="Listenabsatz"/>
        <w:numPr>
          <w:ilvl w:val="0"/>
          <w:numId w:val="2"/>
        </w:numPr>
      </w:pPr>
      <w:r>
        <w:t>TEOAE/DPOAE</w:t>
      </w:r>
    </w:p>
    <w:p w14:paraId="02EF5E29" w14:textId="77777777" w:rsidR="009B7D8D" w:rsidRDefault="009B7D8D" w:rsidP="009B7D8D">
      <w:pPr>
        <w:pStyle w:val="Listenabsatz"/>
        <w:numPr>
          <w:ilvl w:val="0"/>
          <w:numId w:val="2"/>
        </w:numPr>
      </w:pPr>
      <w:r>
        <w:t>Tympanometry</w:t>
      </w:r>
    </w:p>
    <w:p w14:paraId="63606AF2" w14:textId="4C29B18D" w:rsidR="009B7D8D" w:rsidRDefault="009B7D8D" w:rsidP="009B7D8D">
      <w:pPr>
        <w:pStyle w:val="Listenabsatz"/>
        <w:numPr>
          <w:ilvl w:val="0"/>
          <w:numId w:val="2"/>
        </w:numPr>
      </w:pPr>
      <w:r>
        <w:t>Basic understanding of signal processing</w:t>
      </w:r>
    </w:p>
    <w:p w14:paraId="04F3B2B7" w14:textId="77777777" w:rsidR="009B7D8D" w:rsidRDefault="009B7D8D" w:rsidP="009B7D8D"/>
    <w:p w14:paraId="141BC012" w14:textId="77777777" w:rsidR="009B7D8D" w:rsidRDefault="009B7D8D" w:rsidP="009B7D8D">
      <w:pPr>
        <w:pStyle w:val="Listenabsatz"/>
        <w:numPr>
          <w:ilvl w:val="0"/>
          <w:numId w:val="2"/>
        </w:numPr>
      </w:pPr>
      <w:r>
        <w:t>Stapedius reflex (between brainstem and middle ear)</w:t>
      </w:r>
    </w:p>
    <w:p w14:paraId="07A41EC0" w14:textId="77777777" w:rsidR="009B7D8D" w:rsidRDefault="009B7D8D" w:rsidP="009B7D8D">
      <w:pPr>
        <w:pStyle w:val="Listenabsatz"/>
        <w:numPr>
          <w:ilvl w:val="1"/>
          <w:numId w:val="2"/>
        </w:numPr>
      </w:pPr>
      <w:r>
        <w:t>Change in impedance</w:t>
      </w:r>
    </w:p>
    <w:p w14:paraId="3E3C65AC" w14:textId="77777777" w:rsidR="009B7D8D" w:rsidRDefault="009B7D8D" w:rsidP="009B7D8D">
      <w:pPr>
        <w:pStyle w:val="Listenabsatz"/>
        <w:numPr>
          <w:ilvl w:val="0"/>
          <w:numId w:val="2"/>
        </w:numPr>
      </w:pPr>
      <w:r>
        <w:t xml:space="preserve">OHT </w:t>
      </w:r>
      <w:r>
        <w:sym w:font="Wingdings" w:char="F0E0"/>
      </w:r>
      <w:r>
        <w:t xml:space="preserve"> amplifier</w:t>
      </w:r>
    </w:p>
    <w:p w14:paraId="2E153A9F" w14:textId="77777777" w:rsidR="00FB4E2E" w:rsidRDefault="00FB4E2E" w:rsidP="009B7D8D">
      <w:pPr>
        <w:pStyle w:val="Listenabsatz"/>
        <w:numPr>
          <w:ilvl w:val="0"/>
          <w:numId w:val="2"/>
        </w:numPr>
      </w:pPr>
      <w:r>
        <w:t>Signal amplification only happens in the certain frequency region of cochlea, because only there the basilar membrane and tectorial membrane resonate without phase shift (oder so ähnlich)</w:t>
      </w:r>
    </w:p>
    <w:p w14:paraId="7F76B602" w14:textId="77777777" w:rsidR="00FB4E2E" w:rsidRDefault="00FB4E2E" w:rsidP="009B7D8D">
      <w:pPr>
        <w:pStyle w:val="Listenabsatz"/>
        <w:numPr>
          <w:ilvl w:val="0"/>
          <w:numId w:val="2"/>
        </w:numPr>
      </w:pPr>
      <w:r>
        <w:t>Hair cells are non-linear amplifiers</w:t>
      </w:r>
    </w:p>
    <w:p w14:paraId="0831592D" w14:textId="77777777" w:rsidR="00FB4E2E" w:rsidRDefault="00FB4E2E" w:rsidP="00FB4E2E">
      <w:pPr>
        <w:pStyle w:val="Listenabsatz"/>
        <w:numPr>
          <w:ilvl w:val="1"/>
          <w:numId w:val="2"/>
        </w:numPr>
      </w:pPr>
      <w:r>
        <w:t>In the beginning ion channels closed, in the end opened and saturation reached</w:t>
      </w:r>
    </w:p>
    <w:p w14:paraId="6836BCEE" w14:textId="77777777" w:rsidR="00AE3508" w:rsidRDefault="00AE3508" w:rsidP="00AE3508">
      <w:pPr>
        <w:pStyle w:val="Listenabsatz"/>
        <w:numPr>
          <w:ilvl w:val="2"/>
          <w:numId w:val="2"/>
        </w:numPr>
      </w:pPr>
      <w:r>
        <w:t>In the beginning amplitude of input and output same, later output is less then input when you reach saturation</w:t>
      </w:r>
    </w:p>
    <w:p w14:paraId="176FB584" w14:textId="45454DDD" w:rsidR="0026284A" w:rsidRDefault="0026284A" w:rsidP="0026284A">
      <w:pPr>
        <w:pStyle w:val="berschrift2"/>
      </w:pPr>
      <w:r>
        <w:t>Classification of audiometry</w:t>
      </w:r>
    </w:p>
    <w:p w14:paraId="0EC9038F" w14:textId="128F7CDF" w:rsidR="0026284A" w:rsidRDefault="0026284A" w:rsidP="0026284A">
      <w:pPr>
        <w:pStyle w:val="Listenabsatz"/>
        <w:numPr>
          <w:ilvl w:val="0"/>
          <w:numId w:val="2"/>
        </w:numPr>
      </w:pPr>
      <w:r>
        <w:t>Subjective</w:t>
      </w:r>
    </w:p>
    <w:p w14:paraId="6F49B2A5" w14:textId="77A7ADBD" w:rsidR="0026284A" w:rsidRDefault="0026284A" w:rsidP="0026284A">
      <w:pPr>
        <w:pStyle w:val="Listenabsatz"/>
        <w:numPr>
          <w:ilvl w:val="1"/>
          <w:numId w:val="2"/>
        </w:numPr>
      </w:pPr>
      <w:r w:rsidRPr="0026284A">
        <w:t>Psychophysical, e.g. pure-tone audi</w:t>
      </w:r>
      <w:r>
        <w:t>ometry, speech audiometry, masking/ TEN-test</w:t>
      </w:r>
    </w:p>
    <w:p w14:paraId="76C12471" w14:textId="390A5E96" w:rsidR="0026284A" w:rsidRDefault="0026284A" w:rsidP="0026284A">
      <w:pPr>
        <w:pStyle w:val="Listenabsatz"/>
        <w:numPr>
          <w:ilvl w:val="0"/>
          <w:numId w:val="2"/>
        </w:numPr>
      </w:pPr>
      <w:r>
        <w:t>Objective</w:t>
      </w:r>
    </w:p>
    <w:p w14:paraId="34C05B5C" w14:textId="122D97BF" w:rsidR="0026284A" w:rsidRDefault="0026284A" w:rsidP="0026284A">
      <w:pPr>
        <w:pStyle w:val="Listenabsatz"/>
        <w:numPr>
          <w:ilvl w:val="1"/>
          <w:numId w:val="2"/>
        </w:numPr>
      </w:pPr>
      <w:r>
        <w:t>Electrical, e.g. ABR, ASSR</w:t>
      </w:r>
      <w:r w:rsidR="004C0412">
        <w:t xml:space="preserve"> (auditory steady state response)</w:t>
      </w:r>
      <w:r>
        <w:t>, ECoC/CAP</w:t>
      </w:r>
      <w:r w:rsidR="004C0412">
        <w:t xml:space="preserve"> (</w:t>
      </w:r>
      <w:r w:rsidR="003236CA">
        <w:t>compound action potential)</w:t>
      </w:r>
    </w:p>
    <w:p w14:paraId="225D0E5C" w14:textId="0291971C" w:rsidR="0026284A" w:rsidRPr="0026284A" w:rsidRDefault="0026284A" w:rsidP="0026284A">
      <w:pPr>
        <w:pStyle w:val="Listenabsatz"/>
        <w:numPr>
          <w:ilvl w:val="1"/>
          <w:numId w:val="2"/>
        </w:numPr>
      </w:pPr>
      <w:r>
        <w:t>Acoustical, e.g. OAE, Tympanometry, reflectance/impedance</w:t>
      </w:r>
    </w:p>
    <w:p w14:paraId="3647EE2E" w14:textId="0D24C00A" w:rsidR="0026284A" w:rsidRPr="0026284A" w:rsidRDefault="0026284A" w:rsidP="00D86546">
      <w:r>
        <w:rPr>
          <w:noProof/>
        </w:rPr>
        <w:lastRenderedPageBreak/>
        <w:drawing>
          <wp:inline distT="0" distB="0" distL="0" distR="0" wp14:anchorId="55E809BC" wp14:editId="41CA63CA">
            <wp:extent cx="5314950" cy="5286375"/>
            <wp:effectExtent l="0" t="0" r="0" b="9525"/>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314950" cy="5286375"/>
                    </a:xfrm>
                    <a:prstGeom prst="rect">
                      <a:avLst/>
                    </a:prstGeom>
                  </pic:spPr>
                </pic:pic>
              </a:graphicData>
            </a:graphic>
          </wp:inline>
        </w:drawing>
      </w:r>
    </w:p>
    <w:p w14:paraId="72130FE8" w14:textId="77777777" w:rsidR="0026284A" w:rsidRDefault="0026284A" w:rsidP="0026284A">
      <w:pPr>
        <w:pStyle w:val="berschrift3"/>
      </w:pPr>
      <w:r w:rsidRPr="0026284A">
        <w:t xml:space="preserve">auditory brainstem response (ABR) </w:t>
      </w:r>
    </w:p>
    <w:p w14:paraId="7FD73ED3" w14:textId="77777777" w:rsidR="0026284A" w:rsidRDefault="0026284A" w:rsidP="0026284A">
      <w:pPr>
        <w:pStyle w:val="Listenabsatz"/>
        <w:numPr>
          <w:ilvl w:val="0"/>
          <w:numId w:val="2"/>
        </w:numPr>
      </w:pPr>
      <w:r w:rsidRPr="0026284A">
        <w:t xml:space="preserve"> auditory evoked potential extracted from ongoing electrical activity in the brain and recorded via electrodes placed on the scalp</w:t>
      </w:r>
    </w:p>
    <w:p w14:paraId="76502A55" w14:textId="54B9F7E6" w:rsidR="0026284A" w:rsidRDefault="0026284A" w:rsidP="0026284A">
      <w:pPr>
        <w:pStyle w:val="Listenabsatz"/>
        <w:numPr>
          <w:ilvl w:val="0"/>
          <w:numId w:val="2"/>
        </w:numPr>
      </w:pPr>
      <w:r w:rsidRPr="0026284A">
        <w:t>measured recording is a series of six to seven vertex positive waves of which I through V are evaluated.</w:t>
      </w:r>
    </w:p>
    <w:p w14:paraId="5064773B" w14:textId="187DA062" w:rsidR="00764B8C" w:rsidRDefault="00764B8C" w:rsidP="00764B8C">
      <w:pPr>
        <w:pStyle w:val="Listenabsatz"/>
        <w:numPr>
          <w:ilvl w:val="1"/>
          <w:numId w:val="2"/>
        </w:numPr>
      </w:pPr>
      <w:r>
        <w:t>Wave I through III: generated by the auditory branch of cranial nerve VIII and lower</w:t>
      </w:r>
    </w:p>
    <w:p w14:paraId="393F00A7" w14:textId="56DCDE75" w:rsidR="00764B8C" w:rsidRDefault="00764B8C" w:rsidP="00764B8C">
      <w:pPr>
        <w:pStyle w:val="Listenabsatz"/>
        <w:numPr>
          <w:ilvl w:val="1"/>
          <w:numId w:val="2"/>
        </w:numPr>
      </w:pPr>
      <w:r>
        <w:t>Wave IV and V: generated by the upper brainstem</w:t>
      </w:r>
    </w:p>
    <w:p w14:paraId="7D6819BA" w14:textId="5C3F524E" w:rsidR="00764B8C" w:rsidRDefault="00764B8C" w:rsidP="00764B8C">
      <w:pPr>
        <w:pStyle w:val="Listenabsatz"/>
        <w:numPr>
          <w:ilvl w:val="1"/>
          <w:numId w:val="2"/>
        </w:numPr>
      </w:pPr>
      <w:r>
        <w:t>More in depth location : wave I originates from the dendrites of the auditory nerve fibers, wave II from the cochlear nucleus, III showing activity in the superior olivary complex, and wave IV–V associated with the lateral lemniscus.</w:t>
      </w:r>
    </w:p>
    <w:p w14:paraId="7D0DC814" w14:textId="77777777" w:rsidR="00764B8C" w:rsidRDefault="0026284A" w:rsidP="0026284A">
      <w:pPr>
        <w:pStyle w:val="Listenabsatz"/>
        <w:numPr>
          <w:ilvl w:val="0"/>
          <w:numId w:val="2"/>
        </w:numPr>
      </w:pPr>
      <w:r w:rsidRPr="0026284A">
        <w:t>These waves</w:t>
      </w:r>
      <w:r>
        <w:t xml:space="preserve"> </w:t>
      </w:r>
      <w:r w:rsidRPr="0026284A">
        <w:t>occur in the first 10 milliseconds after onset of an auditory stimulus</w:t>
      </w:r>
    </w:p>
    <w:p w14:paraId="6EFAC322" w14:textId="632BA4F5" w:rsidR="0026284A" w:rsidRDefault="0026284A" w:rsidP="0026284A">
      <w:pPr>
        <w:pStyle w:val="Listenabsatz"/>
        <w:numPr>
          <w:ilvl w:val="0"/>
          <w:numId w:val="2"/>
        </w:numPr>
      </w:pPr>
      <w:r w:rsidRPr="0026284A">
        <w:t>ABR is considered an exogenous response because it is dependent upon external factors</w:t>
      </w:r>
    </w:p>
    <w:p w14:paraId="1C644271" w14:textId="4AB3B464" w:rsidR="00764B8C" w:rsidRDefault="00764B8C" w:rsidP="00764B8C">
      <w:r>
        <w:rPr>
          <w:noProof/>
        </w:rPr>
        <w:lastRenderedPageBreak/>
        <w:drawing>
          <wp:inline distT="0" distB="0" distL="0" distR="0" wp14:anchorId="72DAE47D" wp14:editId="1C502BF9">
            <wp:extent cx="5972810" cy="3048000"/>
            <wp:effectExtent l="0" t="0" r="8890" b="0"/>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72810" cy="3048000"/>
                    </a:xfrm>
                    <a:prstGeom prst="rect">
                      <a:avLst/>
                    </a:prstGeom>
                  </pic:spPr>
                </pic:pic>
              </a:graphicData>
            </a:graphic>
          </wp:inline>
        </w:drawing>
      </w:r>
    </w:p>
    <w:p w14:paraId="6B1C3E5C" w14:textId="0EE26519" w:rsidR="00764B8C" w:rsidRPr="006566D5" w:rsidRDefault="00764B8C" w:rsidP="00764B8C">
      <w:pPr>
        <w:pStyle w:val="Listenabsatz"/>
        <w:numPr>
          <w:ilvl w:val="0"/>
          <w:numId w:val="2"/>
        </w:numPr>
        <w:rPr>
          <w:lang w:val="de-DE"/>
        </w:rPr>
      </w:pPr>
      <w:r w:rsidRPr="006566D5">
        <w:rPr>
          <w:lang w:val="de-DE"/>
        </w:rPr>
        <w:t>ABR = FAEP, MAEP, SAEP</w:t>
      </w:r>
      <w:r w:rsidR="006566D5" w:rsidRPr="006566D5">
        <w:rPr>
          <w:lang w:val="de-DE"/>
        </w:rPr>
        <w:t xml:space="preserve"> (früh, mittel, spä</w:t>
      </w:r>
      <w:r w:rsidR="006566D5">
        <w:rPr>
          <w:lang w:val="de-DE"/>
        </w:rPr>
        <w:t>t</w:t>
      </w:r>
      <w:r w:rsidR="00B70C57">
        <w:rPr>
          <w:lang w:val="de-DE"/>
        </w:rPr>
        <w:t>)</w:t>
      </w:r>
    </w:p>
    <w:p w14:paraId="32AB49FD" w14:textId="50C832F6" w:rsidR="006566D5" w:rsidRPr="006566D5" w:rsidRDefault="006566D5" w:rsidP="006566D5">
      <w:pPr>
        <w:pStyle w:val="berschrift3"/>
        <w:rPr>
          <w:lang w:val="de-DE"/>
        </w:rPr>
      </w:pPr>
      <w:r w:rsidRPr="006566D5">
        <w:rPr>
          <w:lang w:val="de-DE"/>
        </w:rPr>
        <w:t>Frühe akustisch evozierte Potentiale (FAEP)</w:t>
      </w:r>
    </w:p>
    <w:p w14:paraId="4B93C166" w14:textId="52587D5E" w:rsidR="006566D5" w:rsidRDefault="006566D5" w:rsidP="006566D5">
      <w:pPr>
        <w:pStyle w:val="Listenabsatz"/>
        <w:numPr>
          <w:ilvl w:val="0"/>
          <w:numId w:val="2"/>
        </w:numPr>
      </w:pPr>
      <w:r w:rsidRPr="006566D5">
        <w:t>Electrical source in the auditory pathway between the cochlea, the auditory nerve and various core areas of the brain stem.</w:t>
      </w:r>
    </w:p>
    <w:p w14:paraId="27CE5E62" w14:textId="73E150AB" w:rsidR="006566D5" w:rsidRDefault="006566D5" w:rsidP="00242D51">
      <w:pPr>
        <w:pStyle w:val="berschrift3"/>
      </w:pPr>
      <w:r>
        <w:t>ECoC</w:t>
      </w:r>
      <w:r w:rsidR="00242D51">
        <w:t xml:space="preserve"> (ECochG)</w:t>
      </w:r>
    </w:p>
    <w:p w14:paraId="72A85CEA" w14:textId="217BB4C8" w:rsidR="006566D5" w:rsidRDefault="006566D5" w:rsidP="006566D5">
      <w:pPr>
        <w:pStyle w:val="Listenabsatz"/>
        <w:numPr>
          <w:ilvl w:val="0"/>
          <w:numId w:val="2"/>
        </w:numPr>
      </w:pPr>
      <w:r>
        <w:t>recording electrical potentials generated in the inner ear (cochlea) and auditory nerve using an electrode placed in the ear canal or tympanic membrane, in response to sound stimulation.</w:t>
      </w:r>
    </w:p>
    <w:p w14:paraId="1EDEFAE5" w14:textId="77777777" w:rsidR="006566D5" w:rsidRDefault="006566D5" w:rsidP="006566D5">
      <w:pPr>
        <w:pStyle w:val="Listenabsatz"/>
        <w:numPr>
          <w:ilvl w:val="0"/>
          <w:numId w:val="20"/>
        </w:numPr>
      </w:pPr>
      <w:r>
        <w:t xml:space="preserve"> placing few surface electrodes on the patient’s head.</w:t>
      </w:r>
    </w:p>
    <w:p w14:paraId="0107D928" w14:textId="77777777" w:rsidR="006566D5" w:rsidRDefault="006566D5" w:rsidP="006566D5">
      <w:pPr>
        <w:pStyle w:val="Listenabsatz"/>
        <w:numPr>
          <w:ilvl w:val="0"/>
          <w:numId w:val="20"/>
        </w:numPr>
      </w:pPr>
      <w:r>
        <w:t>Insert tiny microphone and an earphone into the outer ear canal, so that it is close to the eardrum.</w:t>
      </w:r>
    </w:p>
    <w:p w14:paraId="035A609F" w14:textId="77777777" w:rsidR="006566D5" w:rsidRDefault="006566D5" w:rsidP="006566D5">
      <w:pPr>
        <w:pStyle w:val="Listenabsatz"/>
        <w:numPr>
          <w:ilvl w:val="0"/>
          <w:numId w:val="20"/>
        </w:numPr>
      </w:pPr>
      <w:r>
        <w:t>ear is stimulated with alternating polarity clicks</w:t>
      </w:r>
    </w:p>
    <w:p w14:paraId="035EFB2E" w14:textId="77777777" w:rsidR="006566D5" w:rsidRDefault="006566D5" w:rsidP="006566D5">
      <w:pPr>
        <w:pStyle w:val="Listenabsatz"/>
        <w:numPr>
          <w:ilvl w:val="0"/>
          <w:numId w:val="20"/>
        </w:numPr>
      </w:pPr>
      <w:r>
        <w:t>measure the ECochG response with the help of a computer that uses signal filtering and averaging to isolate neural activity from the cochlea.</w:t>
      </w:r>
    </w:p>
    <w:p w14:paraId="4437B7B0" w14:textId="25E0B5DF" w:rsidR="006566D5" w:rsidRDefault="006566D5" w:rsidP="006566D5">
      <w:pPr>
        <w:pStyle w:val="Listenabsatz"/>
        <w:numPr>
          <w:ilvl w:val="0"/>
          <w:numId w:val="20"/>
        </w:numPr>
      </w:pPr>
      <w:r>
        <w:t>look for the presence of a larger</w:t>
      </w:r>
      <w:r w:rsidR="00242D51">
        <w:t xml:space="preserve"> </w:t>
      </w:r>
      <w:r>
        <w:t>waveform which contains two components: the Summating Potential (SP) and the Action Potential (AP). Both of these waveforms are direct results of providing sound stimulation to the cochlea. A calculation of the SP/AP ratio is made. An increased SP/AP ratio can indicate excessive fluid pressure in the ear.</w:t>
      </w:r>
    </w:p>
    <w:p w14:paraId="39ECDC2F" w14:textId="181CA6DB" w:rsidR="006566D5" w:rsidRDefault="006566D5" w:rsidP="006566D5">
      <w:r w:rsidRPr="006566D5">
        <w:rPr>
          <w:noProof/>
        </w:rPr>
        <w:lastRenderedPageBreak/>
        <w:drawing>
          <wp:inline distT="0" distB="0" distL="0" distR="0" wp14:anchorId="1E39CE77" wp14:editId="6D3B564D">
            <wp:extent cx="3818890" cy="1905000"/>
            <wp:effectExtent l="0" t="0" r="0" b="0"/>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433" t="4052" b="22271"/>
                    <a:stretch/>
                  </pic:blipFill>
                  <pic:spPr bwMode="auto">
                    <a:xfrm>
                      <a:off x="0" y="0"/>
                      <a:ext cx="3831828" cy="1911454"/>
                    </a:xfrm>
                    <a:prstGeom prst="rect">
                      <a:avLst/>
                    </a:prstGeom>
                    <a:ln>
                      <a:noFill/>
                    </a:ln>
                    <a:extLst>
                      <a:ext uri="{53640926-AAD7-44D8-BBD7-CCE9431645EC}">
                        <a14:shadowObscured xmlns:a14="http://schemas.microsoft.com/office/drawing/2010/main"/>
                      </a:ext>
                    </a:extLst>
                  </pic:spPr>
                </pic:pic>
              </a:graphicData>
            </a:graphic>
          </wp:inline>
        </w:drawing>
      </w:r>
    </w:p>
    <w:p w14:paraId="472BF030" w14:textId="77777777" w:rsidR="006566D5" w:rsidRDefault="006566D5" w:rsidP="00D86546">
      <w:pPr>
        <w:pStyle w:val="berschrift3"/>
      </w:pPr>
    </w:p>
    <w:p w14:paraId="5FFC7940" w14:textId="44994654" w:rsidR="00D86546" w:rsidRDefault="00D86546" w:rsidP="00D86546">
      <w:pPr>
        <w:pStyle w:val="berschrift3"/>
      </w:pPr>
      <w:r>
        <w:t>click-evoked electrical response audiometry (ERA)</w:t>
      </w:r>
    </w:p>
    <w:p w14:paraId="73C47AB1" w14:textId="77777777" w:rsidR="00D86546" w:rsidRDefault="00D86546" w:rsidP="00D86546">
      <w:pPr>
        <w:pStyle w:val="Listenabsatz"/>
        <w:numPr>
          <w:ilvl w:val="0"/>
          <w:numId w:val="2"/>
        </w:numPr>
      </w:pPr>
      <w:r>
        <w:t xml:space="preserve">click: spectrum of all frequencies </w:t>
      </w:r>
    </w:p>
    <w:p w14:paraId="53A3CE76" w14:textId="77777777" w:rsidR="00D86546" w:rsidRDefault="00D86546" w:rsidP="00D86546">
      <w:pPr>
        <w:pStyle w:val="Listenabsatz"/>
        <w:numPr>
          <w:ilvl w:val="0"/>
          <w:numId w:val="2"/>
        </w:numPr>
      </w:pPr>
      <w:r>
        <w:t>gives diverse electric potentials</w:t>
      </w:r>
    </w:p>
    <w:p w14:paraId="4E346FF0" w14:textId="77777777" w:rsidR="00D86546" w:rsidRDefault="00D86546" w:rsidP="00D86546">
      <w:pPr>
        <w:pStyle w:val="Listenabsatz"/>
        <w:numPr>
          <w:ilvl w:val="0"/>
          <w:numId w:val="2"/>
        </w:numPr>
      </w:pPr>
      <w:r>
        <w:t>(short time potentials are more important)</w:t>
      </w:r>
    </w:p>
    <w:p w14:paraId="4CB739AE" w14:textId="77777777" w:rsidR="000350CD" w:rsidRDefault="000350CD" w:rsidP="00D86546">
      <w:pPr>
        <w:pStyle w:val="Listenabsatz"/>
        <w:numPr>
          <w:ilvl w:val="0"/>
          <w:numId w:val="2"/>
        </w:numPr>
      </w:pPr>
      <w:r>
        <w:t>For measurement one electrode is placed behind the ear and one at the forehead (sometimes two)</w:t>
      </w:r>
    </w:p>
    <w:p w14:paraId="2C2CACD7" w14:textId="77777777" w:rsidR="000350CD" w:rsidRDefault="000350CD" w:rsidP="000350CD">
      <w:pPr>
        <w:pStyle w:val="berschrift3"/>
      </w:pPr>
      <w:r>
        <w:t>Electrocochleogram (ECochG)</w:t>
      </w:r>
    </w:p>
    <w:p w14:paraId="48EF8BC5" w14:textId="77777777" w:rsidR="000350CD" w:rsidRDefault="000350CD" w:rsidP="000350CD">
      <w:pPr>
        <w:pStyle w:val="Listenabsatz"/>
        <w:numPr>
          <w:ilvl w:val="0"/>
          <w:numId w:val="2"/>
        </w:numPr>
      </w:pPr>
      <w:r>
        <w:t>Needle in the ear</w:t>
      </w:r>
    </w:p>
    <w:p w14:paraId="28D1F257" w14:textId="77777777" w:rsidR="000350CD" w:rsidRDefault="000350CD" w:rsidP="000350CD">
      <w:pPr>
        <w:pStyle w:val="Listenabsatz"/>
        <w:numPr>
          <w:ilvl w:val="0"/>
          <w:numId w:val="2"/>
        </w:numPr>
      </w:pPr>
      <w:r>
        <w:t>Potential look very different</w:t>
      </w:r>
    </w:p>
    <w:p w14:paraId="194AAB0E" w14:textId="77777777" w:rsidR="000350CD" w:rsidRDefault="000350CD" w:rsidP="000350CD">
      <w:pPr>
        <w:pStyle w:val="Listenabsatz"/>
        <w:numPr>
          <w:ilvl w:val="0"/>
          <w:numId w:val="2"/>
        </w:numPr>
      </w:pPr>
      <w:r>
        <w:t>Peak V is the most important, highest peak, from brain stem</w:t>
      </w:r>
    </w:p>
    <w:p w14:paraId="6090FB72" w14:textId="77777777" w:rsidR="000350CD" w:rsidRDefault="000350CD" w:rsidP="000350CD">
      <w:pPr>
        <w:pStyle w:val="Listenabsatz"/>
        <w:numPr>
          <w:ilvl w:val="0"/>
          <w:numId w:val="2"/>
        </w:numPr>
      </w:pPr>
      <w:r>
        <w:t xml:space="preserve">From low to high dB, the peak is seen earlier </w:t>
      </w:r>
      <w:r>
        <w:sym w:font="Wingdings" w:char="F0E0"/>
      </w:r>
      <w:r>
        <w:t xml:space="preserve"> at high dB almost no amplification</w:t>
      </w:r>
    </w:p>
    <w:p w14:paraId="350B2991" w14:textId="77777777" w:rsidR="000350CD" w:rsidRDefault="000350CD" w:rsidP="000350CD">
      <w:pPr>
        <w:pStyle w:val="Listenabsatz"/>
        <w:numPr>
          <w:ilvl w:val="1"/>
          <w:numId w:val="2"/>
        </w:numPr>
      </w:pPr>
      <w:r>
        <w:t xml:space="preserve">Higher latency </w:t>
      </w:r>
      <w:r>
        <w:sym w:font="Wingdings" w:char="F0E0"/>
      </w:r>
      <w:r>
        <w:t xml:space="preserve"> sharper filters</w:t>
      </w:r>
    </w:p>
    <w:p w14:paraId="084681C3" w14:textId="77777777" w:rsidR="00851E20" w:rsidRDefault="00851E20" w:rsidP="000350CD">
      <w:pPr>
        <w:pStyle w:val="Listenabsatz"/>
        <w:numPr>
          <w:ilvl w:val="1"/>
          <w:numId w:val="2"/>
        </w:numPr>
      </w:pPr>
      <w:r>
        <w:t>Higher frequencies have a little lower latency than higher ones</w:t>
      </w:r>
    </w:p>
    <w:p w14:paraId="7C9DE97C" w14:textId="77777777" w:rsidR="000350CD" w:rsidRDefault="00AE3508" w:rsidP="000350CD">
      <w:r>
        <w:t>Click spectrum?</w:t>
      </w:r>
    </w:p>
    <w:p w14:paraId="2D025348" w14:textId="3C82AF8F" w:rsidR="00C16E07" w:rsidRDefault="00AE3508" w:rsidP="000350CD">
      <w:r>
        <w:t>How to achieve frequency specificity? Advantages/disadvantages?</w:t>
      </w:r>
    </w:p>
    <w:p w14:paraId="7F85E3A7" w14:textId="77777777" w:rsidR="00AE3508" w:rsidRDefault="00AE3508" w:rsidP="00AE3508">
      <w:pPr>
        <w:pStyle w:val="berschrift3"/>
      </w:pPr>
      <w:r>
        <w:t>Otoactustic emission (OAE)</w:t>
      </w:r>
    </w:p>
    <w:p w14:paraId="748CCF41" w14:textId="73FFC72B" w:rsidR="00AE3508" w:rsidRDefault="00AE3508" w:rsidP="006566D5">
      <w:pPr>
        <w:pStyle w:val="Listenabsatz"/>
        <w:numPr>
          <w:ilvl w:val="0"/>
          <w:numId w:val="2"/>
        </w:numPr>
      </w:pPr>
      <w:r>
        <w:t>Spontaneous</w:t>
      </w:r>
      <w:r w:rsidR="006566D5">
        <w:t xml:space="preserve"> </w:t>
      </w:r>
      <w:r w:rsidR="006566D5">
        <w:sym w:font="Wingdings" w:char="F0E0"/>
      </w:r>
      <w:r w:rsidR="006566D5">
        <w:t xml:space="preserve"> </w:t>
      </w:r>
      <w:r>
        <w:t>SOAE</w:t>
      </w:r>
    </w:p>
    <w:p w14:paraId="58F7DCCF" w14:textId="77777777" w:rsidR="00AE3508" w:rsidRDefault="00AE3508" w:rsidP="00AE3508">
      <w:pPr>
        <w:pStyle w:val="Listenabsatz"/>
        <w:numPr>
          <w:ilvl w:val="0"/>
          <w:numId w:val="2"/>
        </w:numPr>
      </w:pPr>
      <w:r>
        <w:t>Evoked</w:t>
      </w:r>
    </w:p>
    <w:p w14:paraId="37DED621" w14:textId="4A29AAD8" w:rsidR="00AE3508" w:rsidRDefault="00AE3508" w:rsidP="00AE3508">
      <w:pPr>
        <w:pStyle w:val="Listenabsatz"/>
        <w:numPr>
          <w:ilvl w:val="1"/>
          <w:numId w:val="2"/>
        </w:numPr>
      </w:pPr>
      <w:r>
        <w:t>TEOAE</w:t>
      </w:r>
      <w:r w:rsidR="00A57B8D">
        <w:t xml:space="preserve"> (transitory evoked OAE)</w:t>
      </w:r>
    </w:p>
    <w:p w14:paraId="36286354" w14:textId="58E62721" w:rsidR="006566D5" w:rsidRDefault="006566D5" w:rsidP="00AE3508">
      <w:pPr>
        <w:pStyle w:val="Listenabsatz"/>
        <w:numPr>
          <w:ilvl w:val="1"/>
          <w:numId w:val="2"/>
        </w:numPr>
      </w:pPr>
      <w:r>
        <w:t>SFOAE</w:t>
      </w:r>
      <w:r w:rsidR="00A57B8D">
        <w:t xml:space="preserve"> (stimulus-frequency OAE)</w:t>
      </w:r>
    </w:p>
    <w:p w14:paraId="569A53C2" w14:textId="5B6161B9" w:rsidR="006566D5" w:rsidRDefault="006566D5" w:rsidP="00AE3508">
      <w:pPr>
        <w:pStyle w:val="Listenabsatz"/>
        <w:numPr>
          <w:ilvl w:val="1"/>
          <w:numId w:val="2"/>
        </w:numPr>
      </w:pPr>
      <w:r>
        <w:t>DPOAE</w:t>
      </w:r>
      <w:r w:rsidR="00A57B8D">
        <w:t xml:space="preserve"> (distortion product OAE)</w:t>
      </w:r>
    </w:p>
    <w:p w14:paraId="7AC97D29" w14:textId="0A0410BD" w:rsidR="00CA206A" w:rsidRDefault="00CA206A" w:rsidP="00CA206A">
      <w:pPr>
        <w:pStyle w:val="Listenabsatz"/>
        <w:numPr>
          <w:ilvl w:val="0"/>
          <w:numId w:val="2"/>
        </w:numPr>
      </w:pPr>
      <w:r>
        <w:t>Put a microphone in the ear</w:t>
      </w:r>
    </w:p>
    <w:p w14:paraId="1ED3918C" w14:textId="04B20B33" w:rsidR="00AE3508" w:rsidRDefault="00211180" w:rsidP="00AE3508">
      <w:pPr>
        <w:pStyle w:val="berschrift3"/>
      </w:pPr>
      <w:r w:rsidRPr="00211180">
        <w:t>Transitory evoked otoacoustic emissions</w:t>
      </w:r>
      <w:r>
        <w:t xml:space="preserve"> (</w:t>
      </w:r>
      <w:r w:rsidR="00AE3508">
        <w:t>TEOAE</w:t>
      </w:r>
      <w:r>
        <w:t>)</w:t>
      </w:r>
    </w:p>
    <w:p w14:paraId="4CE3791D" w14:textId="5FDD123F" w:rsidR="00211180" w:rsidRPr="00A57B8D" w:rsidRDefault="00211180" w:rsidP="00851E20">
      <w:pPr>
        <w:rPr>
          <w:lang w:val="de-DE"/>
        </w:rPr>
      </w:pPr>
      <w:r w:rsidRPr="00A57B8D">
        <w:rPr>
          <w:lang w:val="de-DE"/>
        </w:rPr>
        <w:t>Kurze Schallreize, sogenannte Klicks, führen zu einer mechanischen Reaktion des Innenohr</w:t>
      </w:r>
      <w:r w:rsidR="00A57B8D">
        <w:rPr>
          <w:lang w:val="de-DE"/>
        </w:rPr>
        <w:t>s, die</w:t>
      </w:r>
      <w:r w:rsidRPr="00A57B8D">
        <w:rPr>
          <w:lang w:val="de-DE"/>
        </w:rPr>
        <w:t xml:space="preserve"> als Schall wieder nach außen übertragen</w:t>
      </w:r>
      <w:r w:rsidR="00A57B8D">
        <w:rPr>
          <w:lang w:val="de-DE"/>
        </w:rPr>
        <w:t xml:space="preserve"> wir</w:t>
      </w:r>
      <w:r w:rsidR="00242D51">
        <w:rPr>
          <w:lang w:val="de-DE"/>
        </w:rPr>
        <w:t>d</w:t>
      </w:r>
      <w:r w:rsidRPr="00A57B8D">
        <w:rPr>
          <w:lang w:val="de-DE"/>
        </w:rPr>
        <w:t>. Da die Haarzellen ihre Schwingungen leicht verzögert abgeben und nach kurzen Ereignissen noch nachschwingen, kann im Gehörgang nach einem kurzen Schallereignis ein etwas längeres Antwortsignal gemessen werden. Da dieses Signal bei einer Schädigung der äußeren Haarzellen des Innenohres schwächer wird oder sogar verschwindet, kann die Messung der TEOAE zur Diagnose von Erkrankungen des Innenohrs verwendet werden.</w:t>
      </w:r>
    </w:p>
    <w:p w14:paraId="358360E1" w14:textId="6A3AF28A" w:rsidR="00851E20" w:rsidRPr="00851E20" w:rsidRDefault="00242D51" w:rsidP="00242D51">
      <w:pPr>
        <w:pStyle w:val="Listenabsatz"/>
        <w:numPr>
          <w:ilvl w:val="0"/>
          <w:numId w:val="2"/>
        </w:numPr>
      </w:pPr>
      <w:r>
        <w:t xml:space="preserve">Measurement </w:t>
      </w:r>
      <w:r w:rsidR="00851E20">
        <w:t>Methods:</w:t>
      </w:r>
    </w:p>
    <w:p w14:paraId="0C287A59" w14:textId="77777777" w:rsidR="00CA206A" w:rsidRDefault="00CA206A" w:rsidP="00242D51">
      <w:pPr>
        <w:pStyle w:val="Listenabsatz"/>
        <w:numPr>
          <w:ilvl w:val="1"/>
          <w:numId w:val="2"/>
        </w:numPr>
      </w:pPr>
      <w:r>
        <w:lastRenderedPageBreak/>
        <w:t>“linear” stimulus block (e.g. 4 clicks)</w:t>
      </w:r>
    </w:p>
    <w:p w14:paraId="07EA5D4F" w14:textId="77777777" w:rsidR="00CA206A" w:rsidRDefault="00CA206A" w:rsidP="00242D51">
      <w:pPr>
        <w:pStyle w:val="Listenabsatz"/>
        <w:numPr>
          <w:ilvl w:val="1"/>
          <w:numId w:val="2"/>
        </w:numPr>
      </w:pPr>
      <w:r>
        <w:t>Record ear canal response</w:t>
      </w:r>
    </w:p>
    <w:p w14:paraId="3A8FBB37" w14:textId="270C4A63" w:rsidR="00CA206A" w:rsidRPr="00CA206A" w:rsidRDefault="00851E20" w:rsidP="00CA206A">
      <w:pPr>
        <w:pStyle w:val="Listenabsatz"/>
        <w:numPr>
          <w:ilvl w:val="1"/>
          <w:numId w:val="2"/>
        </w:numPr>
      </w:pPr>
      <w:r>
        <w:t>Then same with non-linear stimulus</w:t>
      </w:r>
    </w:p>
    <w:p w14:paraId="370E02B3" w14:textId="77777777" w:rsidR="00AE3508" w:rsidRDefault="00AE3508" w:rsidP="00AE3508">
      <w:pPr>
        <w:pStyle w:val="Listenabsatz"/>
        <w:numPr>
          <w:ilvl w:val="0"/>
          <w:numId w:val="2"/>
        </w:numPr>
      </w:pPr>
      <w:r>
        <w:t>Artifact rejection</w:t>
      </w:r>
    </w:p>
    <w:p w14:paraId="2F8A5F13" w14:textId="77777777" w:rsidR="00AE3508" w:rsidRDefault="00AE3508" w:rsidP="00AE3508">
      <w:pPr>
        <w:pStyle w:val="Listenabsatz"/>
        <w:numPr>
          <w:ilvl w:val="0"/>
          <w:numId w:val="2"/>
        </w:numPr>
      </w:pPr>
      <w:r>
        <w:t>Synchronous averaging</w:t>
      </w:r>
    </w:p>
    <w:p w14:paraId="6A6E31C5" w14:textId="77777777" w:rsidR="00AE3508" w:rsidRDefault="00AE3508" w:rsidP="00AE3508">
      <w:pPr>
        <w:pStyle w:val="Listenabsatz"/>
        <w:numPr>
          <w:ilvl w:val="0"/>
          <w:numId w:val="2"/>
        </w:numPr>
      </w:pPr>
      <w:r>
        <w:t>Reproducibility (cross-correlation/coherence)</w:t>
      </w:r>
    </w:p>
    <w:p w14:paraId="2078328D" w14:textId="0FF4377F" w:rsidR="00AE3508" w:rsidRDefault="00A57B8D" w:rsidP="00A57B8D">
      <w:pPr>
        <w:pStyle w:val="Listenabsatz"/>
        <w:numPr>
          <w:ilvl w:val="0"/>
          <w:numId w:val="2"/>
        </w:numPr>
      </w:pPr>
      <w:r>
        <w:t>Nonlinear differential technique</w:t>
      </w:r>
    </w:p>
    <w:p w14:paraId="091E1D91" w14:textId="7E114FE2" w:rsidR="00AE3508" w:rsidRDefault="00CA206A" w:rsidP="00AE3508">
      <w:pPr>
        <w:pStyle w:val="Listenabsatz"/>
        <w:numPr>
          <w:ilvl w:val="0"/>
          <w:numId w:val="2"/>
        </w:numPr>
      </w:pPr>
      <w:r>
        <w:t>If you are able to measure this, you have less than 30dB hearing loss</w:t>
      </w:r>
    </w:p>
    <w:p w14:paraId="63610A42" w14:textId="77777777" w:rsidR="00AE3508" w:rsidRDefault="00AE3508" w:rsidP="00CA206A">
      <w:pPr>
        <w:pStyle w:val="berschrift3"/>
      </w:pPr>
      <w:r>
        <w:t>DPOAE</w:t>
      </w:r>
      <w:r w:rsidR="00CA206A">
        <w:t xml:space="preserve"> (distortion product OAE)</w:t>
      </w:r>
    </w:p>
    <w:p w14:paraId="1CD363DD" w14:textId="77777777" w:rsidR="00AE3508" w:rsidRDefault="00AE3508" w:rsidP="00AE3508">
      <w:pPr>
        <w:pStyle w:val="Listenabsatz"/>
        <w:numPr>
          <w:ilvl w:val="0"/>
          <w:numId w:val="2"/>
        </w:numPr>
      </w:pPr>
      <w:r>
        <w:t>Two tones</w:t>
      </w:r>
    </w:p>
    <w:p w14:paraId="74AADF9C" w14:textId="77777777" w:rsidR="00AE3508" w:rsidRDefault="00AE3508" w:rsidP="00AE3508">
      <w:pPr>
        <w:pStyle w:val="Listenabsatz"/>
        <w:numPr>
          <w:ilvl w:val="0"/>
          <w:numId w:val="2"/>
        </w:numPr>
      </w:pPr>
      <w:r>
        <w:t>You adjust intensities so that the amplitude is the same for both tones at the peak of the lower frequency</w:t>
      </w:r>
    </w:p>
    <w:p w14:paraId="5A516B11" w14:textId="77777777" w:rsidR="00AE3508" w:rsidRDefault="00AE3508" w:rsidP="00AE3508">
      <w:pPr>
        <w:pStyle w:val="Listenabsatz"/>
        <w:numPr>
          <w:ilvl w:val="1"/>
          <w:numId w:val="2"/>
        </w:numPr>
      </w:pPr>
      <w:r>
        <w:t>Nonlinear interaction here</w:t>
      </w:r>
    </w:p>
    <w:p w14:paraId="00854DB6" w14:textId="77777777" w:rsidR="00AE3508" w:rsidRDefault="00AE3508" w:rsidP="00AE3508">
      <w:pPr>
        <w:pStyle w:val="Listenabsatz"/>
        <w:numPr>
          <w:ilvl w:val="0"/>
          <w:numId w:val="2"/>
        </w:numPr>
      </w:pPr>
      <w:r>
        <w:t>Amplitude is also high in the base region, but neglectable in the apex direction behind the peak</w:t>
      </w:r>
    </w:p>
    <w:p w14:paraId="1502ED20" w14:textId="77777777" w:rsidR="00AE3508" w:rsidRPr="00242D51" w:rsidRDefault="00AE3508" w:rsidP="00AE3508">
      <w:pPr>
        <w:pStyle w:val="Listenabsatz"/>
        <w:numPr>
          <w:ilvl w:val="0"/>
          <w:numId w:val="2"/>
        </w:numPr>
        <w:rPr>
          <w:b/>
        </w:rPr>
      </w:pPr>
      <w:r w:rsidRPr="00242D51">
        <w:rPr>
          <w:b/>
        </w:rPr>
        <w:t>Preferred at high frequencies</w:t>
      </w:r>
      <w:r w:rsidR="00CA206A" w:rsidRPr="00242D51">
        <w:rPr>
          <w:b/>
        </w:rPr>
        <w:t xml:space="preserve"> (2-4kHZ), vs. TEOAE: 1kHz</w:t>
      </w:r>
    </w:p>
    <w:p w14:paraId="2C4FAC56" w14:textId="77777777" w:rsidR="00AE3508" w:rsidRDefault="00AE3508" w:rsidP="00AE3508">
      <w:pPr>
        <w:pStyle w:val="Listenabsatz"/>
        <w:numPr>
          <w:ilvl w:val="0"/>
          <w:numId w:val="2"/>
        </w:numPr>
      </w:pPr>
      <w:r>
        <w:t>DP-gra</w:t>
      </w:r>
      <w:r w:rsidR="00CA206A">
        <w:t>m: frequency characteristic of impairment</w:t>
      </w:r>
    </w:p>
    <w:p w14:paraId="079317B4" w14:textId="77777777" w:rsidR="00CA206A" w:rsidRDefault="00CA206A" w:rsidP="00AE3508">
      <w:pPr>
        <w:pStyle w:val="Listenabsatz"/>
        <w:numPr>
          <w:ilvl w:val="0"/>
          <w:numId w:val="2"/>
        </w:numPr>
      </w:pPr>
      <w:r>
        <w:t>Dichotomous decision</w:t>
      </w:r>
    </w:p>
    <w:p w14:paraId="310115EB" w14:textId="77777777" w:rsidR="00CA206A" w:rsidRDefault="00CA206A" w:rsidP="00CA206A">
      <w:pPr>
        <w:pStyle w:val="Listenabsatz"/>
        <w:numPr>
          <w:ilvl w:val="0"/>
          <w:numId w:val="2"/>
        </w:numPr>
      </w:pPr>
      <w:r>
        <w:t>If you are able to measure this, you have less than 50dB hearing loss (?)</w:t>
      </w:r>
    </w:p>
    <w:p w14:paraId="11B29913" w14:textId="5043887E" w:rsidR="00CA206A" w:rsidRDefault="00A57B8D" w:rsidP="00CA206A">
      <w:r>
        <w:rPr>
          <w:noProof/>
        </w:rPr>
        <w:drawing>
          <wp:inline distT="0" distB="0" distL="0" distR="0" wp14:anchorId="647B1C49" wp14:editId="545B5E75">
            <wp:extent cx="5972810" cy="3205480"/>
            <wp:effectExtent l="0" t="0" r="8890" b="0"/>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72810" cy="3205480"/>
                    </a:xfrm>
                    <a:prstGeom prst="rect">
                      <a:avLst/>
                    </a:prstGeom>
                  </pic:spPr>
                </pic:pic>
              </a:graphicData>
            </a:graphic>
          </wp:inline>
        </w:drawing>
      </w:r>
    </w:p>
    <w:p w14:paraId="49D82962" w14:textId="457932CC" w:rsidR="00A57B8D" w:rsidRDefault="00A57B8D" w:rsidP="00CA206A">
      <w:r>
        <w:rPr>
          <w:noProof/>
        </w:rPr>
        <w:lastRenderedPageBreak/>
        <w:drawing>
          <wp:inline distT="0" distB="0" distL="0" distR="0" wp14:anchorId="7AC1B2C7" wp14:editId="01FAF676">
            <wp:extent cx="5219272" cy="3310249"/>
            <wp:effectExtent l="0" t="0" r="635" b="508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435" b="2456"/>
                    <a:stretch/>
                  </pic:blipFill>
                  <pic:spPr bwMode="auto">
                    <a:xfrm>
                      <a:off x="0" y="0"/>
                      <a:ext cx="5243509" cy="3325621"/>
                    </a:xfrm>
                    <a:prstGeom prst="rect">
                      <a:avLst/>
                    </a:prstGeom>
                    <a:ln>
                      <a:noFill/>
                    </a:ln>
                    <a:extLst>
                      <a:ext uri="{53640926-AAD7-44D8-BBD7-CCE9431645EC}">
                        <a14:shadowObscured xmlns:a14="http://schemas.microsoft.com/office/drawing/2010/main"/>
                      </a:ext>
                    </a:extLst>
                  </pic:spPr>
                </pic:pic>
              </a:graphicData>
            </a:graphic>
          </wp:inline>
        </w:drawing>
      </w:r>
    </w:p>
    <w:p w14:paraId="559EA190" w14:textId="37ADF1F2" w:rsidR="004C0412" w:rsidRDefault="004C0412" w:rsidP="00CA206A">
      <w:r>
        <w:rPr>
          <w:noProof/>
        </w:rPr>
        <w:drawing>
          <wp:inline distT="0" distB="0" distL="0" distR="0" wp14:anchorId="6AA9C258" wp14:editId="05965218">
            <wp:extent cx="4006921" cy="2522749"/>
            <wp:effectExtent l="0" t="0" r="0"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039383" cy="2543187"/>
                    </a:xfrm>
                    <a:prstGeom prst="rect">
                      <a:avLst/>
                    </a:prstGeom>
                  </pic:spPr>
                </pic:pic>
              </a:graphicData>
            </a:graphic>
          </wp:inline>
        </w:drawing>
      </w:r>
    </w:p>
    <w:p w14:paraId="0BA72EAE" w14:textId="39439F16" w:rsidR="00851E20" w:rsidRDefault="00851E20" w:rsidP="00C16E07">
      <w:pPr>
        <w:pStyle w:val="berschrift3"/>
      </w:pPr>
      <w:r>
        <w:t>Acoustic input impedance</w:t>
      </w:r>
    </w:p>
    <w:p w14:paraId="723AECF4" w14:textId="16A8E1D5" w:rsidR="00B129A2" w:rsidRPr="00B129A2" w:rsidRDefault="00B129A2" w:rsidP="00B129A2">
      <w:r w:rsidRPr="00B129A2">
        <w:rPr>
          <w:noProof/>
        </w:rPr>
        <w:drawing>
          <wp:inline distT="0" distB="0" distL="0" distR="0" wp14:anchorId="67EC62BF" wp14:editId="7EC551ED">
            <wp:extent cx="2971800" cy="2150994"/>
            <wp:effectExtent l="0" t="0" r="0" b="1905"/>
            <wp:docPr id="337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7"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83288" cy="2159309"/>
                    </a:xfrm>
                    <a:prstGeom prst="rect">
                      <a:avLst/>
                    </a:prstGeom>
                    <a:noFill/>
                    <a:ln>
                      <a:noFill/>
                    </a:ln>
                    <a:effectLst/>
                  </pic:spPr>
                </pic:pic>
              </a:graphicData>
            </a:graphic>
          </wp:inline>
        </w:drawing>
      </w:r>
    </w:p>
    <w:p w14:paraId="27B690F5" w14:textId="77777777" w:rsidR="00851E20" w:rsidRDefault="00851E20" w:rsidP="00851E20">
      <w:pPr>
        <w:pStyle w:val="Listenabsatz"/>
        <w:numPr>
          <w:ilvl w:val="0"/>
          <w:numId w:val="2"/>
        </w:numPr>
      </w:pPr>
      <w:r>
        <w:lastRenderedPageBreak/>
        <w:t>Resistance is not frequency dependent</w:t>
      </w:r>
    </w:p>
    <w:p w14:paraId="21E3CAA1" w14:textId="77777777" w:rsidR="00851E20" w:rsidRDefault="00851E20" w:rsidP="00851E20">
      <w:pPr>
        <w:pStyle w:val="Listenabsatz"/>
        <w:numPr>
          <w:ilvl w:val="0"/>
          <w:numId w:val="2"/>
        </w:numPr>
      </w:pPr>
      <w:r>
        <w:t>Impedance is frequency dependent</w:t>
      </w:r>
    </w:p>
    <w:p w14:paraId="3AE1467D" w14:textId="77777777" w:rsidR="00851E20" w:rsidRDefault="00851E20" w:rsidP="00851E20">
      <w:pPr>
        <w:pStyle w:val="Listenabsatz"/>
        <w:numPr>
          <w:ilvl w:val="0"/>
          <w:numId w:val="2"/>
        </w:numPr>
      </w:pPr>
      <w:r>
        <w:t>Capacitor: high impedance at low freq., low imp. At high freq.</w:t>
      </w:r>
    </w:p>
    <w:p w14:paraId="6F59E9E2" w14:textId="77777777" w:rsidR="00851E20" w:rsidRDefault="00851E20" w:rsidP="00851E20">
      <w:pPr>
        <w:pStyle w:val="Listenabsatz"/>
        <w:numPr>
          <w:ilvl w:val="0"/>
          <w:numId w:val="2"/>
        </w:numPr>
      </w:pPr>
      <w:r>
        <w:t>In hearing: voltage = force</w:t>
      </w:r>
      <w:r w:rsidR="00F56148">
        <w:t xml:space="preserve"> (pressure)</w:t>
      </w:r>
      <w:r>
        <w:t xml:space="preserve">, current = </w:t>
      </w:r>
      <w:r w:rsidR="00F56148">
        <w:t>volume</w:t>
      </w:r>
      <w:r>
        <w:t xml:space="preserve"> velocity</w:t>
      </w:r>
    </w:p>
    <w:p w14:paraId="148DC639" w14:textId="72E4FB6A" w:rsidR="00F56148" w:rsidRDefault="00F56148" w:rsidP="00B70C57">
      <w:pPr>
        <w:pStyle w:val="berschrift2"/>
      </w:pPr>
      <w:r>
        <w:t>Acoustical Impedance: recording methods</w:t>
      </w:r>
    </w:p>
    <w:p w14:paraId="1DFA33E7" w14:textId="77777777" w:rsidR="00F56148" w:rsidRDefault="00F56148" w:rsidP="00C16E07">
      <w:pPr>
        <w:pStyle w:val="berschrift3"/>
      </w:pPr>
      <w:r>
        <w:t>Tympanometry</w:t>
      </w:r>
    </w:p>
    <w:p w14:paraId="22A5EB6D" w14:textId="77777777" w:rsidR="00F56148" w:rsidRDefault="00F56148" w:rsidP="00F56148">
      <w:pPr>
        <w:pStyle w:val="Listenabsatz"/>
        <w:numPr>
          <w:ilvl w:val="0"/>
          <w:numId w:val="2"/>
        </w:numPr>
      </w:pPr>
      <w:r>
        <w:t>220Hz tone generator</w:t>
      </w:r>
    </w:p>
    <w:p w14:paraId="52458B84" w14:textId="77777777" w:rsidR="00F56148" w:rsidRDefault="00F56148" w:rsidP="00F56148">
      <w:pPr>
        <w:pStyle w:val="Listenabsatz"/>
        <w:numPr>
          <w:ilvl w:val="0"/>
          <w:numId w:val="2"/>
        </w:numPr>
      </w:pPr>
      <w:r>
        <w:t>Microphone, recorder</w:t>
      </w:r>
    </w:p>
    <w:p w14:paraId="51061567" w14:textId="77777777" w:rsidR="00F56148" w:rsidRDefault="00F56148" w:rsidP="00F56148">
      <w:pPr>
        <w:pStyle w:val="Listenabsatz"/>
        <w:numPr>
          <w:ilvl w:val="0"/>
          <w:numId w:val="2"/>
        </w:numPr>
      </w:pPr>
      <w:r>
        <w:t xml:space="preserve">Air pump to induce static pressure </w:t>
      </w:r>
      <w:r>
        <w:sym w:font="Wingdings" w:char="F0E0"/>
      </w:r>
      <w:r>
        <w:t xml:space="preserve"> membrane is stiffened</w:t>
      </w:r>
    </w:p>
    <w:p w14:paraId="716FF113" w14:textId="3AC8CEB0" w:rsidR="00F56148" w:rsidRDefault="00F56148" w:rsidP="00F56148">
      <w:pPr>
        <w:pStyle w:val="Listenabsatz"/>
        <w:numPr>
          <w:ilvl w:val="0"/>
          <w:numId w:val="2"/>
        </w:numPr>
      </w:pPr>
      <w:r>
        <w:t>Can diagnose if patient is able to equalize pressure (?)</w:t>
      </w:r>
    </w:p>
    <w:p w14:paraId="44ADFE51" w14:textId="23EB8E67" w:rsidR="00117A54" w:rsidRDefault="00117A54" w:rsidP="00117A54">
      <w:pPr>
        <w:pStyle w:val="berschrift1"/>
      </w:pPr>
      <w:r>
        <w:t>Hygiene in Biomedical Technology (15.07.)</w:t>
      </w:r>
    </w:p>
    <w:p w14:paraId="263BADAC" w14:textId="0F036D2F" w:rsidR="00117A54" w:rsidRDefault="00117A54" w:rsidP="00117A54">
      <w:pPr>
        <w:pStyle w:val="berschrift2"/>
      </w:pPr>
      <w:r>
        <w:t>Microbiology and Infection</w:t>
      </w:r>
    </w:p>
    <w:p w14:paraId="1FF15349" w14:textId="1C5C241D" w:rsidR="00117A54" w:rsidRDefault="00117A54" w:rsidP="00117A54">
      <w:pPr>
        <w:pStyle w:val="Listenabsatz"/>
        <w:numPr>
          <w:ilvl w:val="0"/>
          <w:numId w:val="2"/>
        </w:numPr>
      </w:pPr>
      <w:r>
        <w:t>Every infectious disease is caused by a microorganism (= infectious agent = pathogen)</w:t>
      </w:r>
    </w:p>
    <w:p w14:paraId="11805E39" w14:textId="13069BD3" w:rsidR="00117A54" w:rsidRDefault="00117A54" w:rsidP="00117A54">
      <w:pPr>
        <w:pStyle w:val="Listenabsatz"/>
        <w:numPr>
          <w:ilvl w:val="0"/>
          <w:numId w:val="2"/>
        </w:numPr>
      </w:pPr>
      <w:r>
        <w:t>Only a minority of all microorganisms has a pathogenic potential</w:t>
      </w:r>
    </w:p>
    <w:p w14:paraId="72E7C2B5" w14:textId="77777777" w:rsidR="00117A54" w:rsidRDefault="00117A54" w:rsidP="00117A54">
      <w:pPr>
        <w:pStyle w:val="Listenabsatz"/>
        <w:numPr>
          <w:ilvl w:val="0"/>
          <w:numId w:val="2"/>
        </w:numPr>
      </w:pPr>
      <w:r>
        <w:t>Simple presence of a microorganism does not equal infection</w:t>
      </w:r>
    </w:p>
    <w:p w14:paraId="40258ECB" w14:textId="5AC11B94" w:rsidR="00117A54" w:rsidRDefault="00117A54" w:rsidP="00117A54">
      <w:pPr>
        <w:pStyle w:val="Listenabsatz"/>
        <w:numPr>
          <w:ilvl w:val="0"/>
          <w:numId w:val="2"/>
        </w:numPr>
      </w:pPr>
      <w:r>
        <w:t xml:space="preserve">Colonization with bacteria is normal for many compartments of the human body (skin, upper respiratory tract, gut, vagina) </w:t>
      </w:r>
      <w:r>
        <w:sym w:font="Wingdings" w:char="F0E0"/>
      </w:r>
      <w:r>
        <w:t xml:space="preserve"> „normal flora“</w:t>
      </w:r>
    </w:p>
    <w:p w14:paraId="7F94B881" w14:textId="23A6390F" w:rsidR="00117A54" w:rsidRDefault="00117A54" w:rsidP="00117A54">
      <w:pPr>
        <w:pStyle w:val="Listenabsatz"/>
        <w:numPr>
          <w:ilvl w:val="0"/>
          <w:numId w:val="2"/>
        </w:numPr>
        <w:rPr>
          <w:b/>
          <w:bCs/>
        </w:rPr>
      </w:pPr>
      <w:r w:rsidRPr="00117A54">
        <w:rPr>
          <w:b/>
          <w:bCs/>
        </w:rPr>
        <w:t>Infection requires recognition by the immune system and initiation of a host immune response</w:t>
      </w:r>
    </w:p>
    <w:p w14:paraId="247B2141" w14:textId="2D564202" w:rsidR="00117A54" w:rsidRPr="00117A54" w:rsidRDefault="00117A54" w:rsidP="00117A54">
      <w:pPr>
        <w:pStyle w:val="Listenabsatz"/>
        <w:numPr>
          <w:ilvl w:val="0"/>
          <w:numId w:val="2"/>
        </w:numPr>
      </w:pPr>
      <w:r w:rsidRPr="00117A54">
        <w:rPr>
          <w:u w:val="single"/>
        </w:rPr>
        <w:t>Opportunistic pathogens</w:t>
      </w:r>
      <w:r w:rsidRPr="00117A54">
        <w:t>:</w:t>
      </w:r>
    </w:p>
    <w:p w14:paraId="22B778CE" w14:textId="72B21482" w:rsidR="00117A54" w:rsidRPr="00117A54" w:rsidRDefault="00117A54" w:rsidP="00117A54">
      <w:pPr>
        <w:pStyle w:val="Listenabsatz"/>
        <w:numPr>
          <w:ilvl w:val="1"/>
          <w:numId w:val="2"/>
        </w:numPr>
      </w:pPr>
      <w:r w:rsidRPr="00117A54">
        <w:t>causes disease under certain circumstances (immunosuppression, age, underlying conditions etc.)</w:t>
      </w:r>
    </w:p>
    <w:p w14:paraId="73A24788" w14:textId="34C9BC0F" w:rsidR="00117A54" w:rsidRPr="00117A54" w:rsidRDefault="00117A54" w:rsidP="00117A54">
      <w:pPr>
        <w:pStyle w:val="Listenabsatz"/>
        <w:numPr>
          <w:ilvl w:val="1"/>
          <w:numId w:val="2"/>
        </w:numPr>
      </w:pPr>
      <w:r w:rsidRPr="00117A54">
        <w:t>often part of the normal flora</w:t>
      </w:r>
    </w:p>
    <w:p w14:paraId="339F1E4C" w14:textId="36219E4E" w:rsidR="00117A54" w:rsidRPr="00117A54" w:rsidRDefault="00117A54" w:rsidP="00117A54">
      <w:pPr>
        <w:pStyle w:val="Listenabsatz"/>
        <w:numPr>
          <w:ilvl w:val="0"/>
          <w:numId w:val="2"/>
        </w:numPr>
      </w:pPr>
      <w:r w:rsidRPr="00117A54">
        <w:rPr>
          <w:u w:val="single"/>
        </w:rPr>
        <w:t>Nosocomial infection</w:t>
      </w:r>
      <w:r w:rsidRPr="00117A54">
        <w:t>:</w:t>
      </w:r>
    </w:p>
    <w:p w14:paraId="7A5A270B" w14:textId="33192CA1" w:rsidR="00117A54" w:rsidRPr="00117A54" w:rsidRDefault="00117A54" w:rsidP="00117A54">
      <w:pPr>
        <w:pStyle w:val="Listenabsatz"/>
        <w:numPr>
          <w:ilvl w:val="0"/>
          <w:numId w:val="6"/>
        </w:numPr>
      </w:pPr>
      <w:r w:rsidRPr="00117A54">
        <w:rPr>
          <w:b/>
          <w:bCs/>
        </w:rPr>
        <w:t>acquired in the hospital</w:t>
      </w:r>
      <w:r w:rsidRPr="00117A54">
        <w:t xml:space="preserve"> („healthcare-associated“)</w:t>
      </w:r>
    </w:p>
    <w:p w14:paraId="6F98BE3D" w14:textId="67D1EF22" w:rsidR="00117A54" w:rsidRPr="00117A54" w:rsidRDefault="00117A54" w:rsidP="00117A54">
      <w:pPr>
        <w:pStyle w:val="Listenabsatz"/>
        <w:numPr>
          <w:ilvl w:val="0"/>
          <w:numId w:val="6"/>
        </w:numPr>
      </w:pPr>
      <w:r w:rsidRPr="00117A54">
        <w:t>ca. 500.000 cases/year in Germany (ca. 15.000 deaths)</w:t>
      </w:r>
    </w:p>
    <w:p w14:paraId="51C72411" w14:textId="7BCFD299" w:rsidR="00117A54" w:rsidRPr="00117A54" w:rsidRDefault="00117A54" w:rsidP="00117A54">
      <w:pPr>
        <w:pStyle w:val="Listenabsatz"/>
        <w:numPr>
          <w:ilvl w:val="0"/>
          <w:numId w:val="6"/>
        </w:numPr>
      </w:pPr>
      <w:r w:rsidRPr="00117A54">
        <w:t>1/3 are avoidable</w:t>
      </w:r>
    </w:p>
    <w:p w14:paraId="55AA94E2" w14:textId="62D90589" w:rsidR="00117A54" w:rsidRDefault="00117A54" w:rsidP="002127A4">
      <w:pPr>
        <w:pStyle w:val="Listenabsatz"/>
        <w:numPr>
          <w:ilvl w:val="0"/>
          <w:numId w:val="6"/>
        </w:numPr>
      </w:pPr>
      <w:r w:rsidRPr="00117A54">
        <w:t>not necessarily transmitted in the hospital!</w:t>
      </w:r>
      <w:r w:rsidR="002127A4">
        <w:t xml:space="preserve"> (e.g. some people just tend to disease very fast because of immunosuppression etc.)</w:t>
      </w:r>
    </w:p>
    <w:p w14:paraId="3AB63CF4" w14:textId="7E038090" w:rsidR="002127A4" w:rsidRDefault="002127A4" w:rsidP="002127A4">
      <w:pPr>
        <w:pStyle w:val="Listenabsatz"/>
        <w:numPr>
          <w:ilvl w:val="0"/>
          <w:numId w:val="6"/>
        </w:numPr>
      </w:pPr>
      <w:r>
        <w:t>example: infection with a common hospital bacterium after blood transplantation</w:t>
      </w:r>
    </w:p>
    <w:p w14:paraId="67681590" w14:textId="5F43E117" w:rsidR="002127A4" w:rsidRDefault="002127A4" w:rsidP="002127A4">
      <w:pPr>
        <w:pStyle w:val="Listenabsatz"/>
        <w:numPr>
          <w:ilvl w:val="1"/>
          <w:numId w:val="6"/>
        </w:numPr>
      </w:pPr>
      <w:r>
        <w:t>test in the lab which antibiotics are working on that bacterium</w:t>
      </w:r>
    </w:p>
    <w:p w14:paraId="4A1F06DF" w14:textId="794FC6CB" w:rsidR="002127A4" w:rsidRDefault="002127A4" w:rsidP="002127A4">
      <w:pPr>
        <w:pStyle w:val="Listenabsatz"/>
        <w:numPr>
          <w:ilvl w:val="1"/>
          <w:numId w:val="6"/>
        </w:numPr>
      </w:pPr>
      <w:r>
        <w:t>problem: what if bacteria are resistant to all antibiotics?</w:t>
      </w:r>
    </w:p>
    <w:p w14:paraId="2AD5934A" w14:textId="77777777" w:rsidR="00117A54" w:rsidRDefault="00117A54" w:rsidP="002127A4">
      <w:pPr>
        <w:pStyle w:val="berschrift3"/>
      </w:pPr>
      <w:r>
        <w:t>Transmission of pathogens</w:t>
      </w:r>
    </w:p>
    <w:p w14:paraId="44CE154E" w14:textId="296ABD49" w:rsidR="002127A4" w:rsidRDefault="00117A54" w:rsidP="00117A54">
      <w:pPr>
        <w:pStyle w:val="Listenabsatz"/>
        <w:numPr>
          <w:ilvl w:val="0"/>
          <w:numId w:val="2"/>
        </w:numPr>
      </w:pPr>
      <w:r>
        <w:t>contact</w:t>
      </w:r>
      <w:r w:rsidR="002127A4">
        <w:t xml:space="preserve"> (very frequently)</w:t>
      </w:r>
      <w:r>
        <w:t>:</w:t>
      </w:r>
    </w:p>
    <w:p w14:paraId="7BBC21AE" w14:textId="77777777" w:rsidR="002127A4" w:rsidRDefault="00117A54" w:rsidP="00117A54">
      <w:pPr>
        <w:pStyle w:val="Listenabsatz"/>
        <w:numPr>
          <w:ilvl w:val="1"/>
          <w:numId w:val="2"/>
        </w:numPr>
      </w:pPr>
      <w:r>
        <w:t>direct: from person to person, e.g. hands</w:t>
      </w:r>
    </w:p>
    <w:p w14:paraId="17253D92" w14:textId="65D6C7CE" w:rsidR="00117A54" w:rsidRDefault="00117A54" w:rsidP="00117A54">
      <w:pPr>
        <w:pStyle w:val="Listenabsatz"/>
        <w:numPr>
          <w:ilvl w:val="1"/>
          <w:numId w:val="2"/>
        </w:numPr>
      </w:pPr>
      <w:r>
        <w:t>indirect: inanimate surfaces</w:t>
      </w:r>
    </w:p>
    <w:p w14:paraId="0AB7BD85" w14:textId="6B6B9110" w:rsidR="00117A54" w:rsidRDefault="00117A54" w:rsidP="002127A4">
      <w:pPr>
        <w:pStyle w:val="Listenabsatz"/>
        <w:numPr>
          <w:ilvl w:val="0"/>
          <w:numId w:val="2"/>
        </w:numPr>
      </w:pPr>
      <w:r>
        <w:t>air-borne:</w:t>
      </w:r>
    </w:p>
    <w:p w14:paraId="5D1BC0E8" w14:textId="77777777" w:rsidR="002127A4" w:rsidRDefault="00117A54" w:rsidP="00117A54">
      <w:pPr>
        <w:pStyle w:val="Listenabsatz"/>
        <w:numPr>
          <w:ilvl w:val="1"/>
          <w:numId w:val="2"/>
        </w:numPr>
      </w:pPr>
      <w:r>
        <w:t>droplets: &gt;5 μm, sedimentation radius &lt;5m</w:t>
      </w:r>
    </w:p>
    <w:p w14:paraId="607ECD83" w14:textId="59E9C667" w:rsidR="00117A54" w:rsidRDefault="00117A54" w:rsidP="00117A54">
      <w:pPr>
        <w:pStyle w:val="Listenabsatz"/>
        <w:numPr>
          <w:ilvl w:val="1"/>
          <w:numId w:val="2"/>
        </w:numPr>
      </w:pPr>
      <w:r>
        <w:t>aerosol: &lt;5 μm, direct deposition in lower airways, no sedimentation (e.g. measles, chicken pox)</w:t>
      </w:r>
      <w:r w:rsidR="002127A4">
        <w:t xml:space="preserve"> </w:t>
      </w:r>
      <w:r w:rsidR="002127A4">
        <w:sym w:font="Wingdings" w:char="F0E0"/>
      </w:r>
      <w:r w:rsidR="002127A4">
        <w:t xml:space="preserve"> person exhales pathogen and it is spread in a radius of a few meters</w:t>
      </w:r>
    </w:p>
    <w:p w14:paraId="7B9F0F2D" w14:textId="44F6CD7D" w:rsidR="00117A54" w:rsidRDefault="00117A54" w:rsidP="002127A4">
      <w:pPr>
        <w:pStyle w:val="Listenabsatz"/>
        <w:numPr>
          <w:ilvl w:val="0"/>
          <w:numId w:val="2"/>
        </w:numPr>
      </w:pPr>
      <w:r>
        <w:t>fecal-oral:</w:t>
      </w:r>
    </w:p>
    <w:p w14:paraId="20162377" w14:textId="49CDC00D" w:rsidR="00117A54" w:rsidRDefault="00117A54" w:rsidP="002127A4">
      <w:pPr>
        <w:pStyle w:val="Listenabsatz"/>
        <w:numPr>
          <w:ilvl w:val="1"/>
          <w:numId w:val="2"/>
        </w:numPr>
      </w:pPr>
      <w:r>
        <w:t>contaminated food or water</w:t>
      </w:r>
      <w:r w:rsidR="002127A4">
        <w:t xml:space="preserve"> (quiet easy to control)</w:t>
      </w:r>
    </w:p>
    <w:p w14:paraId="0C5B5849" w14:textId="1C62B85D" w:rsidR="00117A54" w:rsidRDefault="00117A54" w:rsidP="002127A4">
      <w:pPr>
        <w:pStyle w:val="Listenabsatz"/>
        <w:numPr>
          <w:ilvl w:val="0"/>
          <w:numId w:val="2"/>
        </w:numPr>
      </w:pPr>
      <w:r>
        <w:t>parenteral:</w:t>
      </w:r>
    </w:p>
    <w:p w14:paraId="2756AA02" w14:textId="352A3D22" w:rsidR="00117A54" w:rsidRDefault="00117A54" w:rsidP="002127A4">
      <w:pPr>
        <w:pStyle w:val="Listenabsatz"/>
        <w:numPr>
          <w:ilvl w:val="1"/>
          <w:numId w:val="2"/>
        </w:numPr>
      </w:pPr>
      <w:r>
        <w:lastRenderedPageBreak/>
        <w:t>blood or other bodily fluids</w:t>
      </w:r>
    </w:p>
    <w:p w14:paraId="0307F1EF" w14:textId="77777777" w:rsidR="002127A4" w:rsidRDefault="00117A54" w:rsidP="00117A54">
      <w:pPr>
        <w:pStyle w:val="Listenabsatz"/>
        <w:numPr>
          <w:ilvl w:val="0"/>
          <w:numId w:val="2"/>
        </w:numPr>
      </w:pPr>
      <w:r>
        <w:t>vector:</w:t>
      </w:r>
      <w:r w:rsidR="002127A4">
        <w:t xml:space="preserve"> </w:t>
      </w:r>
    </w:p>
    <w:p w14:paraId="52B25AE7" w14:textId="754D9CE5" w:rsidR="00117A54" w:rsidRDefault="00117A54" w:rsidP="002127A4">
      <w:pPr>
        <w:pStyle w:val="Listenabsatz"/>
        <w:numPr>
          <w:ilvl w:val="1"/>
          <w:numId w:val="2"/>
        </w:numPr>
      </w:pPr>
      <w:r>
        <w:t>e.g. mosquitoes (malaria), ticks (borreliosis)</w:t>
      </w:r>
    </w:p>
    <w:p w14:paraId="12B2EF86" w14:textId="5038A563" w:rsidR="002127A4" w:rsidRDefault="002127A4" w:rsidP="002127A4">
      <w:pPr>
        <w:pStyle w:val="berschrift3"/>
      </w:pPr>
      <w:r>
        <w:t>Infection control measures within the hospital (Standard procedures)</w:t>
      </w:r>
    </w:p>
    <w:p w14:paraId="759BB54D" w14:textId="3D6ECF0F" w:rsidR="002127A4" w:rsidRDefault="002127A4" w:rsidP="002127A4">
      <w:pPr>
        <w:pStyle w:val="Listenabsatz"/>
        <w:numPr>
          <w:ilvl w:val="0"/>
          <w:numId w:val="7"/>
        </w:numPr>
      </w:pPr>
      <w:r>
        <w:t>HAND HYGIENE!!!</w:t>
      </w:r>
    </w:p>
    <w:p w14:paraId="71875211" w14:textId="5F0A43F8" w:rsidR="002127A4" w:rsidRDefault="002127A4" w:rsidP="002127A4">
      <w:pPr>
        <w:pStyle w:val="Listenabsatz"/>
        <w:numPr>
          <w:ilvl w:val="0"/>
          <w:numId w:val="7"/>
        </w:numPr>
      </w:pPr>
      <w:r>
        <w:t>Adequate re-processing of instruments</w:t>
      </w:r>
    </w:p>
    <w:p w14:paraId="6F644332" w14:textId="27DE72E9" w:rsidR="002127A4" w:rsidRDefault="002127A4" w:rsidP="002127A4">
      <w:pPr>
        <w:pStyle w:val="Listenabsatz"/>
        <w:numPr>
          <w:ilvl w:val="0"/>
          <w:numId w:val="7"/>
        </w:numPr>
      </w:pPr>
      <w:r>
        <w:t>Aseptic procedures</w:t>
      </w:r>
    </w:p>
    <w:p w14:paraId="7472BA17" w14:textId="1BEB2B1D" w:rsidR="002127A4" w:rsidRDefault="002127A4" w:rsidP="002127A4">
      <w:pPr>
        <w:pStyle w:val="Listenabsatz"/>
        <w:numPr>
          <w:ilvl w:val="0"/>
          <w:numId w:val="7"/>
        </w:numPr>
      </w:pPr>
      <w:r>
        <w:t>Working under hygienic conditions</w:t>
      </w:r>
    </w:p>
    <w:p w14:paraId="7059F7F8" w14:textId="27E1C28A" w:rsidR="002127A4" w:rsidRDefault="002127A4" w:rsidP="002127A4">
      <w:pPr>
        <w:pStyle w:val="Listenabsatz"/>
        <w:numPr>
          <w:ilvl w:val="0"/>
          <w:numId w:val="7"/>
        </w:numPr>
      </w:pPr>
      <w:r>
        <w:t>Cleaning and disinfection of inanimate areas</w:t>
      </w:r>
    </w:p>
    <w:p w14:paraId="3D88E5CB" w14:textId="7D436B5D" w:rsidR="002127A4" w:rsidRDefault="002127A4" w:rsidP="002127A4">
      <w:pPr>
        <w:pStyle w:val="Listenabsatz"/>
        <w:numPr>
          <w:ilvl w:val="0"/>
          <w:numId w:val="7"/>
        </w:numPr>
      </w:pPr>
      <w:r>
        <w:t>Isolation in single-bed rooms</w:t>
      </w:r>
      <w:r w:rsidR="009F04ED">
        <w:t xml:space="preserve"> (sometimes)</w:t>
      </w:r>
    </w:p>
    <w:p w14:paraId="4ABCF3EF" w14:textId="1E7AC300" w:rsidR="009F04ED" w:rsidRDefault="009F04ED" w:rsidP="009F04ED">
      <w:r>
        <w:rPr>
          <w:noProof/>
        </w:rPr>
        <w:drawing>
          <wp:inline distT="0" distB="0" distL="0" distR="0" wp14:anchorId="13215EEC" wp14:editId="024337BD">
            <wp:extent cx="4895850" cy="26289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895850" cy="2628900"/>
                    </a:xfrm>
                    <a:prstGeom prst="rect">
                      <a:avLst/>
                    </a:prstGeom>
                  </pic:spPr>
                </pic:pic>
              </a:graphicData>
            </a:graphic>
          </wp:inline>
        </w:drawing>
      </w:r>
    </w:p>
    <w:p w14:paraId="6697A659" w14:textId="2D1384AE" w:rsidR="009F04ED" w:rsidRDefault="009F04ED" w:rsidP="009F04ED">
      <w:pPr>
        <w:pStyle w:val="Listenabsatz"/>
        <w:numPr>
          <w:ilvl w:val="0"/>
          <w:numId w:val="7"/>
        </w:numPr>
      </w:pPr>
      <w:r>
        <w:t>Sterilization: all organisms are dead</w:t>
      </w:r>
    </w:p>
    <w:p w14:paraId="60D5D177" w14:textId="679D845E" w:rsidR="009F04ED" w:rsidRDefault="009F04ED" w:rsidP="009F04ED">
      <w:pPr>
        <w:pStyle w:val="Listenabsatz"/>
        <w:numPr>
          <w:ilvl w:val="0"/>
          <w:numId w:val="7"/>
        </w:numPr>
      </w:pPr>
      <w:r>
        <w:t xml:space="preserve">Disinfection: only </w:t>
      </w:r>
      <w:r w:rsidRPr="009F04ED">
        <w:rPr>
          <w:i/>
          <w:iCs/>
        </w:rPr>
        <w:t>reduction</w:t>
      </w:r>
      <w:r>
        <w:t xml:space="preserve"> of the number of microorganisms, but the few remaining are no longer capable to cause an infection (you need a certain number of microorganisms to cause an infection)</w:t>
      </w:r>
    </w:p>
    <w:p w14:paraId="20EC08DB" w14:textId="1FA4534D" w:rsidR="009F04ED" w:rsidRDefault="009F04ED" w:rsidP="009F04ED">
      <w:pPr>
        <w:pStyle w:val="Listenabsatz"/>
        <w:numPr>
          <w:ilvl w:val="0"/>
          <w:numId w:val="7"/>
        </w:numPr>
      </w:pPr>
      <w:r>
        <w:t xml:space="preserve">Antisepsis: has to do with human body </w:t>
      </w:r>
      <w:r>
        <w:sym w:font="Wingdings" w:char="F0E0"/>
      </w:r>
      <w:r>
        <w:t xml:space="preserve"> substances to “clean” area before surgery, disinfection of part of human body</w:t>
      </w:r>
    </w:p>
    <w:p w14:paraId="371C15CF" w14:textId="77777777" w:rsidR="009F04ED" w:rsidRDefault="009F04ED" w:rsidP="009F04ED">
      <w:pPr>
        <w:pStyle w:val="berschrift3"/>
      </w:pPr>
      <w:r>
        <w:t>Re-utilization of medical devices:</w:t>
      </w:r>
    </w:p>
    <w:p w14:paraId="4B7D7E77" w14:textId="548FE54F" w:rsidR="009F04ED" w:rsidRDefault="009F04ED" w:rsidP="009F04ED">
      <w:pPr>
        <w:pStyle w:val="Listenabsatz"/>
        <w:numPr>
          <w:ilvl w:val="0"/>
          <w:numId w:val="8"/>
        </w:numPr>
      </w:pPr>
      <w:r>
        <w:t>Preliminaries (coarse cleaning, disassembly etc.)</w:t>
      </w:r>
    </w:p>
    <w:p w14:paraId="28697406" w14:textId="2F5CF3C0" w:rsidR="009F04ED" w:rsidRDefault="009F04ED" w:rsidP="009F04ED">
      <w:pPr>
        <w:pStyle w:val="Listenabsatz"/>
        <w:numPr>
          <w:ilvl w:val="0"/>
          <w:numId w:val="8"/>
        </w:numPr>
      </w:pPr>
      <w:r>
        <w:t>Cleaning, disinfection (if necessary) and water-flushing</w:t>
      </w:r>
    </w:p>
    <w:p w14:paraId="7094C705" w14:textId="1BFFC8D8" w:rsidR="009F04ED" w:rsidRDefault="009F04ED" w:rsidP="009F04ED">
      <w:pPr>
        <w:pStyle w:val="Listenabsatz"/>
        <w:numPr>
          <w:ilvl w:val="0"/>
          <w:numId w:val="8"/>
        </w:numPr>
      </w:pPr>
      <w:r>
        <w:t>Checking (cleanness, intactness)</w:t>
      </w:r>
    </w:p>
    <w:p w14:paraId="16A3F78A" w14:textId="3EC8D3DF" w:rsidR="009F04ED" w:rsidRDefault="009F04ED" w:rsidP="009F04ED">
      <w:pPr>
        <w:pStyle w:val="Listenabsatz"/>
        <w:numPr>
          <w:ilvl w:val="0"/>
          <w:numId w:val="8"/>
        </w:numPr>
      </w:pPr>
      <w:r>
        <w:t>Maintenance, checking of function</w:t>
      </w:r>
    </w:p>
    <w:p w14:paraId="2B5C3231" w14:textId="3974DDD7" w:rsidR="009F04ED" w:rsidRDefault="009F04ED" w:rsidP="009F04ED">
      <w:pPr>
        <w:pStyle w:val="Listenabsatz"/>
        <w:numPr>
          <w:ilvl w:val="0"/>
          <w:numId w:val="8"/>
        </w:numPr>
      </w:pPr>
      <w:r>
        <w:t>Labeling (if necessary)</w:t>
      </w:r>
    </w:p>
    <w:p w14:paraId="0AFE391A" w14:textId="536F540D" w:rsidR="009F04ED" w:rsidRDefault="009F04ED" w:rsidP="009F04ED">
      <w:pPr>
        <w:pStyle w:val="Listenabsatz"/>
        <w:numPr>
          <w:ilvl w:val="0"/>
          <w:numId w:val="8"/>
        </w:numPr>
      </w:pPr>
      <w:r>
        <w:t>Packaging and sterilization (if necessary)</w:t>
      </w:r>
    </w:p>
    <w:p w14:paraId="7F94A981" w14:textId="76F4FBAA" w:rsidR="009F04ED" w:rsidRDefault="009F04ED" w:rsidP="009F04ED">
      <w:pPr>
        <w:pStyle w:val="Listenabsatz"/>
        <w:numPr>
          <w:ilvl w:val="0"/>
          <w:numId w:val="8"/>
        </w:numPr>
      </w:pPr>
      <w:r>
        <w:t>Approval</w:t>
      </w:r>
    </w:p>
    <w:p w14:paraId="2F67951B" w14:textId="0AA02161" w:rsidR="009F04ED" w:rsidRDefault="009F04ED" w:rsidP="009F04ED">
      <w:r>
        <w:rPr>
          <w:noProof/>
        </w:rPr>
        <w:lastRenderedPageBreak/>
        <w:drawing>
          <wp:inline distT="0" distB="0" distL="0" distR="0" wp14:anchorId="3C2D3D16" wp14:editId="2E8D4D56">
            <wp:extent cx="5076825" cy="2609850"/>
            <wp:effectExtent l="0" t="0" r="9525"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076825" cy="2609850"/>
                    </a:xfrm>
                    <a:prstGeom prst="rect">
                      <a:avLst/>
                    </a:prstGeom>
                  </pic:spPr>
                </pic:pic>
              </a:graphicData>
            </a:graphic>
          </wp:inline>
        </w:drawing>
      </w:r>
    </w:p>
    <w:p w14:paraId="07698493" w14:textId="77777777" w:rsidR="009F04ED" w:rsidRDefault="009F04ED" w:rsidP="009F04ED">
      <w:pPr>
        <w:pStyle w:val="berschrift3"/>
      </w:pPr>
      <w:r>
        <w:t>Validation</w:t>
      </w:r>
    </w:p>
    <w:p w14:paraId="27092A9E" w14:textId="64219243" w:rsidR="009F04ED" w:rsidRPr="00117A54" w:rsidRDefault="009F04ED" w:rsidP="009F04ED">
      <w:r>
        <w:t>Food and Drug Administration (FDA): “Validation is the documented act of demonstrating that a procedure, process, and activity will consistently lead to the expected results.”</w:t>
      </w:r>
    </w:p>
    <w:p w14:paraId="5A8265D7" w14:textId="2C218BF6" w:rsidR="00117A54" w:rsidRDefault="00117A54" w:rsidP="00117A54">
      <w:pPr>
        <w:pStyle w:val="berschrift2"/>
      </w:pPr>
      <w:r>
        <w:t>Disinfection</w:t>
      </w:r>
    </w:p>
    <w:p w14:paraId="06C9ADC7" w14:textId="77777777" w:rsidR="001E34FB" w:rsidRDefault="001E34FB" w:rsidP="001E34FB">
      <w:pPr>
        <w:pStyle w:val="Listenabsatz"/>
        <w:numPr>
          <w:ilvl w:val="0"/>
          <w:numId w:val="8"/>
        </w:numPr>
      </w:pPr>
      <w:r>
        <w:t xml:space="preserve">Physical procedures: </w:t>
      </w:r>
    </w:p>
    <w:p w14:paraId="3EEF2842" w14:textId="7A0AAE32" w:rsidR="001E34FB" w:rsidRDefault="001E34FB" w:rsidP="001E34FB">
      <w:pPr>
        <w:pStyle w:val="Listenabsatz"/>
        <w:numPr>
          <w:ilvl w:val="1"/>
          <w:numId w:val="8"/>
        </w:numPr>
      </w:pPr>
      <w:r>
        <w:t>Boiling (ca. 100 °C, 15 min)</w:t>
      </w:r>
    </w:p>
    <w:p w14:paraId="338B910A" w14:textId="0C0C8177" w:rsidR="001E34FB" w:rsidRDefault="001E34FB" w:rsidP="001E34FB">
      <w:pPr>
        <w:pStyle w:val="Listenabsatz"/>
        <w:numPr>
          <w:ilvl w:val="2"/>
          <w:numId w:val="8"/>
        </w:numPr>
      </w:pPr>
      <w:r>
        <w:t xml:space="preserve">Washer-disinfectors (WD) </w:t>
      </w:r>
      <w:r>
        <w:sym w:font="Wingdings" w:char="F0E0"/>
      </w:r>
      <w:r>
        <w:t xml:space="preserve"> „Dishwasher“ (80-95°C, e.g. 90°C/5 min holding time), common in hospital</w:t>
      </w:r>
    </w:p>
    <w:p w14:paraId="0C480DD1" w14:textId="24102D6D" w:rsidR="001E34FB" w:rsidRDefault="001E34FB" w:rsidP="001E34FB">
      <w:pPr>
        <w:pStyle w:val="Listenabsatz"/>
        <w:numPr>
          <w:ilvl w:val="1"/>
          <w:numId w:val="8"/>
        </w:numPr>
      </w:pPr>
      <w:r>
        <w:t>Ultraviolet rays (UV-C)</w:t>
      </w:r>
    </w:p>
    <w:p w14:paraId="1F23BC2C" w14:textId="77777777" w:rsidR="001E34FB" w:rsidRDefault="001E34FB" w:rsidP="001E34FB">
      <w:pPr>
        <w:pStyle w:val="Listenabsatz"/>
        <w:numPr>
          <w:ilvl w:val="0"/>
          <w:numId w:val="8"/>
        </w:numPr>
      </w:pPr>
      <w:r>
        <w:t>Chemical procedures</w:t>
      </w:r>
    </w:p>
    <w:p w14:paraId="0F64802A" w14:textId="18E4DDF5" w:rsidR="001E34FB" w:rsidRDefault="001E34FB" w:rsidP="001E34FB">
      <w:pPr>
        <w:pStyle w:val="Listenabsatz"/>
        <w:numPr>
          <w:ilvl w:val="1"/>
          <w:numId w:val="8"/>
        </w:numPr>
      </w:pPr>
      <w:r>
        <w:t>Chemical compounds for wiping, spraying, or submerging</w:t>
      </w:r>
    </w:p>
    <w:p w14:paraId="45FA358F" w14:textId="5F3F32F8" w:rsidR="001E34FB" w:rsidRDefault="001E34FB" w:rsidP="001E34FB">
      <w:pPr>
        <w:pStyle w:val="Listenabsatz"/>
        <w:numPr>
          <w:ilvl w:val="0"/>
          <w:numId w:val="8"/>
        </w:numPr>
      </w:pPr>
      <w:r>
        <w:t>Chemical-</w:t>
      </w:r>
      <w:r w:rsidR="006C17EB">
        <w:t>thermal</w:t>
      </w:r>
      <w:r>
        <w:t xml:space="preserve"> procedures</w:t>
      </w:r>
    </w:p>
    <w:p w14:paraId="1E03182A" w14:textId="56CF6FF9" w:rsidR="001E34FB" w:rsidRDefault="001E34FB" w:rsidP="001E34FB">
      <w:pPr>
        <w:pStyle w:val="Listenabsatz"/>
        <w:numPr>
          <w:ilvl w:val="1"/>
          <w:numId w:val="8"/>
        </w:numPr>
      </w:pPr>
      <w:r>
        <w:t>Washer-disinfectors (WD) (40-65 °C + chem. disinfectant), common in hospital</w:t>
      </w:r>
    </w:p>
    <w:p w14:paraId="6F0787B3" w14:textId="569476C2" w:rsidR="001E34FB" w:rsidRDefault="001E34FB" w:rsidP="001E34FB">
      <w:pPr>
        <w:pStyle w:val="Listenabsatz"/>
        <w:numPr>
          <w:ilvl w:val="0"/>
          <w:numId w:val="8"/>
        </w:numPr>
      </w:pPr>
      <w:r>
        <w:t xml:space="preserve">All these are only disinfection, because </w:t>
      </w:r>
      <w:r w:rsidR="00C674A9">
        <w:t>spores etc. can still be there</w:t>
      </w:r>
    </w:p>
    <w:p w14:paraId="0B2D2EF8" w14:textId="5E90B337" w:rsidR="001E34FB" w:rsidRDefault="001E34FB" w:rsidP="001E34FB">
      <w:pPr>
        <w:pStyle w:val="berschrift3"/>
      </w:pPr>
      <w:r w:rsidRPr="001E34FB">
        <w:t>Requirements of disinfectants</w:t>
      </w:r>
    </w:p>
    <w:p w14:paraId="1B290295" w14:textId="031AC3BD" w:rsidR="001E34FB" w:rsidRDefault="001E34FB" w:rsidP="001E34FB">
      <w:pPr>
        <w:pStyle w:val="Listenabsatz"/>
        <w:numPr>
          <w:ilvl w:val="0"/>
          <w:numId w:val="11"/>
        </w:numPr>
      </w:pPr>
      <w:r>
        <w:t>Microbiological Activity</w:t>
      </w:r>
    </w:p>
    <w:p w14:paraId="0F54BFA9" w14:textId="5D565759" w:rsidR="001E34FB" w:rsidRDefault="001E34FB" w:rsidP="001E34FB">
      <w:pPr>
        <w:pStyle w:val="Listenabsatz"/>
        <w:numPr>
          <w:ilvl w:val="1"/>
          <w:numId w:val="12"/>
        </w:numPr>
      </w:pPr>
      <w:r>
        <w:t>broad spectrum</w:t>
      </w:r>
    </w:p>
    <w:p w14:paraId="41496C58" w14:textId="01206A1E" w:rsidR="001E34FB" w:rsidRDefault="001E34FB" w:rsidP="001E34FB">
      <w:pPr>
        <w:pStyle w:val="Listenabsatz"/>
        <w:numPr>
          <w:ilvl w:val="1"/>
          <w:numId w:val="12"/>
        </w:numPr>
      </w:pPr>
      <w:r>
        <w:t>short residence time</w:t>
      </w:r>
    </w:p>
    <w:p w14:paraId="38CE3D6B" w14:textId="3838E6B7" w:rsidR="001E34FB" w:rsidRDefault="001E34FB" w:rsidP="001E34FB">
      <w:pPr>
        <w:pStyle w:val="Listenabsatz"/>
        <w:numPr>
          <w:ilvl w:val="1"/>
          <w:numId w:val="12"/>
        </w:numPr>
      </w:pPr>
      <w:r>
        <w:t>irreversible action</w:t>
      </w:r>
    </w:p>
    <w:p w14:paraId="5CC970B1" w14:textId="653803FE" w:rsidR="00CD79FA" w:rsidRDefault="001E34FB" w:rsidP="00CD79FA">
      <w:pPr>
        <w:pStyle w:val="Listenabsatz"/>
        <w:numPr>
          <w:ilvl w:val="1"/>
          <w:numId w:val="12"/>
        </w:numPr>
      </w:pPr>
      <w:r>
        <w:t>reliable activity also with contaminants (blood, dirt)</w:t>
      </w:r>
    </w:p>
    <w:p w14:paraId="1AF5DBA6" w14:textId="445A71B8" w:rsidR="001E34FB" w:rsidRDefault="001E34FB" w:rsidP="001E34FB">
      <w:pPr>
        <w:pStyle w:val="Listenabsatz"/>
        <w:numPr>
          <w:ilvl w:val="0"/>
          <w:numId w:val="11"/>
        </w:numPr>
      </w:pPr>
      <w:r>
        <w:t>Properties during usage</w:t>
      </w:r>
    </w:p>
    <w:p w14:paraId="64F839EE" w14:textId="4B964319" w:rsidR="001E34FB" w:rsidRDefault="001E34FB" w:rsidP="001E34FB">
      <w:pPr>
        <w:pStyle w:val="Listenabsatz"/>
        <w:numPr>
          <w:ilvl w:val="1"/>
          <w:numId w:val="13"/>
        </w:numPr>
      </w:pPr>
      <w:r>
        <w:t>compatibility with materials (e.g. corrosion)</w:t>
      </w:r>
    </w:p>
    <w:p w14:paraId="21D35C5E" w14:textId="545C111C" w:rsidR="001E34FB" w:rsidRDefault="001E34FB" w:rsidP="001E34FB">
      <w:pPr>
        <w:pStyle w:val="Listenabsatz"/>
        <w:numPr>
          <w:ilvl w:val="1"/>
          <w:numId w:val="13"/>
        </w:numPr>
      </w:pPr>
      <w:r>
        <w:t>security (flashpoint)</w:t>
      </w:r>
    </w:p>
    <w:p w14:paraId="448B541F" w14:textId="28415F94" w:rsidR="001E34FB" w:rsidRDefault="001E34FB" w:rsidP="001E34FB">
      <w:pPr>
        <w:pStyle w:val="Listenabsatz"/>
        <w:numPr>
          <w:ilvl w:val="1"/>
          <w:numId w:val="13"/>
        </w:numPr>
      </w:pPr>
      <w:r>
        <w:t>dosage adjustment</w:t>
      </w:r>
    </w:p>
    <w:p w14:paraId="52B3F35F" w14:textId="77777777" w:rsidR="00CD79FA" w:rsidRDefault="001E34FB" w:rsidP="00CD79FA">
      <w:pPr>
        <w:pStyle w:val="Listenabsatz"/>
        <w:numPr>
          <w:ilvl w:val="1"/>
          <w:numId w:val="13"/>
        </w:numPr>
      </w:pPr>
      <w:r>
        <w:t>acceptance (e.g. smell, feel on skin etc.)</w:t>
      </w:r>
    </w:p>
    <w:p w14:paraId="78C06F53" w14:textId="3B0982CD" w:rsidR="00CD79FA" w:rsidRDefault="00CD79FA" w:rsidP="00CD79FA">
      <w:pPr>
        <w:pStyle w:val="Listenabsatz"/>
        <w:numPr>
          <w:ilvl w:val="0"/>
          <w:numId w:val="11"/>
        </w:numPr>
      </w:pPr>
      <w:r>
        <w:t>Toxicology</w:t>
      </w:r>
    </w:p>
    <w:p w14:paraId="097BB19A" w14:textId="270FA6E9" w:rsidR="00CD79FA" w:rsidRDefault="00CD79FA" w:rsidP="00CD79FA">
      <w:pPr>
        <w:pStyle w:val="Listenabsatz"/>
        <w:numPr>
          <w:ilvl w:val="1"/>
          <w:numId w:val="11"/>
        </w:numPr>
      </w:pPr>
      <w:r>
        <w:t>compatibility on skin and mucous membranes</w:t>
      </w:r>
    </w:p>
    <w:p w14:paraId="69590A87" w14:textId="0C548B5F" w:rsidR="00CD79FA" w:rsidRDefault="00CD79FA" w:rsidP="00CD79FA">
      <w:pPr>
        <w:pStyle w:val="Listenabsatz"/>
        <w:numPr>
          <w:ilvl w:val="1"/>
          <w:numId w:val="11"/>
        </w:numPr>
      </w:pPr>
      <w:r>
        <w:t>low acute oral toxicity</w:t>
      </w:r>
    </w:p>
    <w:p w14:paraId="17F5D5FB" w14:textId="125C9305" w:rsidR="00CD79FA" w:rsidRDefault="00CD79FA" w:rsidP="00CD79FA">
      <w:pPr>
        <w:pStyle w:val="Listenabsatz"/>
        <w:numPr>
          <w:ilvl w:val="1"/>
          <w:numId w:val="11"/>
        </w:numPr>
      </w:pPr>
      <w:r>
        <w:t>low dermal toxicity</w:t>
      </w:r>
    </w:p>
    <w:p w14:paraId="4D1EB81A" w14:textId="19534EF2" w:rsidR="00CD79FA" w:rsidRDefault="00CD79FA" w:rsidP="00CD79FA">
      <w:pPr>
        <w:pStyle w:val="Listenabsatz"/>
        <w:numPr>
          <w:ilvl w:val="0"/>
          <w:numId w:val="11"/>
        </w:numPr>
      </w:pPr>
      <w:r>
        <w:lastRenderedPageBreak/>
        <w:t>Environmental safety</w:t>
      </w:r>
    </w:p>
    <w:p w14:paraId="2E89A6F2" w14:textId="20AE1616" w:rsidR="00CD79FA" w:rsidRDefault="00CD79FA" w:rsidP="00CD79FA">
      <w:pPr>
        <w:pStyle w:val="Listenabsatz"/>
        <w:numPr>
          <w:ilvl w:val="1"/>
          <w:numId w:val="11"/>
        </w:numPr>
      </w:pPr>
      <w:r>
        <w:t>biodegradable</w:t>
      </w:r>
    </w:p>
    <w:p w14:paraId="34186E0C" w14:textId="26C0F0F7" w:rsidR="001E34FB" w:rsidRPr="001E34FB" w:rsidRDefault="00CD79FA" w:rsidP="00CD79FA">
      <w:pPr>
        <w:pStyle w:val="Listenabsatz"/>
        <w:numPr>
          <w:ilvl w:val="1"/>
          <w:numId w:val="11"/>
        </w:numPr>
      </w:pPr>
      <w:r>
        <w:t>low toxicity in wastewater</w:t>
      </w:r>
    </w:p>
    <w:p w14:paraId="024E3932" w14:textId="77777777" w:rsidR="001E34FB" w:rsidRDefault="001E34FB" w:rsidP="001E34FB">
      <w:pPr>
        <w:pStyle w:val="berschrift3"/>
      </w:pPr>
      <w:r>
        <w:t>Disinfection: Spectrum of activity</w:t>
      </w:r>
    </w:p>
    <w:p w14:paraId="1058B878" w14:textId="7C833543" w:rsidR="001E34FB" w:rsidRDefault="001E34FB" w:rsidP="001E34FB">
      <w:pPr>
        <w:pStyle w:val="Listenabsatz"/>
        <w:numPr>
          <w:ilvl w:val="0"/>
          <w:numId w:val="9"/>
        </w:numPr>
      </w:pPr>
      <w:r>
        <w:t xml:space="preserve">Low to intermediate resistance: </w:t>
      </w:r>
    </w:p>
    <w:p w14:paraId="7F5585B2" w14:textId="525C0BD5" w:rsidR="001E34FB" w:rsidRDefault="001E34FB" w:rsidP="001E34FB">
      <w:pPr>
        <w:pStyle w:val="Listenabsatz"/>
        <w:numPr>
          <w:ilvl w:val="1"/>
          <w:numId w:val="9"/>
        </w:numPr>
      </w:pPr>
      <w:r>
        <w:t xml:space="preserve">enveloped viruses, vegetative bacteria; characteristic organisms: E. faecium, S. aureus, P. aeruginosa </w:t>
      </w:r>
    </w:p>
    <w:p w14:paraId="7E63E14D" w14:textId="0EF6F806" w:rsidR="001E34FB" w:rsidRDefault="001E34FB" w:rsidP="001E34FB">
      <w:pPr>
        <w:pStyle w:val="Listenabsatz"/>
        <w:numPr>
          <w:ilvl w:val="1"/>
          <w:numId w:val="9"/>
        </w:numPr>
      </w:pPr>
      <w:r>
        <w:t>fungi incl. fungal spores; characteristic organism: Aspergillus niger</w:t>
      </w:r>
    </w:p>
    <w:p w14:paraId="0F49FB88" w14:textId="77777777" w:rsidR="001E34FB" w:rsidRDefault="001E34FB" w:rsidP="001E34FB">
      <w:pPr>
        <w:pStyle w:val="Listenabsatz"/>
        <w:numPr>
          <w:ilvl w:val="0"/>
          <w:numId w:val="9"/>
        </w:numPr>
      </w:pPr>
      <w:r>
        <w:t xml:space="preserve">Intermediate to high resistance: mycobacteria, Hepatitis B-Virus, hydrophile viruses </w:t>
      </w:r>
    </w:p>
    <w:p w14:paraId="6CE61EFD" w14:textId="005D1DB9" w:rsidR="001E34FB" w:rsidRDefault="001E34FB" w:rsidP="001E34FB">
      <w:pPr>
        <w:pStyle w:val="Listenabsatz"/>
        <w:numPr>
          <w:ilvl w:val="1"/>
          <w:numId w:val="9"/>
        </w:numPr>
      </w:pPr>
      <w:r>
        <w:t>characteristic organisms: polio virus, Mycobacterium terrae</w:t>
      </w:r>
    </w:p>
    <w:p w14:paraId="1EBEB571" w14:textId="00B8BE40" w:rsidR="001E34FB" w:rsidRDefault="001E34FB" w:rsidP="001E34FB">
      <w:pPr>
        <w:pStyle w:val="Listenabsatz"/>
        <w:numPr>
          <w:ilvl w:val="0"/>
          <w:numId w:val="9"/>
        </w:numPr>
      </w:pPr>
      <w:r>
        <w:t xml:space="preserve">High to very high resistance: bacterial spores, prions </w:t>
      </w:r>
      <w:r>
        <w:sym w:font="Wingdings" w:char="F0E0"/>
      </w:r>
      <w:r>
        <w:t xml:space="preserve"> commonly not covered by disinfection</w:t>
      </w:r>
    </w:p>
    <w:p w14:paraId="276AE86C" w14:textId="1E81243E" w:rsidR="001E34FB" w:rsidRDefault="001E34FB" w:rsidP="001E34FB">
      <w:pPr>
        <w:pStyle w:val="berschrift3"/>
      </w:pPr>
      <w:r>
        <w:t>Substances</w:t>
      </w:r>
    </w:p>
    <w:p w14:paraId="242AD333" w14:textId="4F3B603D" w:rsidR="001E34FB" w:rsidRDefault="001E34FB" w:rsidP="001E34FB">
      <w:r>
        <w:rPr>
          <w:noProof/>
        </w:rPr>
        <w:drawing>
          <wp:inline distT="0" distB="0" distL="0" distR="0" wp14:anchorId="0A1DCF5D" wp14:editId="34A8E09A">
            <wp:extent cx="5353050" cy="304800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353050" cy="3048000"/>
                    </a:xfrm>
                    <a:prstGeom prst="rect">
                      <a:avLst/>
                    </a:prstGeom>
                  </pic:spPr>
                </pic:pic>
              </a:graphicData>
            </a:graphic>
          </wp:inline>
        </w:drawing>
      </w:r>
    </w:p>
    <w:p w14:paraId="33E7E3B2" w14:textId="5CF2E595" w:rsidR="001E34FB" w:rsidRDefault="001E34FB" w:rsidP="001E34FB">
      <w:r>
        <w:rPr>
          <w:noProof/>
        </w:rPr>
        <w:lastRenderedPageBreak/>
        <w:drawing>
          <wp:inline distT="0" distB="0" distL="0" distR="0" wp14:anchorId="51C71055" wp14:editId="5CCA6E36">
            <wp:extent cx="5305425" cy="2838450"/>
            <wp:effectExtent l="0" t="0" r="9525"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305425" cy="2838450"/>
                    </a:xfrm>
                    <a:prstGeom prst="rect">
                      <a:avLst/>
                    </a:prstGeom>
                  </pic:spPr>
                </pic:pic>
              </a:graphicData>
            </a:graphic>
          </wp:inline>
        </w:drawing>
      </w:r>
    </w:p>
    <w:p w14:paraId="6D5E6868" w14:textId="1DDAF9DB" w:rsidR="001E34FB" w:rsidRDefault="001E34FB" w:rsidP="001E34FB">
      <w:pPr>
        <w:pStyle w:val="Listenabsatz"/>
        <w:numPr>
          <w:ilvl w:val="0"/>
          <w:numId w:val="8"/>
        </w:numPr>
      </w:pPr>
      <w:r>
        <w:t>No ideal disinfectant, depends on field of use</w:t>
      </w:r>
    </w:p>
    <w:p w14:paraId="71865363" w14:textId="4B53C237" w:rsidR="001E34FB" w:rsidRDefault="001E34FB" w:rsidP="001E34FB">
      <w:pPr>
        <w:pStyle w:val="berschrift3"/>
      </w:pPr>
      <w:r>
        <w:t>Sources of error in disinfection</w:t>
      </w:r>
    </w:p>
    <w:p w14:paraId="674E860E" w14:textId="3E9E48AB" w:rsidR="001E34FB" w:rsidRDefault="001E34FB" w:rsidP="001E34FB">
      <w:pPr>
        <w:pStyle w:val="Listenabsatz"/>
        <w:numPr>
          <w:ilvl w:val="0"/>
          <w:numId w:val="8"/>
        </w:numPr>
      </w:pPr>
      <w:r>
        <w:t xml:space="preserve">Dosage: too low </w:t>
      </w:r>
      <w:r>
        <w:sym w:font="Wingdings" w:char="F0E0"/>
      </w:r>
      <w:r>
        <w:t xml:space="preserve"> loss of action; too high </w:t>
      </w:r>
      <w:r>
        <w:sym w:font="Wingdings" w:char="F0E0"/>
      </w:r>
      <w:r>
        <w:t xml:space="preserve"> smell</w:t>
      </w:r>
    </w:p>
    <w:p w14:paraId="3CAFC034" w14:textId="31214FD3" w:rsidR="001E34FB" w:rsidRDefault="001E34FB" w:rsidP="001E34FB">
      <w:pPr>
        <w:pStyle w:val="Listenabsatz"/>
        <w:numPr>
          <w:ilvl w:val="0"/>
          <w:numId w:val="8"/>
        </w:numPr>
      </w:pPr>
      <w:r>
        <w:t>Temperature: evaporation</w:t>
      </w:r>
    </w:p>
    <w:p w14:paraId="25FDEB4B" w14:textId="3C394B75" w:rsidR="001E34FB" w:rsidRDefault="001E34FB" w:rsidP="001E34FB">
      <w:pPr>
        <w:pStyle w:val="Listenabsatz"/>
        <w:numPr>
          <w:ilvl w:val="0"/>
          <w:numId w:val="8"/>
        </w:numPr>
      </w:pPr>
      <w:r>
        <w:t>soap error: flocculation when mixing with soap</w:t>
      </w:r>
    </w:p>
    <w:p w14:paraId="221A8994" w14:textId="1391BB45" w:rsidR="001E34FB" w:rsidRDefault="001E34FB" w:rsidP="001E34FB">
      <w:pPr>
        <w:pStyle w:val="Listenabsatz"/>
        <w:numPr>
          <w:ilvl w:val="0"/>
          <w:numId w:val="8"/>
        </w:numPr>
      </w:pPr>
      <w:r>
        <w:t>protein error: consumption by proteins</w:t>
      </w:r>
    </w:p>
    <w:p w14:paraId="39D7820C" w14:textId="4A98DFDA" w:rsidR="001E34FB" w:rsidRDefault="001E34FB" w:rsidP="001E34FB">
      <w:pPr>
        <w:pStyle w:val="Listenabsatz"/>
        <w:numPr>
          <w:ilvl w:val="0"/>
          <w:numId w:val="8"/>
        </w:numPr>
      </w:pPr>
      <w:r>
        <w:t>insufficient moistening: e.g. inclusions of air or skin creases</w:t>
      </w:r>
    </w:p>
    <w:p w14:paraId="595695E5" w14:textId="1BA4E8BE" w:rsidR="001E34FB" w:rsidRPr="001E34FB" w:rsidRDefault="001E34FB" w:rsidP="001E34FB">
      <w:pPr>
        <w:pStyle w:val="Listenabsatz"/>
        <w:numPr>
          <w:ilvl w:val="0"/>
          <w:numId w:val="8"/>
        </w:numPr>
      </w:pPr>
      <w:r>
        <w:t>insufficient residence time</w:t>
      </w:r>
    </w:p>
    <w:p w14:paraId="5789D873" w14:textId="76EBC737" w:rsidR="00117A54" w:rsidRDefault="00117A54" w:rsidP="00117A54">
      <w:pPr>
        <w:pStyle w:val="berschrift2"/>
      </w:pPr>
      <w:r>
        <w:t>Sterilization</w:t>
      </w:r>
    </w:p>
    <w:p w14:paraId="584D539A" w14:textId="77777777" w:rsidR="00CD79FA" w:rsidRDefault="00CD79FA" w:rsidP="00CD79FA">
      <w:r>
        <w:t>Requirements for sterilizing procedures</w:t>
      </w:r>
    </w:p>
    <w:p w14:paraId="298D2D36" w14:textId="5C9FA875" w:rsidR="00CD79FA" w:rsidRDefault="00CD79FA" w:rsidP="00CD79FA">
      <w:pPr>
        <w:pStyle w:val="Listenabsatz"/>
        <w:numPr>
          <w:ilvl w:val="0"/>
          <w:numId w:val="14"/>
        </w:numPr>
      </w:pPr>
      <w:r>
        <w:t>Comprehensive and fast mode of action</w:t>
      </w:r>
    </w:p>
    <w:p w14:paraId="280C4A88" w14:textId="68DE9A75" w:rsidR="00CD79FA" w:rsidRDefault="00CD79FA" w:rsidP="00CD79FA">
      <w:pPr>
        <w:pStyle w:val="Listenabsatz"/>
        <w:numPr>
          <w:ilvl w:val="0"/>
          <w:numId w:val="14"/>
        </w:numPr>
      </w:pPr>
      <w:r>
        <w:t>Penetration (packaging, porous material, cavities)</w:t>
      </w:r>
    </w:p>
    <w:p w14:paraId="7A941C0B" w14:textId="0E3F2D97" w:rsidR="00CD79FA" w:rsidRDefault="00CD79FA" w:rsidP="00CD79FA">
      <w:pPr>
        <w:pStyle w:val="Listenabsatz"/>
        <w:numPr>
          <w:ilvl w:val="0"/>
          <w:numId w:val="14"/>
        </w:numPr>
      </w:pPr>
      <w:r>
        <w:t>Toxicological and environmental harmlessness</w:t>
      </w:r>
    </w:p>
    <w:p w14:paraId="1F04CDA1" w14:textId="1C45E709" w:rsidR="00CD79FA" w:rsidRDefault="00CD79FA" w:rsidP="00CD79FA">
      <w:pPr>
        <w:pStyle w:val="Listenabsatz"/>
        <w:numPr>
          <w:ilvl w:val="0"/>
          <w:numId w:val="14"/>
        </w:numPr>
      </w:pPr>
      <w:r>
        <w:t>Compatibility with material</w:t>
      </w:r>
    </w:p>
    <w:p w14:paraId="4E467387" w14:textId="72466191" w:rsidR="00CD79FA" w:rsidRDefault="00CD79FA" w:rsidP="00CD79FA">
      <w:pPr>
        <w:pStyle w:val="Listenabsatz"/>
        <w:numPr>
          <w:ilvl w:val="0"/>
          <w:numId w:val="14"/>
        </w:numPr>
      </w:pPr>
      <w:r>
        <w:t>Possibility of validation and documentation</w:t>
      </w:r>
    </w:p>
    <w:p w14:paraId="415A5981" w14:textId="122AFDBB" w:rsidR="00CD79FA" w:rsidRDefault="00CD79FA" w:rsidP="00CD79FA">
      <w:pPr>
        <w:pStyle w:val="berschrift4"/>
      </w:pPr>
      <w:r>
        <w:t>Sterilization is one step of reprocessing!</w:t>
      </w:r>
    </w:p>
    <w:p w14:paraId="540590C9" w14:textId="77777777" w:rsidR="00CD79FA" w:rsidRDefault="00CD79FA" w:rsidP="00CD79FA">
      <w:pPr>
        <w:pStyle w:val="Listenabsatz"/>
        <w:numPr>
          <w:ilvl w:val="0"/>
          <w:numId w:val="8"/>
        </w:numPr>
      </w:pPr>
      <w:r>
        <w:t>Re-processing of a critical medical device always comprises:</w:t>
      </w:r>
    </w:p>
    <w:p w14:paraId="096A0FF3" w14:textId="77777777" w:rsidR="00CD79FA" w:rsidRDefault="00CD79FA" w:rsidP="00CD79FA">
      <w:pPr>
        <w:pStyle w:val="Listenabsatz"/>
        <w:numPr>
          <w:ilvl w:val="1"/>
          <w:numId w:val="8"/>
        </w:numPr>
      </w:pPr>
      <w:r>
        <w:t>Cleaning</w:t>
      </w:r>
    </w:p>
    <w:p w14:paraId="22D2AEB4" w14:textId="77777777" w:rsidR="00CD79FA" w:rsidRDefault="00CD79FA" w:rsidP="00CD79FA">
      <w:pPr>
        <w:pStyle w:val="Listenabsatz"/>
        <w:numPr>
          <w:ilvl w:val="1"/>
          <w:numId w:val="8"/>
        </w:numPr>
      </w:pPr>
      <w:r>
        <w:t>Disinfection</w:t>
      </w:r>
    </w:p>
    <w:p w14:paraId="1119E453" w14:textId="0784F082" w:rsidR="00CD79FA" w:rsidRDefault="00CD79FA" w:rsidP="00CD79FA">
      <w:pPr>
        <w:pStyle w:val="Listenabsatz"/>
        <w:numPr>
          <w:ilvl w:val="1"/>
          <w:numId w:val="8"/>
        </w:numPr>
      </w:pPr>
      <w:r>
        <w:t>Sterilization</w:t>
      </w:r>
    </w:p>
    <w:p w14:paraId="120B58C9" w14:textId="6AEF42E8" w:rsidR="00CD79FA" w:rsidRDefault="00CD79FA" w:rsidP="00CD79FA">
      <w:pPr>
        <w:pStyle w:val="Listenabsatz"/>
        <w:numPr>
          <w:ilvl w:val="0"/>
          <w:numId w:val="3"/>
        </w:numPr>
      </w:pPr>
      <w:r w:rsidRPr="00CD79FA">
        <w:t>One can clean without sterilizing, but one can never sterilize without previous cleaning!</w:t>
      </w:r>
    </w:p>
    <w:p w14:paraId="77E6B1AB" w14:textId="6BE4001C" w:rsidR="00CD79FA" w:rsidRDefault="00CD79FA" w:rsidP="00CD79FA">
      <w:pPr>
        <w:pStyle w:val="berschrift3"/>
      </w:pPr>
      <w:r w:rsidRPr="00CD79FA">
        <w:t>Sterilizing procedures</w:t>
      </w:r>
    </w:p>
    <w:p w14:paraId="43A3476B" w14:textId="63FFFCB3" w:rsidR="00CD79FA" w:rsidRDefault="00CD79FA" w:rsidP="00CD79FA">
      <w:pPr>
        <w:pStyle w:val="Listenabsatz"/>
        <w:numPr>
          <w:ilvl w:val="0"/>
          <w:numId w:val="8"/>
        </w:numPr>
      </w:pPr>
      <w:r>
        <w:t>Physical procedures</w:t>
      </w:r>
    </w:p>
    <w:p w14:paraId="0DF9C3F5" w14:textId="57E5D4E5" w:rsidR="00CD79FA" w:rsidRDefault="00CD79FA" w:rsidP="00CD79FA">
      <w:pPr>
        <w:pStyle w:val="Listenabsatz"/>
        <w:numPr>
          <w:ilvl w:val="1"/>
          <w:numId w:val="8"/>
        </w:numPr>
      </w:pPr>
      <w:r>
        <w:t>Humid heat (steam sterilization)</w:t>
      </w:r>
      <w:r>
        <w:tab/>
        <w:t>: saturated steam e.g. 121°C/15 min or 134°C/3 min holding time (most common)</w:t>
      </w:r>
    </w:p>
    <w:p w14:paraId="3043F64D" w14:textId="61999CE8" w:rsidR="00CD79FA" w:rsidRDefault="00CD79FA" w:rsidP="00CD79FA">
      <w:pPr>
        <w:pStyle w:val="Listenabsatz"/>
        <w:numPr>
          <w:ilvl w:val="0"/>
          <w:numId w:val="15"/>
        </w:numPr>
      </w:pPr>
      <w:r>
        <w:t>Dry heat: circulating hot air, 180°C/30min residence time</w:t>
      </w:r>
    </w:p>
    <w:p w14:paraId="24E5111C" w14:textId="556D461C" w:rsidR="00CD79FA" w:rsidRDefault="00CD79FA" w:rsidP="00CD79FA">
      <w:pPr>
        <w:pStyle w:val="Listenabsatz"/>
        <w:numPr>
          <w:ilvl w:val="0"/>
          <w:numId w:val="15"/>
        </w:numPr>
      </w:pPr>
      <w:r>
        <w:lastRenderedPageBreak/>
        <w:t>Ionizing Radiation: Gamma-rays (Co60), electron beam processing (not usable in hospital)</w:t>
      </w:r>
    </w:p>
    <w:p w14:paraId="7A506559" w14:textId="3236FCB4" w:rsidR="00CD79FA" w:rsidRDefault="00CD79FA" w:rsidP="00CD79FA">
      <w:pPr>
        <w:pStyle w:val="Listenabsatz"/>
        <w:numPr>
          <w:ilvl w:val="0"/>
          <w:numId w:val="8"/>
        </w:numPr>
      </w:pPr>
      <w:r>
        <w:t>Physical-chemical procedures („low temperature procedures “)</w:t>
      </w:r>
    </w:p>
    <w:p w14:paraId="794CF267" w14:textId="3DF8C3FB" w:rsidR="00CD79FA" w:rsidRPr="00CD79FA" w:rsidRDefault="00CD79FA" w:rsidP="00CD79FA">
      <w:pPr>
        <w:pStyle w:val="Listenabsatz"/>
        <w:numPr>
          <w:ilvl w:val="1"/>
          <w:numId w:val="8"/>
        </w:numPr>
        <w:rPr>
          <w:lang w:val="de-DE"/>
        </w:rPr>
      </w:pPr>
      <w:r w:rsidRPr="00CD79FA">
        <w:rPr>
          <w:lang w:val="de-DE"/>
        </w:rPr>
        <w:t>Ethylene oxide</w:t>
      </w:r>
    </w:p>
    <w:p w14:paraId="17FC48FD" w14:textId="13453EB7" w:rsidR="00CD79FA" w:rsidRPr="00CD79FA" w:rsidRDefault="00CD79FA" w:rsidP="00CD79FA">
      <w:pPr>
        <w:pStyle w:val="Listenabsatz"/>
        <w:numPr>
          <w:ilvl w:val="1"/>
          <w:numId w:val="8"/>
        </w:numPr>
        <w:rPr>
          <w:lang w:val="de-DE"/>
        </w:rPr>
      </w:pPr>
      <w:r w:rsidRPr="00CD79FA">
        <w:rPr>
          <w:lang w:val="de-DE"/>
        </w:rPr>
        <w:t>Formaldehyd-Wasserdampf</w:t>
      </w:r>
    </w:p>
    <w:p w14:paraId="4488D738" w14:textId="378B05E7" w:rsidR="00CD79FA" w:rsidRPr="00CD79FA" w:rsidRDefault="00CD79FA" w:rsidP="00CD79FA">
      <w:pPr>
        <w:pStyle w:val="Listenabsatz"/>
        <w:numPr>
          <w:ilvl w:val="1"/>
          <w:numId w:val="8"/>
        </w:numPr>
        <w:rPr>
          <w:lang w:val="de-DE"/>
        </w:rPr>
      </w:pPr>
      <w:r w:rsidRPr="00CD79FA">
        <w:rPr>
          <w:lang w:val="de-DE"/>
        </w:rPr>
        <w:t>Hydrogen peroxide plasma sterilization</w:t>
      </w:r>
    </w:p>
    <w:p w14:paraId="50B559DB" w14:textId="77777777" w:rsidR="00CD79FA" w:rsidRDefault="00CD79FA" w:rsidP="00CD79FA">
      <w:pPr>
        <w:pStyle w:val="Listenabsatz"/>
        <w:numPr>
          <w:ilvl w:val="0"/>
          <w:numId w:val="8"/>
        </w:numPr>
      </w:pPr>
      <w:r>
        <w:t>Other procedures (infrequently used in Germany)</w:t>
      </w:r>
    </w:p>
    <w:p w14:paraId="58451095" w14:textId="77777777" w:rsidR="00CD79FA" w:rsidRDefault="00CD79FA" w:rsidP="00CD79FA">
      <w:pPr>
        <w:pStyle w:val="Listenabsatz"/>
        <w:numPr>
          <w:ilvl w:val="1"/>
          <w:numId w:val="8"/>
        </w:numPr>
      </w:pPr>
      <w:r>
        <w:t>Ozone</w:t>
      </w:r>
    </w:p>
    <w:p w14:paraId="6C99FECA" w14:textId="77777777" w:rsidR="00CD79FA" w:rsidRDefault="00CD79FA" w:rsidP="00CD79FA">
      <w:pPr>
        <w:pStyle w:val="Listenabsatz"/>
        <w:numPr>
          <w:ilvl w:val="1"/>
          <w:numId w:val="8"/>
        </w:numPr>
      </w:pPr>
      <w:r>
        <w:t>Vaporized hydrogen peroxide</w:t>
      </w:r>
    </w:p>
    <w:p w14:paraId="6AD08357" w14:textId="77777777" w:rsidR="00CD79FA" w:rsidRDefault="00CD79FA" w:rsidP="00CD79FA">
      <w:pPr>
        <w:pStyle w:val="Listenabsatz"/>
        <w:numPr>
          <w:ilvl w:val="1"/>
          <w:numId w:val="8"/>
        </w:numPr>
      </w:pPr>
      <w:r>
        <w:t>Chlorine dioxide</w:t>
      </w:r>
    </w:p>
    <w:p w14:paraId="5C4B9977" w14:textId="77777777" w:rsidR="00CD79FA" w:rsidRDefault="00CD79FA" w:rsidP="00CD79FA">
      <w:pPr>
        <w:pStyle w:val="Listenabsatz"/>
        <w:numPr>
          <w:ilvl w:val="1"/>
          <w:numId w:val="8"/>
        </w:numPr>
      </w:pPr>
      <w:r>
        <w:t>Peracetic acid</w:t>
      </w:r>
    </w:p>
    <w:p w14:paraId="3D8DE16D" w14:textId="2ABCBC72" w:rsidR="00CD79FA" w:rsidRDefault="00CD79FA" w:rsidP="00CD79FA">
      <w:pPr>
        <w:pStyle w:val="Listenabsatz"/>
        <w:numPr>
          <w:ilvl w:val="0"/>
          <w:numId w:val="8"/>
        </w:numPr>
      </w:pPr>
      <w:r>
        <w:t>Not approved: Bead sterilizer, UV-sterilizer</w:t>
      </w:r>
    </w:p>
    <w:p w14:paraId="7899C3F8" w14:textId="77777777" w:rsidR="00CD79FA" w:rsidRDefault="00CD79FA" w:rsidP="00CD79FA">
      <w:pPr>
        <w:pStyle w:val="berschrift3"/>
      </w:pPr>
      <w:r>
        <w:t>Steam sterilization</w:t>
      </w:r>
    </w:p>
    <w:p w14:paraId="3DFFEFFD" w14:textId="67B69DCE" w:rsidR="00CD79FA" w:rsidRDefault="00CD79FA" w:rsidP="00CD79FA">
      <w:pPr>
        <w:pStyle w:val="Listenabsatz"/>
        <w:numPr>
          <w:ilvl w:val="0"/>
          <w:numId w:val="16"/>
        </w:numPr>
      </w:pPr>
      <w:r>
        <w:t xml:space="preserve"> Conditioning phase:</w:t>
      </w:r>
    </w:p>
    <w:p w14:paraId="1EA69028" w14:textId="77777777" w:rsidR="00CD79FA" w:rsidRDefault="00CD79FA" w:rsidP="00CD79FA">
      <w:pPr>
        <w:pStyle w:val="Listenabsatz"/>
        <w:numPr>
          <w:ilvl w:val="0"/>
          <w:numId w:val="17"/>
        </w:numPr>
      </w:pPr>
      <w:r>
        <w:t>Heating</w:t>
      </w:r>
    </w:p>
    <w:p w14:paraId="76F520CD" w14:textId="77777777" w:rsidR="00CD79FA" w:rsidRDefault="00CD79FA" w:rsidP="00CD79FA">
      <w:pPr>
        <w:pStyle w:val="Listenabsatz"/>
        <w:numPr>
          <w:ilvl w:val="0"/>
          <w:numId w:val="17"/>
        </w:numPr>
      </w:pPr>
      <w:r>
        <w:t>Air removal and steam generation</w:t>
      </w:r>
    </w:p>
    <w:p w14:paraId="34F8433F" w14:textId="77777777" w:rsidR="00CD79FA" w:rsidRDefault="00CD79FA" w:rsidP="00CD79FA">
      <w:pPr>
        <w:pStyle w:val="Listenabsatz"/>
        <w:numPr>
          <w:ilvl w:val="0"/>
          <w:numId w:val="17"/>
        </w:numPr>
      </w:pPr>
      <w:r>
        <w:t>Equilibration (= reach temperature in all parts of sterilizing good)</w:t>
      </w:r>
    </w:p>
    <w:p w14:paraId="33389B95" w14:textId="248903F8" w:rsidR="00CD79FA" w:rsidRDefault="00CD79FA" w:rsidP="00CD79FA">
      <w:pPr>
        <w:pStyle w:val="Listenabsatz"/>
        <w:numPr>
          <w:ilvl w:val="0"/>
          <w:numId w:val="16"/>
        </w:numPr>
      </w:pPr>
      <w:r>
        <w:t>Sterilization phase:</w:t>
      </w:r>
    </w:p>
    <w:p w14:paraId="55E9EEE1" w14:textId="3021AB78" w:rsidR="00CD79FA" w:rsidRDefault="00CD79FA" w:rsidP="00CD79FA">
      <w:pPr>
        <w:pStyle w:val="Listenabsatz"/>
        <w:numPr>
          <w:ilvl w:val="0"/>
          <w:numId w:val="18"/>
        </w:numPr>
      </w:pPr>
      <w:r>
        <w:rPr>
          <w:noProof/>
        </w:rPr>
        <mc:AlternateContent>
          <mc:Choice Requires="wpg">
            <w:drawing>
              <wp:anchor distT="0" distB="0" distL="114300" distR="114300" simplePos="0" relativeHeight="251660288" behindDoc="0" locked="0" layoutInCell="1" allowOverlap="1" wp14:anchorId="16BBF6D5" wp14:editId="2D693468">
                <wp:simplePos x="0" y="0"/>
                <wp:positionH relativeFrom="column">
                  <wp:posOffset>3110230</wp:posOffset>
                </wp:positionH>
                <wp:positionV relativeFrom="paragraph">
                  <wp:posOffset>184785</wp:posOffset>
                </wp:positionV>
                <wp:extent cx="2105025" cy="1133475"/>
                <wp:effectExtent l="0" t="0" r="9525" b="9525"/>
                <wp:wrapTight wrapText="bothSides">
                  <wp:wrapPolygon edited="0">
                    <wp:start x="0" y="0"/>
                    <wp:lineTo x="0" y="18877"/>
                    <wp:lineTo x="391" y="21418"/>
                    <wp:lineTo x="21502" y="21418"/>
                    <wp:lineTo x="21502" y="18877"/>
                    <wp:lineTo x="21111" y="0"/>
                    <wp:lineTo x="0" y="0"/>
                  </wp:wrapPolygon>
                </wp:wrapTight>
                <wp:docPr id="7" name="Gruppieren 7"/>
                <wp:cNvGraphicFramePr/>
                <a:graphic xmlns:a="http://schemas.openxmlformats.org/drawingml/2006/main">
                  <a:graphicData uri="http://schemas.microsoft.com/office/word/2010/wordprocessingGroup">
                    <wpg:wgp>
                      <wpg:cNvGrpSpPr/>
                      <wpg:grpSpPr>
                        <a:xfrm>
                          <a:off x="0" y="0"/>
                          <a:ext cx="2105025" cy="1133475"/>
                          <a:chOff x="0" y="0"/>
                          <a:chExt cx="2105025" cy="1133475"/>
                        </a:xfrm>
                      </wpg:grpSpPr>
                      <pic:pic xmlns:pic="http://schemas.openxmlformats.org/drawingml/2006/picture">
                        <pic:nvPicPr>
                          <pic:cNvPr id="5" name="Grafik 5"/>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0" y="0"/>
                            <a:ext cx="2038350" cy="990600"/>
                          </a:xfrm>
                          <a:prstGeom prst="rect">
                            <a:avLst/>
                          </a:prstGeom>
                        </pic:spPr>
                      </pic:pic>
                      <wps:wsp>
                        <wps:cNvPr id="6" name="Textfeld 6"/>
                        <wps:cNvSpPr txBox="1"/>
                        <wps:spPr>
                          <a:xfrm>
                            <a:off x="66675" y="990600"/>
                            <a:ext cx="2038350" cy="142875"/>
                          </a:xfrm>
                          <a:prstGeom prst="rect">
                            <a:avLst/>
                          </a:prstGeom>
                          <a:solidFill>
                            <a:prstClr val="white"/>
                          </a:solidFill>
                          <a:ln>
                            <a:noFill/>
                          </a:ln>
                        </wps:spPr>
                        <wps:txbx>
                          <w:txbxContent>
                            <w:p w14:paraId="328FB166" w14:textId="63C96AE7" w:rsidR="006C17EB" w:rsidRPr="00FE695A" w:rsidRDefault="006C17EB" w:rsidP="00CD79FA">
                              <w:pPr>
                                <w:pStyle w:val="Beschriftung"/>
                                <w:rPr>
                                  <w:noProof/>
                                </w:rPr>
                              </w:pPr>
                              <w:r>
                                <w:t xml:space="preserve">Figure </w:t>
                              </w:r>
                              <w:r w:rsidR="008B1C63">
                                <w:fldChar w:fldCharType="begin"/>
                              </w:r>
                              <w:r w:rsidR="008B1C63">
                                <w:instrText xml:space="preserve"> SEQ Figure \* ARABIC </w:instrText>
                              </w:r>
                              <w:r w:rsidR="008B1C63">
                                <w:fldChar w:fldCharType="separate"/>
                              </w:r>
                              <w:r>
                                <w:rPr>
                                  <w:noProof/>
                                </w:rPr>
                                <w:t>2</w:t>
                              </w:r>
                              <w:r w:rsidR="008B1C63">
                                <w:rPr>
                                  <w:noProof/>
                                </w:rPr>
                                <w:fldChar w:fldCharType="end"/>
                              </w:r>
                              <w:r>
                                <w:t>: pressure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6BBF6D5" id="Gruppieren 7" o:spid="_x0000_s1026" style="position:absolute;left:0;text-align:left;margin-left:244.9pt;margin-top:14.55pt;width:165.75pt;height:89.25pt;z-index:251660288;mso-height-relative:margin" coordsize="21050,11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5" o:spid="_x0000_s1027" type="#_x0000_t75" style="position:absolute;width:20383;height:9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">
                  <v:imagedata r:id="rId37" o:title=""/>
                </v:shape>
                <v:shapetype id="_x0000_t202" coordsize="21600,21600" o:spt="202" path="m,l,21600r21600,l21600,xe">
                  <v:stroke joinstyle="miter"/>
                  <v:path gradientshapeok="t" o:connecttype="rect"/>
                </v:shapetype>
                <v:shape id="Textfeld 6" o:spid="_x0000_s1028" type="#_x0000_t202" style="position:absolute;left:666;top:9906;width:20384;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" stroked="f">
                  <v:textbox inset="0,0,0,0">
                    <w:txbxContent>
                      <w:p w14:paraId="328FB166" w14:textId="63C96AE7" w:rsidR="006C17EB" w:rsidRPr="00FE695A" w:rsidRDefault="006C17EB" w:rsidP="00CD79FA">
                        <w:pPr>
                          <w:pStyle w:val="Beschriftung"/>
                          <w:rPr>
                            <w:noProof/>
                          </w:rPr>
                        </w:pPr>
                        <w:r>
                          <w:t xml:space="preserve">Figure </w:t>
                        </w:r>
                        <w:fldSimple w:instr=" SEQ Figure \* ARABIC ">
                          <w:r>
                            <w:rPr>
                              <w:noProof/>
                            </w:rPr>
                            <w:t>2</w:t>
                          </w:r>
                        </w:fldSimple>
                        <w:r>
                          <w:t>: pressure diagram</w:t>
                        </w:r>
                      </w:p>
                    </w:txbxContent>
                  </v:textbox>
                </v:shape>
                <w10:wrap type="tight"/>
              </v:group>
            </w:pict>
          </mc:Fallback>
        </mc:AlternateContent>
      </w:r>
      <w:r>
        <w:t>Holding time (Sterilization time) = Killing time + Safety margin</w:t>
      </w:r>
    </w:p>
    <w:p w14:paraId="2D002CD7" w14:textId="098D3F92" w:rsidR="00CD79FA" w:rsidRDefault="00CD79FA" w:rsidP="00CD79FA">
      <w:pPr>
        <w:pStyle w:val="Listenabsatz"/>
        <w:numPr>
          <w:ilvl w:val="0"/>
          <w:numId w:val="16"/>
        </w:numPr>
      </w:pPr>
      <w:r>
        <w:t>Decompression phase:</w:t>
      </w:r>
    </w:p>
    <w:p w14:paraId="1F5D314B" w14:textId="3414F670" w:rsidR="00CD79FA" w:rsidRDefault="00CD79FA" w:rsidP="00CD79FA">
      <w:pPr>
        <w:pStyle w:val="Listenabsatz"/>
        <w:numPr>
          <w:ilvl w:val="0"/>
          <w:numId w:val="18"/>
        </w:numPr>
      </w:pPr>
      <w:r>
        <w:t>Pressure removal</w:t>
      </w:r>
    </w:p>
    <w:p w14:paraId="5538D7DF" w14:textId="0DDEA981" w:rsidR="00CD79FA" w:rsidRDefault="00CD79FA" w:rsidP="00CD79FA">
      <w:pPr>
        <w:pStyle w:val="Listenabsatz"/>
        <w:numPr>
          <w:ilvl w:val="0"/>
          <w:numId w:val="16"/>
        </w:numPr>
      </w:pPr>
      <w:r>
        <w:t>Cooling phase:</w:t>
      </w:r>
    </w:p>
    <w:p w14:paraId="00BE66C0" w14:textId="5296EC0B" w:rsidR="00CD79FA" w:rsidRDefault="00CD79FA" w:rsidP="00CD79FA">
      <w:pPr>
        <w:pStyle w:val="Listenabsatz"/>
        <w:numPr>
          <w:ilvl w:val="0"/>
          <w:numId w:val="18"/>
        </w:numPr>
      </w:pPr>
      <w:r>
        <w:t>Drying in vacuum</w:t>
      </w:r>
      <w:r w:rsidRPr="00CD79FA">
        <w:rPr>
          <w:noProof/>
        </w:rPr>
        <w:t xml:space="preserve"> </w:t>
      </w:r>
    </w:p>
    <w:p w14:paraId="75C4CCB7" w14:textId="6EA44EEC" w:rsidR="00CD79FA" w:rsidRDefault="00CD79FA" w:rsidP="00CD79FA">
      <w:pPr>
        <w:pStyle w:val="Listenabsatz"/>
        <w:numPr>
          <w:ilvl w:val="0"/>
          <w:numId w:val="18"/>
        </w:numPr>
      </w:pPr>
      <w:r>
        <w:t>Pressure equilibration</w:t>
      </w:r>
    </w:p>
    <w:p w14:paraId="3074A3D4" w14:textId="16AE397A" w:rsidR="00CD79FA" w:rsidRDefault="00CD79FA" w:rsidP="00CD79FA"/>
    <w:p w14:paraId="34DFC5A1" w14:textId="01B72B0F" w:rsidR="00CD79FA" w:rsidRDefault="00CD79FA" w:rsidP="00CD79FA">
      <w:pPr>
        <w:pStyle w:val="Listenabsatz"/>
        <w:numPr>
          <w:ilvl w:val="0"/>
          <w:numId w:val="18"/>
        </w:numPr>
      </w:pPr>
      <w:r>
        <w:t>S</w:t>
      </w:r>
      <w:r w:rsidR="003A0B6C">
        <w:t>terilization is defined as 10</w:t>
      </w:r>
      <w:r w:rsidR="003A0B6C" w:rsidRPr="003A0B6C">
        <w:rPr>
          <w:vertAlign w:val="superscript"/>
        </w:rPr>
        <w:t>-6</w:t>
      </w:r>
      <w:r w:rsidR="003A0B6C">
        <w:t xml:space="preserve"> microorganisms </w:t>
      </w:r>
      <w:r w:rsidR="003A0B6C">
        <w:sym w:font="Wingdings" w:char="F0E0"/>
      </w:r>
      <w:r w:rsidR="003A0B6C">
        <w:t xml:space="preserve"> you have a statistic curve, when this number is achi</w:t>
      </w:r>
      <w:r w:rsidR="001A3A7F">
        <w:t>e</w:t>
      </w:r>
      <w:r w:rsidR="003A0B6C">
        <w:t xml:space="preserve">ved: </w:t>
      </w:r>
    </w:p>
    <w:p w14:paraId="54F494D7" w14:textId="280F53C5" w:rsidR="00CD79FA" w:rsidRDefault="00CD79FA" w:rsidP="00117A54">
      <w:pPr>
        <w:pStyle w:val="berschrift2"/>
      </w:pPr>
      <w:r>
        <w:rPr>
          <w:noProof/>
        </w:rPr>
        <w:drawing>
          <wp:inline distT="0" distB="0" distL="0" distR="0" wp14:anchorId="538808D0" wp14:editId="7EBD9FB1">
            <wp:extent cx="3667125" cy="2355308"/>
            <wp:effectExtent l="0" t="0" r="0" b="698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672700" cy="2358888"/>
                    </a:xfrm>
                    <a:prstGeom prst="rect">
                      <a:avLst/>
                    </a:prstGeom>
                  </pic:spPr>
                </pic:pic>
              </a:graphicData>
            </a:graphic>
          </wp:inline>
        </w:drawing>
      </w:r>
    </w:p>
    <w:p w14:paraId="15D0363D" w14:textId="77777777" w:rsidR="003A0B6C" w:rsidRDefault="003A0B6C" w:rsidP="003A0B6C">
      <w:pPr>
        <w:pStyle w:val="berschrift3"/>
      </w:pPr>
      <w:r>
        <w:t>Application of steam sterilization</w:t>
      </w:r>
    </w:p>
    <w:p w14:paraId="4EAB42BF" w14:textId="730BCC2B" w:rsidR="003A0B6C" w:rsidRDefault="003A0B6C" w:rsidP="003A0B6C">
      <w:pPr>
        <w:pStyle w:val="Listenabsatz"/>
        <w:numPr>
          <w:ilvl w:val="0"/>
          <w:numId w:val="18"/>
        </w:numPr>
      </w:pPr>
      <w:r>
        <w:t>Suitable for: metal objects (corrosion), glas, ceramics, aqueous solutions (hot steam also penetrates solutions), cotton, linen, rubber, thermostable polymeres (plastic)</w:t>
      </w:r>
    </w:p>
    <w:p w14:paraId="6F0D61B0" w14:textId="26A491B9" w:rsidR="003A0B6C" w:rsidRDefault="003A0B6C" w:rsidP="003A0B6C">
      <w:pPr>
        <w:pStyle w:val="Listenabsatz"/>
        <w:numPr>
          <w:ilvl w:val="0"/>
          <w:numId w:val="18"/>
        </w:numPr>
      </w:pPr>
      <w:r>
        <w:lastRenderedPageBreak/>
        <w:t>Not suitable for: electric and electronic objects, water-free oils, grease, wax, powder and granulate</w:t>
      </w:r>
    </w:p>
    <w:p w14:paraId="127722AD" w14:textId="4DF2A9F2" w:rsidR="003A0B6C" w:rsidRDefault="003A0B6C" w:rsidP="003A0B6C">
      <w:pPr>
        <w:pStyle w:val="berschrift3"/>
      </w:pPr>
      <w:r w:rsidRPr="003A0B6C">
        <w:t>Ethylene oxide (EO)-sterilization</w:t>
      </w:r>
      <w:r>
        <w:t xml:space="preserve"> (only mentioned briefly)</w:t>
      </w:r>
    </w:p>
    <w:p w14:paraId="0084A685" w14:textId="7C287321" w:rsidR="003A0B6C" w:rsidRDefault="003A0B6C" w:rsidP="003A0B6C">
      <w:pPr>
        <w:pStyle w:val="Listenabsatz"/>
        <w:numPr>
          <w:ilvl w:val="0"/>
          <w:numId w:val="18"/>
        </w:numPr>
      </w:pPr>
      <w:r>
        <w:t>Pure EO (negative pressure) or EO-CO2-mix (high pressure), Temperature ca.40 – 55°C, fully automated process</w:t>
      </w:r>
    </w:p>
    <w:p w14:paraId="7BF4E3E0" w14:textId="38945D74" w:rsidR="003A0B6C" w:rsidRDefault="003A0B6C" w:rsidP="003A0B6C">
      <w:pPr>
        <w:pStyle w:val="Listenabsatz"/>
        <w:numPr>
          <w:ilvl w:val="0"/>
          <w:numId w:val="18"/>
        </w:numPr>
      </w:pPr>
      <w:r w:rsidRPr="003A0B6C">
        <w:rPr>
          <w:b/>
          <w:bCs/>
          <w:i/>
          <w:iCs/>
        </w:rPr>
        <w:t>EO is a biohazard</w:t>
      </w:r>
      <w:r>
        <w:t>! (carcinogen, mutagenic, teratogenic, caustic), therefore extensive safety measures</w:t>
      </w:r>
    </w:p>
    <w:p w14:paraId="7CD704FB" w14:textId="500932B3" w:rsidR="003A0B6C" w:rsidRDefault="003A0B6C" w:rsidP="003A0B6C">
      <w:pPr>
        <w:pStyle w:val="Listenabsatz"/>
        <w:numPr>
          <w:ilvl w:val="0"/>
          <w:numId w:val="18"/>
        </w:numPr>
      </w:pPr>
      <w:r>
        <w:t xml:space="preserve">Increased absorption in plastic </w:t>
      </w:r>
      <w:r>
        <w:sym w:font="Wingdings" w:char="F0E0"/>
      </w:r>
      <w:r>
        <w:t xml:space="preserve"> controlled desorption phase before use of sterilized goods</w:t>
      </w:r>
    </w:p>
    <w:p w14:paraId="629E1E29" w14:textId="5AB2D924" w:rsidR="003A0B6C" w:rsidRDefault="003A0B6C" w:rsidP="003A0B6C">
      <w:pPr>
        <w:pStyle w:val="Listenabsatz"/>
        <w:numPr>
          <w:ilvl w:val="0"/>
          <w:numId w:val="18"/>
        </w:numPr>
      </w:pPr>
      <w:r>
        <w:t>use only for thermo-labile goods (e.g. cameras, optical fiber, cables)</w:t>
      </w:r>
    </w:p>
    <w:p w14:paraId="1A412D2C" w14:textId="4D417D4D" w:rsidR="003A0B6C" w:rsidRDefault="003A0B6C" w:rsidP="003A0B6C">
      <w:pPr>
        <w:pStyle w:val="berschrift3"/>
      </w:pPr>
      <w:r w:rsidRPr="003A0B6C">
        <w:t>Formaldehyde (FA)-steam sterilization</w:t>
      </w:r>
      <w:r>
        <w:t xml:space="preserve"> (only mentioned briefly)</w:t>
      </w:r>
    </w:p>
    <w:p w14:paraId="29FE8967" w14:textId="456CADF4" w:rsidR="003A0B6C" w:rsidRDefault="003A0B6C" w:rsidP="003A0B6C">
      <w:pPr>
        <w:pStyle w:val="Listenabsatz"/>
        <w:numPr>
          <w:ilvl w:val="0"/>
          <w:numId w:val="18"/>
        </w:numPr>
      </w:pPr>
      <w:r>
        <w:t>Formaldehyde-steam mixture with negative pressure, Temperature up to 65°C, fully automated process</w:t>
      </w:r>
    </w:p>
    <w:p w14:paraId="3FF5C562" w14:textId="0B555596" w:rsidR="003A0B6C" w:rsidRDefault="003A0B6C" w:rsidP="003A0B6C">
      <w:pPr>
        <w:pStyle w:val="Listenabsatz"/>
        <w:numPr>
          <w:ilvl w:val="0"/>
          <w:numId w:val="18"/>
        </w:numPr>
      </w:pPr>
      <w:r>
        <w:t>FA is a biohazard (potential carcinogen, caustic), but less problematic than EO, therefore less stringent safety measures</w:t>
      </w:r>
    </w:p>
    <w:p w14:paraId="52A22874" w14:textId="15A0C876" w:rsidR="003A0B6C" w:rsidRDefault="003A0B6C" w:rsidP="003A0B6C">
      <w:pPr>
        <w:pStyle w:val="Listenabsatz"/>
        <w:numPr>
          <w:ilvl w:val="0"/>
          <w:numId w:val="18"/>
        </w:numPr>
      </w:pPr>
      <w:r>
        <w:t>Low penetration in hollow parts, low absorption in plastic</w:t>
      </w:r>
    </w:p>
    <w:p w14:paraId="6470C7B7" w14:textId="0B8E7983" w:rsidR="003A0B6C" w:rsidRDefault="003A0B6C" w:rsidP="003A0B6C">
      <w:pPr>
        <w:pStyle w:val="Listenabsatz"/>
        <w:numPr>
          <w:ilvl w:val="0"/>
          <w:numId w:val="18"/>
        </w:numPr>
      </w:pPr>
      <w:r>
        <w:t>area of application similar to EO</w:t>
      </w:r>
    </w:p>
    <w:p w14:paraId="11498D7B" w14:textId="333BB6B0" w:rsidR="003A0B6C" w:rsidRDefault="003A0B6C" w:rsidP="003A0B6C">
      <w:pPr>
        <w:pStyle w:val="berschrift3"/>
      </w:pPr>
      <w:r>
        <w:t xml:space="preserve">Verifying of </w:t>
      </w:r>
      <w:r w:rsidR="00CB7A51">
        <w:t>sterilization</w:t>
      </w:r>
      <w:r>
        <w:t xml:space="preserve"> processes </w:t>
      </w:r>
    </w:p>
    <w:p w14:paraId="466E98D8" w14:textId="77777777" w:rsidR="003A0B6C" w:rsidRDefault="003A0B6C" w:rsidP="003A0B6C">
      <w:pPr>
        <w:pStyle w:val="Listenabsatz"/>
        <w:numPr>
          <w:ilvl w:val="0"/>
          <w:numId w:val="18"/>
        </w:numPr>
      </w:pPr>
      <w:r>
        <w:t>Physical methods</w:t>
      </w:r>
    </w:p>
    <w:p w14:paraId="2AB3BE20" w14:textId="760F5CF8" w:rsidR="003A0B6C" w:rsidRDefault="003A0B6C" w:rsidP="003A0B6C">
      <w:pPr>
        <w:pStyle w:val="Listenabsatz"/>
        <w:numPr>
          <w:ilvl w:val="1"/>
          <w:numId w:val="18"/>
        </w:numPr>
      </w:pPr>
      <w:r>
        <w:t>Parametric controls: Temperature/pressure/time-relation (Proof of holding time and steam saturation); Documentation of sterilization cycle by recording devices</w:t>
      </w:r>
    </w:p>
    <w:p w14:paraId="4D010515" w14:textId="77777777" w:rsidR="003A0B6C" w:rsidRDefault="003A0B6C" w:rsidP="003A0B6C">
      <w:pPr>
        <w:pStyle w:val="Listenabsatz"/>
        <w:numPr>
          <w:ilvl w:val="1"/>
          <w:numId w:val="18"/>
        </w:numPr>
      </w:pPr>
      <w:r>
        <w:t>Thermologgers in different positions within the chamber or the sterilizing good (process validation)</w:t>
      </w:r>
    </w:p>
    <w:p w14:paraId="73D8481D" w14:textId="3B2CC933" w:rsidR="003A0B6C" w:rsidRDefault="003A0B6C" w:rsidP="003A0B6C">
      <w:pPr>
        <w:pStyle w:val="Listenabsatz"/>
        <w:numPr>
          <w:ilvl w:val="1"/>
          <w:numId w:val="18"/>
        </w:numPr>
      </w:pPr>
      <w:r>
        <w:t>gas concentration (EO), relative moisture (EO, FA)</w:t>
      </w:r>
    </w:p>
    <w:p w14:paraId="041604C1" w14:textId="77777777" w:rsidR="003A0B6C" w:rsidRDefault="003A0B6C" w:rsidP="003A0B6C">
      <w:pPr>
        <w:pStyle w:val="Listenabsatz"/>
        <w:numPr>
          <w:ilvl w:val="0"/>
          <w:numId w:val="18"/>
        </w:numPr>
      </w:pPr>
      <w:r>
        <w:t>Chemical indicators</w:t>
      </w:r>
    </w:p>
    <w:p w14:paraId="0422EF34" w14:textId="77777777" w:rsidR="003A0B6C" w:rsidRDefault="003A0B6C" w:rsidP="003A0B6C">
      <w:pPr>
        <w:pStyle w:val="Listenabsatz"/>
        <w:numPr>
          <w:ilvl w:val="1"/>
          <w:numId w:val="18"/>
        </w:numPr>
      </w:pPr>
      <w:r>
        <w:t>indicate compliance with several parameters. Different types as defined by standards:</w:t>
      </w:r>
    </w:p>
    <w:p w14:paraId="46A0D5E5" w14:textId="77777777" w:rsidR="003A0B6C" w:rsidRDefault="003A0B6C" w:rsidP="003A0B6C">
      <w:pPr>
        <w:pStyle w:val="Listenabsatz"/>
        <w:numPr>
          <w:ilvl w:val="2"/>
          <w:numId w:val="18"/>
        </w:numPr>
      </w:pPr>
      <w:r>
        <w:t>e.g. sterilizing tapes</w:t>
      </w:r>
    </w:p>
    <w:p w14:paraId="402F89CF" w14:textId="233A7F12" w:rsidR="003A0B6C" w:rsidRDefault="003A0B6C" w:rsidP="003A0B6C">
      <w:pPr>
        <w:pStyle w:val="Listenabsatz"/>
        <w:numPr>
          <w:ilvl w:val="2"/>
          <w:numId w:val="18"/>
        </w:numPr>
      </w:pPr>
      <w:r>
        <w:t>indicators in combination with test bodies („process challenge device“ PCD) for penetration of steam into hollow parts</w:t>
      </w:r>
    </w:p>
    <w:p w14:paraId="162996F4" w14:textId="27D7A0DA" w:rsidR="003A0B6C" w:rsidRDefault="003A0B6C" w:rsidP="003A0B6C">
      <w:pPr>
        <w:pStyle w:val="Listenabsatz"/>
        <w:numPr>
          <w:ilvl w:val="2"/>
          <w:numId w:val="18"/>
        </w:numPr>
      </w:pPr>
      <w:r w:rsidRPr="003A0B6C">
        <w:t>Chemical indicators do not allow conclusion with respect to sterility</w:t>
      </w:r>
      <w:r>
        <w:t>!</w:t>
      </w:r>
    </w:p>
    <w:p w14:paraId="164297B3" w14:textId="4D4489C2" w:rsidR="003A0B6C" w:rsidRDefault="003A0B6C" w:rsidP="003A0B6C">
      <w:pPr>
        <w:pStyle w:val="Listenabsatz"/>
        <w:numPr>
          <w:ilvl w:val="0"/>
          <w:numId w:val="18"/>
        </w:numPr>
        <w:rPr>
          <w:highlight w:val="yellow"/>
        </w:rPr>
      </w:pPr>
      <w:r w:rsidRPr="003A0B6C">
        <w:rPr>
          <w:noProof/>
          <w:highlight w:val="yellow"/>
        </w:rPr>
        <w:drawing>
          <wp:inline distT="0" distB="0" distL="0" distR="0" wp14:anchorId="18E23D19" wp14:editId="3A4E9D95">
            <wp:extent cx="4524375" cy="1828800"/>
            <wp:effectExtent l="0" t="0" r="9525"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524375" cy="1828800"/>
                    </a:xfrm>
                    <a:prstGeom prst="rect">
                      <a:avLst/>
                    </a:prstGeom>
                  </pic:spPr>
                </pic:pic>
              </a:graphicData>
            </a:graphic>
          </wp:inline>
        </w:drawing>
      </w:r>
      <w:r w:rsidRPr="003A0B6C">
        <w:rPr>
          <w:highlight w:val="yellow"/>
        </w:rPr>
        <w:t>(nachschauen)</w:t>
      </w:r>
    </w:p>
    <w:p w14:paraId="2A4A5306" w14:textId="77777777" w:rsidR="003A0B6C" w:rsidRDefault="003A0B6C" w:rsidP="003A0B6C">
      <w:pPr>
        <w:pStyle w:val="Listenabsatz"/>
        <w:numPr>
          <w:ilvl w:val="0"/>
          <w:numId w:val="18"/>
        </w:numPr>
      </w:pPr>
      <w:r>
        <w:t>Biological processes (bioindicators)</w:t>
      </w:r>
    </w:p>
    <w:p w14:paraId="07595142" w14:textId="77777777" w:rsidR="003A0B6C" w:rsidRDefault="003A0B6C" w:rsidP="003A0B6C">
      <w:pPr>
        <w:pStyle w:val="Listenabsatz"/>
        <w:numPr>
          <w:ilvl w:val="1"/>
          <w:numId w:val="18"/>
        </w:numPr>
      </w:pPr>
      <w:r>
        <w:lastRenderedPageBreak/>
        <w:t>Bioindicators contain bacterial spores with standardized density with defined D-value; dependent on sterilization method</w:t>
      </w:r>
    </w:p>
    <w:p w14:paraId="4B277324" w14:textId="77777777" w:rsidR="003A0B6C" w:rsidRDefault="003A0B6C" w:rsidP="003A0B6C">
      <w:pPr>
        <w:pStyle w:val="Listenabsatz"/>
        <w:numPr>
          <w:ilvl w:val="1"/>
          <w:numId w:val="18"/>
        </w:numPr>
      </w:pPr>
      <w:r>
        <w:t>Requirements for test organism:</w:t>
      </w:r>
    </w:p>
    <w:p w14:paraId="5DC7C36D" w14:textId="77777777" w:rsidR="003A0B6C" w:rsidRDefault="003A0B6C" w:rsidP="003A0B6C">
      <w:pPr>
        <w:pStyle w:val="Listenabsatz"/>
        <w:numPr>
          <w:ilvl w:val="2"/>
          <w:numId w:val="18"/>
        </w:numPr>
      </w:pPr>
      <w:r>
        <w:t>not pathogenic</w:t>
      </w:r>
    </w:p>
    <w:p w14:paraId="5965B283" w14:textId="53A10A42" w:rsidR="003A0B6C" w:rsidRDefault="003A0B6C" w:rsidP="003A0B6C">
      <w:pPr>
        <w:pStyle w:val="Listenabsatz"/>
        <w:numPr>
          <w:ilvl w:val="2"/>
          <w:numId w:val="18"/>
        </w:numPr>
      </w:pPr>
      <w:r>
        <w:t>D-value higher than most resistant pathogenic microorganism</w:t>
      </w:r>
    </w:p>
    <w:p w14:paraId="161E0D55" w14:textId="77777777" w:rsidR="003A0B6C" w:rsidRDefault="003A0B6C" w:rsidP="003A0B6C">
      <w:pPr>
        <w:pStyle w:val="berschrift3"/>
      </w:pPr>
      <w:r>
        <w:t>Packaging of medical products</w:t>
      </w:r>
    </w:p>
    <w:p w14:paraId="7B03CFE6" w14:textId="4CE26273" w:rsidR="003A0B6C" w:rsidRDefault="003A0B6C" w:rsidP="003A0B6C">
      <w:pPr>
        <w:pStyle w:val="Listenabsatz"/>
        <w:numPr>
          <w:ilvl w:val="0"/>
          <w:numId w:val="18"/>
        </w:numPr>
      </w:pPr>
      <w:r>
        <w:t>for shipping</w:t>
      </w:r>
      <w:r w:rsidR="00335322">
        <w:t xml:space="preserve"> and </w:t>
      </w:r>
      <w:r>
        <w:t>storage</w:t>
      </w:r>
    </w:p>
    <w:p w14:paraId="5CDFF1DC" w14:textId="56672EC9" w:rsidR="003A0B6C" w:rsidRDefault="003A0B6C" w:rsidP="00335322">
      <w:pPr>
        <w:pStyle w:val="Listenabsatz"/>
        <w:numPr>
          <w:ilvl w:val="0"/>
          <w:numId w:val="18"/>
        </w:numPr>
      </w:pPr>
      <w:r>
        <w:t>Maintaining sterility</w:t>
      </w:r>
    </w:p>
    <w:p w14:paraId="164E7EE8" w14:textId="4F7AC9D5" w:rsidR="003A0B6C" w:rsidRDefault="003A0B6C" w:rsidP="00335322">
      <w:pPr>
        <w:pStyle w:val="Listenabsatz"/>
        <w:numPr>
          <w:ilvl w:val="0"/>
          <w:numId w:val="18"/>
        </w:numPr>
      </w:pPr>
      <w:r>
        <w:t>Physical protection (from damage)</w:t>
      </w:r>
    </w:p>
    <w:p w14:paraId="5C675908" w14:textId="349DD10A" w:rsidR="003A0B6C" w:rsidRDefault="003A0B6C" w:rsidP="00335322">
      <w:pPr>
        <w:pStyle w:val="Listenabsatz"/>
        <w:numPr>
          <w:ilvl w:val="0"/>
          <w:numId w:val="18"/>
        </w:numPr>
      </w:pPr>
      <w:r>
        <w:t>Easy handling</w:t>
      </w:r>
    </w:p>
    <w:p w14:paraId="641361C3" w14:textId="4ED34EE4" w:rsidR="003A0B6C" w:rsidRDefault="003A0B6C" w:rsidP="00335322">
      <w:pPr>
        <w:pStyle w:val="Listenabsatz"/>
        <w:numPr>
          <w:ilvl w:val="0"/>
          <w:numId w:val="18"/>
        </w:numPr>
      </w:pPr>
      <w:r>
        <w:t>Labeling (content, sterilization procedure, expiration date)</w:t>
      </w:r>
    </w:p>
    <w:p w14:paraId="1B867126" w14:textId="7E2E9718" w:rsidR="00335322" w:rsidRDefault="00335322" w:rsidP="00335322">
      <w:pPr>
        <w:pStyle w:val="Listenabsatz"/>
        <w:numPr>
          <w:ilvl w:val="0"/>
          <w:numId w:val="18"/>
        </w:numPr>
      </w:pPr>
      <w:r>
        <w:t>Steam has to go in somehow and you don’t want recontamination</w:t>
      </w:r>
    </w:p>
    <w:p w14:paraId="5C677605" w14:textId="1F7645F9" w:rsidR="00335322" w:rsidRDefault="00335322" w:rsidP="00335322">
      <w:pPr>
        <w:pStyle w:val="Listenabsatz"/>
        <w:numPr>
          <w:ilvl w:val="0"/>
          <w:numId w:val="18"/>
        </w:numPr>
      </w:pPr>
      <w:r>
        <w:t>Examples:</w:t>
      </w:r>
    </w:p>
    <w:p w14:paraId="176716BC" w14:textId="302BBB99" w:rsidR="00335322" w:rsidRDefault="00335322" w:rsidP="00335322">
      <w:pPr>
        <w:pStyle w:val="Listenabsatz"/>
        <w:numPr>
          <w:ilvl w:val="1"/>
          <w:numId w:val="18"/>
        </w:numPr>
      </w:pPr>
      <w:r>
        <w:t>Rigid containers (with filter or valve)</w:t>
      </w:r>
    </w:p>
    <w:p w14:paraId="18C8B8E5" w14:textId="6F32DEEB" w:rsidR="00335322" w:rsidRDefault="00335322" w:rsidP="00335322">
      <w:pPr>
        <w:pStyle w:val="Listenabsatz"/>
        <w:numPr>
          <w:ilvl w:val="2"/>
          <w:numId w:val="18"/>
        </w:numPr>
      </w:pPr>
      <w:r>
        <w:t>Steam can go in through little pores</w:t>
      </w:r>
    </w:p>
    <w:p w14:paraId="0EC130F4" w14:textId="7666DF95" w:rsidR="00335322" w:rsidRDefault="00335322" w:rsidP="00335322">
      <w:pPr>
        <w:pStyle w:val="Listenabsatz"/>
        <w:numPr>
          <w:ilvl w:val="2"/>
          <w:numId w:val="18"/>
        </w:numPr>
      </w:pPr>
      <w:r>
        <w:t>Pro: re-usable, robust, stackable</w:t>
      </w:r>
    </w:p>
    <w:p w14:paraId="639C51A3" w14:textId="0D9EDF60" w:rsidR="00335322" w:rsidRDefault="00335322" w:rsidP="00335322">
      <w:pPr>
        <w:pStyle w:val="Listenabsatz"/>
        <w:numPr>
          <w:ilvl w:val="2"/>
          <w:numId w:val="18"/>
        </w:numPr>
      </w:pPr>
      <w:r>
        <w:t>Contra: weight, fixed volume, expensive</w:t>
      </w:r>
    </w:p>
    <w:p w14:paraId="22EC1F0C" w14:textId="760E768F" w:rsidR="00335322" w:rsidRDefault="00335322" w:rsidP="00335322">
      <w:pPr>
        <w:pStyle w:val="Listenabsatz"/>
        <w:numPr>
          <w:ilvl w:val="1"/>
          <w:numId w:val="18"/>
        </w:numPr>
      </w:pPr>
      <w:r>
        <w:t>Soft wrapping</w:t>
      </w:r>
    </w:p>
    <w:p w14:paraId="23E73B5F" w14:textId="614B9CFF" w:rsidR="00335322" w:rsidRDefault="00335322" w:rsidP="00335322">
      <w:pPr>
        <w:pStyle w:val="Listenabsatz"/>
        <w:numPr>
          <w:ilvl w:val="2"/>
          <w:numId w:val="18"/>
        </w:numPr>
      </w:pPr>
      <w:r>
        <w:t xml:space="preserve">Sterilization paper, </w:t>
      </w:r>
      <w:r w:rsidR="008C2273">
        <w:t>transparent</w:t>
      </w:r>
      <w:r>
        <w:t xml:space="preserve"> bags</w:t>
      </w:r>
    </w:p>
    <w:p w14:paraId="41CE8AC7" w14:textId="4228AEC1" w:rsidR="00335322" w:rsidRDefault="00335322" w:rsidP="00335322">
      <w:pPr>
        <w:pStyle w:val="Listenabsatz"/>
        <w:numPr>
          <w:ilvl w:val="2"/>
          <w:numId w:val="18"/>
        </w:numPr>
      </w:pPr>
      <w:r>
        <w:t>Cotton is not allowed</w:t>
      </w:r>
    </w:p>
    <w:p w14:paraId="2DC4FBCE" w14:textId="1BFA89D2" w:rsidR="00335322" w:rsidRDefault="00335322" w:rsidP="00335322">
      <w:pPr>
        <w:pStyle w:val="Listenabsatz"/>
        <w:numPr>
          <w:ilvl w:val="2"/>
          <w:numId w:val="18"/>
        </w:numPr>
      </w:pPr>
      <w:r>
        <w:t>Pro: flexible, light, cheap</w:t>
      </w:r>
    </w:p>
    <w:p w14:paraId="7586025F" w14:textId="5FDF243A" w:rsidR="00335322" w:rsidRDefault="00335322" w:rsidP="00335322">
      <w:pPr>
        <w:pStyle w:val="Listenabsatz"/>
        <w:numPr>
          <w:ilvl w:val="2"/>
          <w:numId w:val="18"/>
        </w:numPr>
      </w:pPr>
      <w:r>
        <w:t>Contra: easily damaged, not space-saving, constant costs, waste</w:t>
      </w:r>
    </w:p>
    <w:p w14:paraId="1E0B64BB" w14:textId="77777777" w:rsidR="00335322" w:rsidRDefault="00335322" w:rsidP="00335322">
      <w:pPr>
        <w:pStyle w:val="berschrift3"/>
      </w:pPr>
      <w:r>
        <w:t>Storage of sterilized goods</w:t>
      </w:r>
    </w:p>
    <w:p w14:paraId="233F82FF" w14:textId="3623809A" w:rsidR="00335322" w:rsidRDefault="00335322" w:rsidP="00335322">
      <w:pPr>
        <w:pStyle w:val="Listenabsatz"/>
        <w:numPr>
          <w:ilvl w:val="0"/>
          <w:numId w:val="18"/>
        </w:numPr>
      </w:pPr>
      <w:r>
        <w:t>protected storage (storage time adapted to occasion of use): clean, closed, dry, 20-25°C, protected from dust and light</w:t>
      </w:r>
    </w:p>
    <w:p w14:paraId="0E7D9D6A" w14:textId="2F5B706A" w:rsidR="00335322" w:rsidRPr="003A0B6C" w:rsidRDefault="00335322" w:rsidP="00335322">
      <w:pPr>
        <w:pStyle w:val="Listenabsatz"/>
        <w:numPr>
          <w:ilvl w:val="0"/>
          <w:numId w:val="18"/>
        </w:numPr>
      </w:pPr>
      <w:r>
        <w:t>industrial sterilized material in storage packaging: expiration date given by the manufacturer (normally 5 years)</w:t>
      </w:r>
    </w:p>
    <w:p w14:paraId="1EC2D585" w14:textId="6E902179" w:rsidR="00117A54" w:rsidRDefault="00117A54" w:rsidP="00117A54">
      <w:pPr>
        <w:pStyle w:val="berschrift2"/>
      </w:pPr>
      <w:r>
        <w:t>Legal Regulations</w:t>
      </w:r>
    </w:p>
    <w:p w14:paraId="2A610802" w14:textId="617DF2E4" w:rsidR="00335322" w:rsidRPr="00335322" w:rsidRDefault="00335322" w:rsidP="00335322">
      <w:pPr>
        <w:pStyle w:val="Listenabsatz"/>
        <w:numPr>
          <w:ilvl w:val="0"/>
          <w:numId w:val="18"/>
        </w:numPr>
      </w:pPr>
      <w:r>
        <w:t xml:space="preserve">many regulations, don’t have to know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sectPr w:rsidR="00335322" w:rsidRPr="00335322">
      <w:pgSz w:w="12240" w:h="15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6196F"/>
    <w:multiLevelType w:val="hybridMultilevel"/>
    <w:tmpl w:val="A4E8FB28"/>
    <w:lvl w:ilvl="0" w:tplc="2004A4E0">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730A2F"/>
    <w:multiLevelType w:val="hybridMultilevel"/>
    <w:tmpl w:val="D1BE1494"/>
    <w:lvl w:ilvl="0" w:tplc="3C722DAC">
      <w:start w:val="5"/>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71E636C"/>
    <w:multiLevelType w:val="hybridMultilevel"/>
    <w:tmpl w:val="DE924784"/>
    <w:lvl w:ilvl="0" w:tplc="3C722DAC">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D33F27"/>
    <w:multiLevelType w:val="hybridMultilevel"/>
    <w:tmpl w:val="9100170C"/>
    <w:lvl w:ilvl="0" w:tplc="0407000F">
      <w:start w:val="1"/>
      <w:numFmt w:val="decimal"/>
      <w:lvlText w:val="%1."/>
      <w:lvlJc w:val="left"/>
      <w:pPr>
        <w:ind w:left="720" w:hanging="360"/>
      </w:pPr>
      <w:rPr>
        <w:rFonts w:hint="default"/>
      </w:rPr>
    </w:lvl>
    <w:lvl w:ilvl="1" w:tplc="1F2E69F6">
      <w:start w:val="1"/>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F55726"/>
    <w:multiLevelType w:val="hybridMultilevel"/>
    <w:tmpl w:val="104EC27E"/>
    <w:lvl w:ilvl="0" w:tplc="E82A18F0">
      <w:numFmt w:val="bullet"/>
      <w:lvlText w:val=""/>
      <w:lvlJc w:val="left"/>
      <w:pPr>
        <w:ind w:left="360" w:hanging="360"/>
      </w:pPr>
      <w:rPr>
        <w:rFonts w:ascii="Wingdings" w:eastAsiaTheme="minorHAnsi" w:hAnsi="Wingding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DA349DA"/>
    <w:multiLevelType w:val="hybridMultilevel"/>
    <w:tmpl w:val="030C3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892567"/>
    <w:multiLevelType w:val="hybridMultilevel"/>
    <w:tmpl w:val="12F000A2"/>
    <w:lvl w:ilvl="0" w:tplc="0407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C186CE3"/>
    <w:multiLevelType w:val="hybridMultilevel"/>
    <w:tmpl w:val="FBF47B7A"/>
    <w:lvl w:ilvl="0" w:tplc="0407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0F0922"/>
    <w:multiLevelType w:val="hybridMultilevel"/>
    <w:tmpl w:val="03B694E4"/>
    <w:lvl w:ilvl="0" w:tplc="0407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111465"/>
    <w:multiLevelType w:val="hybridMultilevel"/>
    <w:tmpl w:val="FDA09736"/>
    <w:lvl w:ilvl="0" w:tplc="3C722DAC">
      <w:start w:val="5"/>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E71DFC"/>
    <w:multiLevelType w:val="hybridMultilevel"/>
    <w:tmpl w:val="25AEF7C2"/>
    <w:lvl w:ilvl="0" w:tplc="0407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DB6659"/>
    <w:multiLevelType w:val="hybridMultilevel"/>
    <w:tmpl w:val="D6DA0030"/>
    <w:lvl w:ilvl="0" w:tplc="3C722DAC">
      <w:start w:val="5"/>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0A5FFD"/>
    <w:multiLevelType w:val="hybridMultilevel"/>
    <w:tmpl w:val="4C8875E4"/>
    <w:lvl w:ilvl="0" w:tplc="0407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D05EE0"/>
    <w:multiLevelType w:val="hybridMultilevel"/>
    <w:tmpl w:val="529816DE"/>
    <w:lvl w:ilvl="0" w:tplc="0407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12414D"/>
    <w:multiLevelType w:val="hybridMultilevel"/>
    <w:tmpl w:val="8636493E"/>
    <w:lvl w:ilvl="0" w:tplc="3C722DAC">
      <w:start w:val="5"/>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EF6423"/>
    <w:multiLevelType w:val="hybridMultilevel"/>
    <w:tmpl w:val="D05AA882"/>
    <w:lvl w:ilvl="0" w:tplc="0407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7E7ECD"/>
    <w:multiLevelType w:val="hybridMultilevel"/>
    <w:tmpl w:val="CA9A215E"/>
    <w:lvl w:ilvl="0" w:tplc="3C722DAC">
      <w:start w:val="5"/>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BE9785E"/>
    <w:multiLevelType w:val="hybridMultilevel"/>
    <w:tmpl w:val="134EE60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297EAB"/>
    <w:multiLevelType w:val="hybridMultilevel"/>
    <w:tmpl w:val="80A47784"/>
    <w:lvl w:ilvl="0" w:tplc="3C722DAC">
      <w:start w:val="5"/>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C995D35"/>
    <w:multiLevelType w:val="hybridMultilevel"/>
    <w:tmpl w:val="47CE1566"/>
    <w:lvl w:ilvl="0" w:tplc="3C722DAC">
      <w:start w:val="5"/>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14"/>
  </w:num>
  <w:num w:numId="3">
    <w:abstractNumId w:val="4"/>
  </w:num>
  <w:num w:numId="4">
    <w:abstractNumId w:val="0"/>
  </w:num>
  <w:num w:numId="5">
    <w:abstractNumId w:val="16"/>
  </w:num>
  <w:num w:numId="6">
    <w:abstractNumId w:val="6"/>
  </w:num>
  <w:num w:numId="7">
    <w:abstractNumId w:val="2"/>
  </w:num>
  <w:num w:numId="8">
    <w:abstractNumId w:val="11"/>
  </w:num>
  <w:num w:numId="9">
    <w:abstractNumId w:val="15"/>
  </w:num>
  <w:num w:numId="10">
    <w:abstractNumId w:val="12"/>
  </w:num>
  <w:num w:numId="11">
    <w:abstractNumId w:val="3"/>
  </w:num>
  <w:num w:numId="12">
    <w:abstractNumId w:val="10"/>
  </w:num>
  <w:num w:numId="13">
    <w:abstractNumId w:val="8"/>
  </w:num>
  <w:num w:numId="14">
    <w:abstractNumId w:val="7"/>
  </w:num>
  <w:num w:numId="15">
    <w:abstractNumId w:val="17"/>
  </w:num>
  <w:num w:numId="16">
    <w:abstractNumId w:val="13"/>
  </w:num>
  <w:num w:numId="17">
    <w:abstractNumId w:val="1"/>
  </w:num>
  <w:num w:numId="18">
    <w:abstractNumId w:val="19"/>
  </w:num>
  <w:num w:numId="19">
    <w:abstractNumId w:val="1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856"/>
    <w:rsid w:val="00003A35"/>
    <w:rsid w:val="000350CD"/>
    <w:rsid w:val="000426E2"/>
    <w:rsid w:val="00074717"/>
    <w:rsid w:val="00117A54"/>
    <w:rsid w:val="001A3A7F"/>
    <w:rsid w:val="001E34FB"/>
    <w:rsid w:val="001F576E"/>
    <w:rsid w:val="002078D4"/>
    <w:rsid w:val="00211180"/>
    <w:rsid w:val="002127A4"/>
    <w:rsid w:val="00242D51"/>
    <w:rsid w:val="0026284A"/>
    <w:rsid w:val="00283645"/>
    <w:rsid w:val="003236CA"/>
    <w:rsid w:val="00335322"/>
    <w:rsid w:val="003A0B6C"/>
    <w:rsid w:val="003B4855"/>
    <w:rsid w:val="00430450"/>
    <w:rsid w:val="00446D45"/>
    <w:rsid w:val="004C0412"/>
    <w:rsid w:val="004E00B7"/>
    <w:rsid w:val="0054209C"/>
    <w:rsid w:val="005466E3"/>
    <w:rsid w:val="0058246A"/>
    <w:rsid w:val="00585F29"/>
    <w:rsid w:val="005E10AA"/>
    <w:rsid w:val="006566D5"/>
    <w:rsid w:val="006866CA"/>
    <w:rsid w:val="00692B73"/>
    <w:rsid w:val="00696141"/>
    <w:rsid w:val="006A5C0E"/>
    <w:rsid w:val="006C17EB"/>
    <w:rsid w:val="00764B8C"/>
    <w:rsid w:val="0076659F"/>
    <w:rsid w:val="00783FD3"/>
    <w:rsid w:val="007B5CE6"/>
    <w:rsid w:val="00827024"/>
    <w:rsid w:val="008366FF"/>
    <w:rsid w:val="00842396"/>
    <w:rsid w:val="00851E20"/>
    <w:rsid w:val="00865689"/>
    <w:rsid w:val="0088071B"/>
    <w:rsid w:val="008A2C66"/>
    <w:rsid w:val="008B1C63"/>
    <w:rsid w:val="008C2273"/>
    <w:rsid w:val="008D32D5"/>
    <w:rsid w:val="009140B0"/>
    <w:rsid w:val="00936349"/>
    <w:rsid w:val="00977856"/>
    <w:rsid w:val="00987D28"/>
    <w:rsid w:val="009B7D8D"/>
    <w:rsid w:val="009C7FA5"/>
    <w:rsid w:val="009D044B"/>
    <w:rsid w:val="009D5BD7"/>
    <w:rsid w:val="009F04ED"/>
    <w:rsid w:val="00A053D5"/>
    <w:rsid w:val="00A57B8D"/>
    <w:rsid w:val="00A77E3C"/>
    <w:rsid w:val="00A80454"/>
    <w:rsid w:val="00A87C4F"/>
    <w:rsid w:val="00AA74AF"/>
    <w:rsid w:val="00AD0A43"/>
    <w:rsid w:val="00AE3508"/>
    <w:rsid w:val="00B006FE"/>
    <w:rsid w:val="00B129A2"/>
    <w:rsid w:val="00B70C57"/>
    <w:rsid w:val="00BA70B0"/>
    <w:rsid w:val="00BB5BDD"/>
    <w:rsid w:val="00C16E07"/>
    <w:rsid w:val="00C62AD1"/>
    <w:rsid w:val="00C63D37"/>
    <w:rsid w:val="00C674A9"/>
    <w:rsid w:val="00CA206A"/>
    <w:rsid w:val="00CB7A51"/>
    <w:rsid w:val="00CC264E"/>
    <w:rsid w:val="00CD1ABF"/>
    <w:rsid w:val="00CD79FA"/>
    <w:rsid w:val="00CE6359"/>
    <w:rsid w:val="00D37A0B"/>
    <w:rsid w:val="00D404E1"/>
    <w:rsid w:val="00D86546"/>
    <w:rsid w:val="00D86BEA"/>
    <w:rsid w:val="00D87162"/>
    <w:rsid w:val="00D946E7"/>
    <w:rsid w:val="00DE205A"/>
    <w:rsid w:val="00DF3DB6"/>
    <w:rsid w:val="00EA6052"/>
    <w:rsid w:val="00F56148"/>
    <w:rsid w:val="00F673A2"/>
    <w:rsid w:val="00FA3834"/>
    <w:rsid w:val="00FB4E2E"/>
    <w:rsid w:val="00FC4464"/>
    <w:rsid w:val="00FD02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BD8D2"/>
  <w15:chartTrackingRefBased/>
  <w15:docId w15:val="{1B8E9592-B046-4C97-AD42-D1B8C80EA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9778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AD0A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unhideWhenUsed/>
    <w:qFormat/>
    <w:rsid w:val="0093634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berschrift4">
    <w:name w:val="heading 4"/>
    <w:basedOn w:val="Standard"/>
    <w:next w:val="Standard"/>
    <w:link w:val="berschrift4Zchn"/>
    <w:uiPriority w:val="9"/>
    <w:unhideWhenUsed/>
    <w:qFormat/>
    <w:rsid w:val="00CD79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uiPriority w:val="10"/>
    <w:qFormat/>
    <w:rsid w:val="0097785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77856"/>
    <w:rPr>
      <w:rFonts w:asciiTheme="majorHAnsi" w:eastAsiaTheme="majorEastAsia" w:hAnsiTheme="majorHAnsi" w:cstheme="majorBidi"/>
      <w:spacing w:val="-10"/>
      <w:kern w:val="28"/>
      <w:sz w:val="56"/>
      <w:szCs w:val="56"/>
    </w:rPr>
  </w:style>
  <w:style w:type="character" w:customStyle="1" w:styleId="berschrift1Zchn">
    <w:name w:val="Überschrift 1 Zchn"/>
    <w:basedOn w:val="Absatz-Standardschriftart"/>
    <w:link w:val="berschrift1"/>
    <w:uiPriority w:val="9"/>
    <w:rsid w:val="00977856"/>
    <w:rPr>
      <w:rFonts w:asciiTheme="majorHAnsi" w:eastAsiaTheme="majorEastAsia" w:hAnsiTheme="majorHAnsi" w:cstheme="majorBidi"/>
      <w:color w:val="2F5496" w:themeColor="accent1" w:themeShade="BF"/>
      <w:sz w:val="32"/>
      <w:szCs w:val="32"/>
    </w:rPr>
  </w:style>
  <w:style w:type="paragraph" w:styleId="Listenabsatz">
    <w:name w:val="List Paragraph"/>
    <w:basedOn w:val="Standard"/>
    <w:uiPriority w:val="34"/>
    <w:qFormat/>
    <w:rsid w:val="009D5BD7"/>
    <w:pPr>
      <w:ind w:left="720"/>
      <w:contextualSpacing/>
    </w:pPr>
  </w:style>
  <w:style w:type="character" w:customStyle="1" w:styleId="berschrift2Zchn">
    <w:name w:val="Überschrift 2 Zchn"/>
    <w:basedOn w:val="Absatz-Standardschriftart"/>
    <w:link w:val="berschrift2"/>
    <w:uiPriority w:val="9"/>
    <w:rsid w:val="00AD0A43"/>
    <w:rPr>
      <w:rFonts w:asciiTheme="majorHAnsi" w:eastAsiaTheme="majorEastAsia" w:hAnsiTheme="majorHAnsi" w:cstheme="majorBidi"/>
      <w:color w:val="2F5496" w:themeColor="accent1" w:themeShade="BF"/>
      <w:sz w:val="26"/>
      <w:szCs w:val="26"/>
    </w:rPr>
  </w:style>
  <w:style w:type="character" w:customStyle="1" w:styleId="berschrift3Zchn">
    <w:name w:val="Überschrift 3 Zchn"/>
    <w:basedOn w:val="Absatz-Standardschriftart"/>
    <w:link w:val="berschrift3"/>
    <w:uiPriority w:val="9"/>
    <w:rsid w:val="00936349"/>
    <w:rPr>
      <w:rFonts w:asciiTheme="majorHAnsi" w:eastAsiaTheme="majorEastAsia" w:hAnsiTheme="majorHAnsi" w:cstheme="majorBidi"/>
      <w:color w:val="1F3763" w:themeColor="accent1" w:themeShade="7F"/>
      <w:sz w:val="24"/>
      <w:szCs w:val="24"/>
    </w:rPr>
  </w:style>
  <w:style w:type="character" w:styleId="Hyperlink">
    <w:name w:val="Hyperlink"/>
    <w:basedOn w:val="Absatz-Standardschriftart"/>
    <w:uiPriority w:val="99"/>
    <w:unhideWhenUsed/>
    <w:rsid w:val="005E10AA"/>
    <w:rPr>
      <w:color w:val="0563C1" w:themeColor="hyperlink"/>
      <w:u w:val="single"/>
    </w:rPr>
  </w:style>
  <w:style w:type="character" w:styleId="NichtaufgelsteErwhnung">
    <w:name w:val="Unresolved Mention"/>
    <w:basedOn w:val="Absatz-Standardschriftart"/>
    <w:uiPriority w:val="99"/>
    <w:semiHidden/>
    <w:unhideWhenUsed/>
    <w:rsid w:val="005E10AA"/>
    <w:rPr>
      <w:color w:val="605E5C"/>
      <w:shd w:val="clear" w:color="auto" w:fill="E1DFDD"/>
    </w:rPr>
  </w:style>
  <w:style w:type="character" w:customStyle="1" w:styleId="berschrift4Zchn">
    <w:name w:val="Überschrift 4 Zchn"/>
    <w:basedOn w:val="Absatz-Standardschriftart"/>
    <w:link w:val="berschrift4"/>
    <w:uiPriority w:val="9"/>
    <w:rsid w:val="00CD79FA"/>
    <w:rPr>
      <w:rFonts w:asciiTheme="majorHAnsi" w:eastAsiaTheme="majorEastAsia" w:hAnsiTheme="majorHAnsi" w:cstheme="majorBidi"/>
      <w:i/>
      <w:iCs/>
      <w:color w:val="2F5496" w:themeColor="accent1" w:themeShade="BF"/>
    </w:rPr>
  </w:style>
  <w:style w:type="paragraph" w:styleId="Beschriftung">
    <w:name w:val="caption"/>
    <w:basedOn w:val="Standard"/>
    <w:next w:val="Standard"/>
    <w:uiPriority w:val="35"/>
    <w:unhideWhenUsed/>
    <w:qFormat/>
    <w:rsid w:val="00CD79FA"/>
    <w:pPr>
      <w:spacing w:after="200" w:line="240" w:lineRule="auto"/>
    </w:pPr>
    <w:rPr>
      <w:i/>
      <w:iCs/>
      <w:color w:val="44546A" w:themeColor="text2"/>
      <w:sz w:val="18"/>
      <w:szCs w:val="18"/>
    </w:rPr>
  </w:style>
  <w:style w:type="paragraph" w:styleId="Sprechblasentext">
    <w:name w:val="Balloon Text"/>
    <w:basedOn w:val="Standard"/>
    <w:link w:val="SprechblasentextZchn"/>
    <w:uiPriority w:val="99"/>
    <w:semiHidden/>
    <w:unhideWhenUsed/>
    <w:rsid w:val="00C674A9"/>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674A9"/>
    <w:rPr>
      <w:rFonts w:ascii="Segoe UI" w:hAnsi="Segoe UI" w:cs="Segoe UI"/>
      <w:sz w:val="18"/>
      <w:szCs w:val="18"/>
    </w:rPr>
  </w:style>
  <w:style w:type="character" w:styleId="Platzhaltertext">
    <w:name w:val="Placeholder Text"/>
    <w:basedOn w:val="Absatz-Standardschriftart"/>
    <w:uiPriority w:val="99"/>
    <w:semiHidden/>
    <w:rsid w:val="00987D2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2357750">
      <w:bodyDiv w:val="1"/>
      <w:marLeft w:val="0"/>
      <w:marRight w:val="0"/>
      <w:marTop w:val="0"/>
      <w:marBottom w:val="0"/>
      <w:divBdr>
        <w:top w:val="none" w:sz="0" w:space="0" w:color="auto"/>
        <w:left w:val="none" w:sz="0" w:space="0" w:color="auto"/>
        <w:bottom w:val="none" w:sz="0" w:space="0" w:color="auto"/>
        <w:right w:val="none" w:sz="0" w:space="0" w:color="auto"/>
      </w:divBdr>
    </w:div>
    <w:div w:id="1650599494">
      <w:bodyDiv w:val="1"/>
      <w:marLeft w:val="0"/>
      <w:marRight w:val="0"/>
      <w:marTop w:val="0"/>
      <w:marBottom w:val="0"/>
      <w:divBdr>
        <w:top w:val="none" w:sz="0" w:space="0" w:color="auto"/>
        <w:left w:val="none" w:sz="0" w:space="0" w:color="auto"/>
        <w:bottom w:val="none" w:sz="0" w:space="0" w:color="auto"/>
        <w:right w:val="none" w:sz="0" w:space="0" w:color="auto"/>
      </w:divBdr>
      <w:divsChild>
        <w:div w:id="993070761">
          <w:marLeft w:val="0"/>
          <w:marRight w:val="0"/>
          <w:marTop w:val="0"/>
          <w:marBottom w:val="0"/>
          <w:divBdr>
            <w:top w:val="none" w:sz="0" w:space="0" w:color="auto"/>
            <w:left w:val="none" w:sz="0" w:space="0" w:color="auto"/>
            <w:bottom w:val="none" w:sz="0" w:space="0" w:color="auto"/>
            <w:right w:val="none" w:sz="0" w:space="0" w:color="auto"/>
          </w:divBdr>
          <w:divsChild>
            <w:div w:id="2055613942">
              <w:marLeft w:val="0"/>
              <w:marRight w:val="0"/>
              <w:marTop w:val="0"/>
              <w:marBottom w:val="0"/>
              <w:divBdr>
                <w:top w:val="none" w:sz="0" w:space="0" w:color="auto"/>
                <w:left w:val="none" w:sz="0" w:space="0" w:color="auto"/>
                <w:bottom w:val="none" w:sz="0" w:space="0" w:color="auto"/>
                <w:right w:val="none" w:sz="0" w:space="0" w:color="auto"/>
              </w:divBdr>
              <w:divsChild>
                <w:div w:id="321200447">
                  <w:marLeft w:val="0"/>
                  <w:marRight w:val="0"/>
                  <w:marTop w:val="0"/>
                  <w:marBottom w:val="0"/>
                  <w:divBdr>
                    <w:top w:val="none" w:sz="0" w:space="0" w:color="auto"/>
                    <w:left w:val="none" w:sz="0" w:space="0" w:color="auto"/>
                    <w:bottom w:val="none" w:sz="0" w:space="0" w:color="auto"/>
                    <w:right w:val="none" w:sz="0" w:space="0" w:color="auto"/>
                  </w:divBdr>
                  <w:divsChild>
                    <w:div w:id="176915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704821">
          <w:marLeft w:val="0"/>
          <w:marRight w:val="0"/>
          <w:marTop w:val="0"/>
          <w:marBottom w:val="0"/>
          <w:divBdr>
            <w:top w:val="none" w:sz="0" w:space="0" w:color="auto"/>
            <w:left w:val="none" w:sz="0" w:space="0" w:color="auto"/>
            <w:bottom w:val="none" w:sz="0" w:space="0" w:color="auto"/>
            <w:right w:val="none" w:sz="0" w:space="0" w:color="auto"/>
          </w:divBdr>
          <w:divsChild>
            <w:div w:id="455564042">
              <w:marLeft w:val="0"/>
              <w:marRight w:val="0"/>
              <w:marTop w:val="0"/>
              <w:marBottom w:val="0"/>
              <w:divBdr>
                <w:top w:val="none" w:sz="0" w:space="0" w:color="auto"/>
                <w:left w:val="none" w:sz="0" w:space="0" w:color="auto"/>
                <w:bottom w:val="none" w:sz="0" w:space="0" w:color="auto"/>
                <w:right w:val="none" w:sz="0" w:space="0" w:color="auto"/>
              </w:divBdr>
              <w:divsChild>
                <w:div w:id="2009940537">
                  <w:marLeft w:val="0"/>
                  <w:marRight w:val="0"/>
                  <w:marTop w:val="0"/>
                  <w:marBottom w:val="0"/>
                  <w:divBdr>
                    <w:top w:val="none" w:sz="0" w:space="0" w:color="auto"/>
                    <w:left w:val="none" w:sz="0" w:space="0" w:color="auto"/>
                    <w:bottom w:val="none" w:sz="0" w:space="0" w:color="auto"/>
                    <w:right w:val="none" w:sz="0" w:space="0" w:color="auto"/>
                  </w:divBdr>
                  <w:divsChild>
                    <w:div w:id="474491977">
                      <w:marLeft w:val="0"/>
                      <w:marRight w:val="0"/>
                      <w:marTop w:val="0"/>
                      <w:marBottom w:val="0"/>
                      <w:divBdr>
                        <w:top w:val="none" w:sz="0" w:space="0" w:color="auto"/>
                        <w:left w:val="none" w:sz="0" w:space="0" w:color="auto"/>
                        <w:bottom w:val="none" w:sz="0" w:space="0" w:color="auto"/>
                        <w:right w:val="none" w:sz="0" w:space="0" w:color="auto"/>
                      </w:divBdr>
                      <w:divsChild>
                        <w:div w:id="8115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58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3.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image" Target="media/image28.png"/><Relationship Id="rId7" Type="http://schemas.openxmlformats.org/officeDocument/2006/relationships/image" Target="media/image3.png"/><Relationship Id="rId12" Type="http://schemas.openxmlformats.org/officeDocument/2006/relationships/image" Target="media/image8.png"/><Relationship Id="rId17" Type="http://schemas.microsoft.com/office/2007/relationships/hdphoto" Target="media/hdphoto1.wdp"/><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5.png"/><Relationship Id="rId29" Type="http://schemas.openxmlformats.org/officeDocument/2006/relationships/image" Target="media/image23.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6.png"/><Relationship Id="rId19" Type="http://schemas.openxmlformats.org/officeDocument/2006/relationships/image" Target="media/image14.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microsoft.com/office/2007/relationships/hdphoto" Target="media/hdphoto2.wdp"/><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4293</Words>
  <Characters>27049</Characters>
  <Application>Microsoft Office Word</Application>
  <DocSecurity>0</DocSecurity>
  <Lines>225</Lines>
  <Paragraphs>62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Mariella Bosch</dc:creator>
  <cp:keywords/>
  <dc:description/>
  <cp:lastModifiedBy>Mariella Bosch</cp:lastModifiedBy>
  <cp:revision>26</cp:revision>
  <dcterms:created xsi:type="dcterms:W3CDTF">2019-04-15T14:18:00Z</dcterms:created>
  <dcterms:modified xsi:type="dcterms:W3CDTF">2019-10-11T14:38:00Z</dcterms:modified>
</cp:coreProperties>
</file>