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C8B" w:rsidRPr="009C2C8B" w:rsidRDefault="009C2C8B">
      <w:pPr>
        <w:contextualSpacing/>
        <w:rPr>
          <w:i/>
          <w:sz w:val="28"/>
        </w:rPr>
      </w:pPr>
      <w:r w:rsidRPr="009C2C8B">
        <w:rPr>
          <w:b/>
          <w:sz w:val="28"/>
        </w:rPr>
        <w:t xml:space="preserve">Probeklausur Value Management </w:t>
      </w:r>
      <w:r w:rsidR="004E4244">
        <w:rPr>
          <w:i/>
          <w:sz w:val="28"/>
        </w:rPr>
        <w:t>Teil 7</w:t>
      </w:r>
    </w:p>
    <w:p w:rsidR="009C2C8B" w:rsidRDefault="009C2C8B">
      <w:pPr>
        <w:contextualSpacing/>
        <w:rPr>
          <w:b/>
        </w:rPr>
      </w:pPr>
      <w:r>
        <w:rPr>
          <w:b/>
        </w:rPr>
        <w:t>Fragen:</w:t>
      </w:r>
    </w:p>
    <w:p w:rsidR="004E4244" w:rsidRDefault="009C2C8B" w:rsidP="004E4244">
      <w:pPr>
        <w:contextualSpacing/>
      </w:pPr>
      <w:r>
        <w:t>1</w:t>
      </w:r>
      <w:r w:rsidR="00FB0AEE">
        <w:t xml:space="preserve">) </w:t>
      </w:r>
      <w:r w:rsidR="004E4244">
        <w:t>Welche Werkzeuge existieren um den Schritt „Ist-Zustand analysieren“ nach dem WA-Arbeitsplan zu realisieren?</w:t>
      </w: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  <w:r>
        <w:t>2) Erläutern Sie den Unterschied zwischen Effektivität und Effizienz!</w:t>
      </w: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  <w:r>
        <w:t>3) Was versteht man unter QFD?</w:t>
      </w: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</w:p>
    <w:p w:rsidR="00EA48E8" w:rsidRDefault="00EA48E8" w:rsidP="004E4244">
      <w:pPr>
        <w:contextualSpacing/>
      </w:pPr>
      <w:r>
        <w:t>4</w:t>
      </w:r>
      <w:r w:rsidR="00FB76DF">
        <w:t xml:space="preserve"> Was sind die Säulen der QFD?</w:t>
      </w:r>
    </w:p>
    <w:p w:rsidR="00FB76DF" w:rsidRDefault="00FB76DF" w:rsidP="004E4244">
      <w:pPr>
        <w:contextualSpacing/>
      </w:pPr>
    </w:p>
    <w:p w:rsidR="00FB76DF" w:rsidRDefault="00FB76DF" w:rsidP="004E4244">
      <w:pPr>
        <w:contextualSpacing/>
      </w:pPr>
    </w:p>
    <w:p w:rsidR="00FB76DF" w:rsidRDefault="00FB76DF" w:rsidP="004E4244">
      <w:pPr>
        <w:contextualSpacing/>
      </w:pPr>
      <w:r>
        <w:t xml:space="preserve">5) Was versteht man unter dem Prinzip </w:t>
      </w:r>
      <w:proofErr w:type="spellStart"/>
      <w:r>
        <w:t>Frontloading</w:t>
      </w:r>
      <w:proofErr w:type="spellEnd"/>
      <w:r w:rsidR="00DB212D">
        <w:t>?</w:t>
      </w:r>
    </w:p>
    <w:p w:rsidR="00DB212D" w:rsidRDefault="00DB212D" w:rsidP="004E4244">
      <w:pPr>
        <w:contextualSpacing/>
      </w:pPr>
    </w:p>
    <w:p w:rsidR="00DB212D" w:rsidRDefault="00DB212D" w:rsidP="004E4244">
      <w:pPr>
        <w:contextualSpacing/>
      </w:pPr>
    </w:p>
    <w:p w:rsidR="00DB212D" w:rsidRDefault="00DB212D" w:rsidP="004E4244">
      <w:pPr>
        <w:contextualSpacing/>
      </w:pPr>
    </w:p>
    <w:p w:rsidR="00DB212D" w:rsidRDefault="00DB212D" w:rsidP="004E4244">
      <w:pPr>
        <w:contextualSpacing/>
      </w:pPr>
    </w:p>
    <w:p w:rsidR="00DB212D" w:rsidRDefault="00DB212D" w:rsidP="004E4244">
      <w:pPr>
        <w:contextualSpacing/>
      </w:pPr>
    </w:p>
    <w:p w:rsidR="00DB212D" w:rsidRDefault="00DB212D" w:rsidP="004E4244">
      <w:pPr>
        <w:contextualSpacing/>
      </w:pPr>
    </w:p>
    <w:p w:rsidR="00DB212D" w:rsidRDefault="00DB212D" w:rsidP="004E4244">
      <w:pPr>
        <w:contextualSpacing/>
      </w:pPr>
    </w:p>
    <w:p w:rsidR="00DB212D" w:rsidRDefault="00DB212D" w:rsidP="004E4244">
      <w:pPr>
        <w:contextualSpacing/>
      </w:pPr>
    </w:p>
    <w:p w:rsidR="00DB212D" w:rsidRDefault="00DB212D" w:rsidP="004E4244">
      <w:pPr>
        <w:contextualSpacing/>
      </w:pPr>
    </w:p>
    <w:p w:rsidR="00DB212D" w:rsidRDefault="00DB212D" w:rsidP="004E4244">
      <w:pPr>
        <w:contextualSpacing/>
      </w:pPr>
    </w:p>
    <w:p w:rsidR="00DB212D" w:rsidRDefault="00DB212D" w:rsidP="004E4244">
      <w:pPr>
        <w:contextualSpacing/>
      </w:pPr>
    </w:p>
    <w:p w:rsidR="00DB212D" w:rsidRDefault="00DB212D" w:rsidP="004E4244">
      <w:pPr>
        <w:contextualSpacing/>
      </w:pPr>
    </w:p>
    <w:p w:rsidR="00DB212D" w:rsidRDefault="00DB212D" w:rsidP="004E4244">
      <w:pPr>
        <w:contextualSpacing/>
      </w:pPr>
    </w:p>
    <w:p w:rsidR="00DB212D" w:rsidRDefault="00DB212D" w:rsidP="004E4244">
      <w:pPr>
        <w:contextualSpacing/>
      </w:pPr>
    </w:p>
    <w:p w:rsidR="00DB212D" w:rsidRDefault="00DB212D" w:rsidP="004E4244">
      <w:pPr>
        <w:contextualSpacing/>
      </w:pPr>
      <w:r>
        <w:lastRenderedPageBreak/>
        <w:t xml:space="preserve">6) Stellen Sie das House </w:t>
      </w:r>
      <w:proofErr w:type="spellStart"/>
      <w:r>
        <w:t>of</w:t>
      </w:r>
      <w:proofErr w:type="spellEnd"/>
      <w:r>
        <w:t xml:space="preserve"> Quality da!</w:t>
      </w: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</w:p>
    <w:p w:rsidR="004D3538" w:rsidRDefault="004D3538" w:rsidP="004E4244">
      <w:pPr>
        <w:contextualSpacing/>
      </w:pPr>
      <w:r>
        <w:t>7) Stellen Sie Kundenanforderungen für einen Filzschreiber auf und verwenden Sie zur Gewichtung den Paarweisen Vergleich!</w:t>
      </w:r>
    </w:p>
    <w:p w:rsidR="00EA48E8" w:rsidRDefault="00EA48E8" w:rsidP="00EA48E8">
      <w:pPr>
        <w:pageBreakBefore/>
        <w:contextualSpacing/>
      </w:pPr>
    </w:p>
    <w:p w:rsidR="004E4244" w:rsidRDefault="004E4244" w:rsidP="004E4244">
      <w:pPr>
        <w:contextualSpacing/>
      </w:pPr>
      <w:r>
        <w:t>1)</w:t>
      </w:r>
    </w:p>
    <w:p w:rsidR="004E4244" w:rsidRDefault="004E4244" w:rsidP="004E4244">
      <w:pPr>
        <w:contextualSpacing/>
      </w:pPr>
      <w:r>
        <w:t>-Funktionsanalyse</w:t>
      </w:r>
    </w:p>
    <w:p w:rsidR="004E4244" w:rsidRDefault="004E4244" w:rsidP="004E4244">
      <w:pPr>
        <w:contextualSpacing/>
      </w:pPr>
      <w:r>
        <w:t>-Kostenanalyse</w:t>
      </w:r>
    </w:p>
    <w:p w:rsidR="004E4244" w:rsidRDefault="004E4244" w:rsidP="004E4244">
      <w:pPr>
        <w:contextualSpacing/>
      </w:pPr>
      <w:r>
        <w:t>-Analysefeld Markt:</w:t>
      </w:r>
    </w:p>
    <w:p w:rsidR="004E4244" w:rsidRDefault="004E4244" w:rsidP="004E4244">
      <w:pPr>
        <w:contextualSpacing/>
      </w:pPr>
      <w:r>
        <w:tab/>
        <w:t>-Stückzahlenanalyse</w:t>
      </w:r>
    </w:p>
    <w:p w:rsidR="004E4244" w:rsidRDefault="004E4244" w:rsidP="004E4244">
      <w:pPr>
        <w:contextualSpacing/>
      </w:pPr>
      <w:r>
        <w:tab/>
        <w:t>-Regionale Aufteilung</w:t>
      </w:r>
    </w:p>
    <w:p w:rsidR="004E4244" w:rsidRDefault="004E4244" w:rsidP="004E4244">
      <w:pPr>
        <w:contextualSpacing/>
      </w:pPr>
      <w:r>
        <w:tab/>
        <w:t>-Kundengruppen</w:t>
      </w:r>
    </w:p>
    <w:p w:rsidR="004E4244" w:rsidRDefault="004E4244" w:rsidP="004E4244">
      <w:pPr>
        <w:contextualSpacing/>
      </w:pPr>
      <w:r>
        <w:tab/>
        <w:t>-Trends</w:t>
      </w:r>
    </w:p>
    <w:p w:rsidR="004E4244" w:rsidRDefault="004E4244" w:rsidP="004E4244">
      <w:pPr>
        <w:contextualSpacing/>
      </w:pPr>
      <w:r>
        <w:tab/>
        <w:t>-Marktattraktivität</w:t>
      </w:r>
    </w:p>
    <w:p w:rsidR="004E4244" w:rsidRDefault="004E4244" w:rsidP="004E4244">
      <w:pPr>
        <w:contextualSpacing/>
      </w:pPr>
      <w:r>
        <w:tab/>
        <w:t>-Wettbewerberanalyse</w:t>
      </w:r>
    </w:p>
    <w:p w:rsidR="004E4244" w:rsidRDefault="004E4244" w:rsidP="004E4244">
      <w:pPr>
        <w:contextualSpacing/>
      </w:pPr>
      <w:r>
        <w:tab/>
        <w:t>-Preisniveau</w:t>
      </w:r>
      <w:bookmarkStart w:id="0" w:name="_GoBack"/>
      <w:bookmarkEnd w:id="0"/>
    </w:p>
    <w:p w:rsidR="004E4244" w:rsidRDefault="004E4244" w:rsidP="004E4244">
      <w:pPr>
        <w:contextualSpacing/>
      </w:pPr>
      <w:r>
        <w:tab/>
        <w:t>-Kundenanforderungen</w:t>
      </w:r>
    </w:p>
    <w:p w:rsidR="007C025B" w:rsidRDefault="007C025B" w:rsidP="004E4244">
      <w:pPr>
        <w:contextualSpacing/>
      </w:pPr>
      <w:r>
        <w:tab/>
        <w:t>-Kundennutzen/Preis-Diagramm</w:t>
      </w:r>
    </w:p>
    <w:p w:rsidR="007C025B" w:rsidRPr="009C2C8B" w:rsidRDefault="007C025B" w:rsidP="004E4244">
      <w:pPr>
        <w:contextualSpacing/>
      </w:pPr>
      <w:r>
        <w:tab/>
        <w:t>-Handlungsbedarf und Differenzierungschance</w:t>
      </w:r>
    </w:p>
    <w:p w:rsidR="000E2D85" w:rsidRDefault="00EA48E8">
      <w:pPr>
        <w:contextualSpacing/>
      </w:pPr>
      <w:r>
        <w:t>2)</w:t>
      </w:r>
    </w:p>
    <w:p w:rsidR="00EA48E8" w:rsidRDefault="00EA48E8">
      <w:pPr>
        <w:contextualSpacing/>
      </w:pPr>
      <w:r>
        <w:rPr>
          <w:noProof/>
          <w:lang w:eastAsia="de-DE"/>
        </w:rPr>
        <w:drawing>
          <wp:inline distT="0" distB="0" distL="0" distR="0" wp14:anchorId="63BE8AF8" wp14:editId="5C2489AA">
            <wp:extent cx="4810125" cy="2971800"/>
            <wp:effectExtent l="0" t="0" r="952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8E8" w:rsidRDefault="00EA48E8" w:rsidP="00EA48E8">
      <w:pPr>
        <w:contextualSpacing/>
      </w:pPr>
      <w:r>
        <w:t xml:space="preserve">3) </w:t>
      </w:r>
    </w:p>
    <w:p w:rsidR="00C10311" w:rsidRDefault="00C10311" w:rsidP="00EA48E8">
      <w:pPr>
        <w:contextualSpacing/>
      </w:pPr>
      <w:r>
        <w:t xml:space="preserve">-Quality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Deployment</w:t>
      </w:r>
      <w:proofErr w:type="spellEnd"/>
      <w:r>
        <w:t xml:space="preserve"> (QFD) ist eine umfassende Methodik zur Qualitätsplanung.</w:t>
      </w:r>
    </w:p>
    <w:p w:rsidR="00C10311" w:rsidRPr="009C2C8B" w:rsidRDefault="00C10311" w:rsidP="00EA48E8">
      <w:pPr>
        <w:contextualSpacing/>
      </w:pPr>
      <w:r>
        <w:rPr>
          <w:noProof/>
          <w:lang w:eastAsia="de-DE"/>
        </w:rPr>
        <w:drawing>
          <wp:inline distT="0" distB="0" distL="0" distR="0" wp14:anchorId="246F2634" wp14:editId="06140474">
            <wp:extent cx="3817089" cy="1669096"/>
            <wp:effectExtent l="0" t="0" r="0" b="762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22714" cy="1671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8E8" w:rsidRDefault="00FB76DF">
      <w:pPr>
        <w:contextualSpacing/>
      </w:pPr>
      <w:r>
        <w:t>4)</w:t>
      </w:r>
    </w:p>
    <w:p w:rsidR="00FB76DF" w:rsidRDefault="00FB76DF">
      <w:pPr>
        <w:contextualSpacing/>
      </w:pPr>
      <w:r>
        <w:t>-Teamarbeit, Systematisches Vorgehen bei der Produktentwicklung, Trennung von Anforderungen und Lösungen</w:t>
      </w:r>
    </w:p>
    <w:p w:rsidR="00DB212D" w:rsidRDefault="00DB212D">
      <w:pPr>
        <w:contextualSpacing/>
      </w:pPr>
      <w:r>
        <w:t>5)</w:t>
      </w:r>
    </w:p>
    <w:p w:rsidR="00DB212D" w:rsidRDefault="00DB212D">
      <w:pPr>
        <w:contextualSpacing/>
      </w:pPr>
      <w:r>
        <w:rPr>
          <w:noProof/>
          <w:lang w:eastAsia="de-DE"/>
        </w:rPr>
        <w:lastRenderedPageBreak/>
        <w:drawing>
          <wp:inline distT="0" distB="0" distL="0" distR="0" wp14:anchorId="586B66A2" wp14:editId="4B07EDD8">
            <wp:extent cx="4593266" cy="2894284"/>
            <wp:effectExtent l="0" t="0" r="0" b="190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05606" cy="290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12D" w:rsidRDefault="00DB212D">
      <w:pPr>
        <w:contextualSpacing/>
      </w:pPr>
      <w:r>
        <w:t>6)</w:t>
      </w:r>
    </w:p>
    <w:p w:rsidR="00DB212D" w:rsidRDefault="00DB212D">
      <w:pPr>
        <w:contextualSpacing/>
      </w:pPr>
      <w:r>
        <w:rPr>
          <w:noProof/>
          <w:lang w:eastAsia="de-DE"/>
        </w:rPr>
        <w:drawing>
          <wp:inline distT="0" distB="0" distL="0" distR="0" wp14:anchorId="17CE6DC7" wp14:editId="0BE05F8B">
            <wp:extent cx="6134986" cy="4763975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32722" cy="476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9E8" w:rsidRDefault="00BD49E8">
      <w:pPr>
        <w:contextualSpacing/>
        <w:rPr>
          <w:noProof/>
          <w:lang w:eastAsia="de-DE"/>
        </w:rPr>
      </w:pPr>
    </w:p>
    <w:p w:rsidR="004D3538" w:rsidRDefault="004D3538">
      <w:pPr>
        <w:contextualSpacing/>
        <w:rPr>
          <w:noProof/>
          <w:lang w:eastAsia="de-DE"/>
        </w:rPr>
      </w:pPr>
      <w:r>
        <w:rPr>
          <w:noProof/>
          <w:lang w:eastAsia="de-DE"/>
        </w:rPr>
        <w:t>7)</w:t>
      </w:r>
    </w:p>
    <w:p w:rsidR="00BD49E8" w:rsidRDefault="00BD49E8">
      <w:pPr>
        <w:contextualSpacing/>
      </w:pPr>
      <w:r>
        <w:rPr>
          <w:noProof/>
          <w:lang w:eastAsia="de-DE"/>
        </w:rPr>
        <w:lastRenderedPageBreak/>
        <w:drawing>
          <wp:inline distT="0" distB="0" distL="0" distR="0" wp14:anchorId="3D45D7BD" wp14:editId="37F14C50">
            <wp:extent cx="6297964" cy="5103628"/>
            <wp:effectExtent l="0" t="0" r="7620" b="1905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r="4858"/>
                    <a:stretch/>
                  </pic:blipFill>
                  <pic:spPr bwMode="auto">
                    <a:xfrm>
                      <a:off x="0" y="0"/>
                      <a:ext cx="6309326" cy="5112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3538" w:rsidRPr="009C2C8B" w:rsidRDefault="004D3538">
      <w:pPr>
        <w:contextualSpacing/>
      </w:pPr>
      <w:r>
        <w:rPr>
          <w:noProof/>
          <w:lang w:eastAsia="de-DE"/>
        </w:rPr>
        <w:drawing>
          <wp:inline distT="0" distB="0" distL="0" distR="0" wp14:anchorId="29C47F32" wp14:editId="10333916">
            <wp:extent cx="4273571" cy="3125973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76899" cy="3128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3538" w:rsidRPr="009C2C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C8B"/>
    <w:rsid w:val="000C325A"/>
    <w:rsid w:val="000D6D8D"/>
    <w:rsid w:val="000E2D85"/>
    <w:rsid w:val="00121EA6"/>
    <w:rsid w:val="00171ACC"/>
    <w:rsid w:val="001758A0"/>
    <w:rsid w:val="0019050A"/>
    <w:rsid w:val="001A274E"/>
    <w:rsid w:val="001A427F"/>
    <w:rsid w:val="00204FC8"/>
    <w:rsid w:val="00243122"/>
    <w:rsid w:val="00292E92"/>
    <w:rsid w:val="00336477"/>
    <w:rsid w:val="003E75E4"/>
    <w:rsid w:val="00474FA0"/>
    <w:rsid w:val="004C48E0"/>
    <w:rsid w:val="004D11CF"/>
    <w:rsid w:val="004D3538"/>
    <w:rsid w:val="004E4244"/>
    <w:rsid w:val="00604F6E"/>
    <w:rsid w:val="00634F1C"/>
    <w:rsid w:val="0078796B"/>
    <w:rsid w:val="007C025B"/>
    <w:rsid w:val="007E41F1"/>
    <w:rsid w:val="00810CC2"/>
    <w:rsid w:val="00914D35"/>
    <w:rsid w:val="00921B4F"/>
    <w:rsid w:val="009651CD"/>
    <w:rsid w:val="009C2C8B"/>
    <w:rsid w:val="009F1579"/>
    <w:rsid w:val="00BB2C33"/>
    <w:rsid w:val="00BB6B70"/>
    <w:rsid w:val="00BD49E8"/>
    <w:rsid w:val="00C10311"/>
    <w:rsid w:val="00C1194D"/>
    <w:rsid w:val="00DB212D"/>
    <w:rsid w:val="00E168C7"/>
    <w:rsid w:val="00E20325"/>
    <w:rsid w:val="00EA48E8"/>
    <w:rsid w:val="00F00B48"/>
    <w:rsid w:val="00FB0AEE"/>
    <w:rsid w:val="00FB76DF"/>
    <w:rsid w:val="00FF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Torsten</dc:creator>
  <cp:lastModifiedBy>Torsten</cp:lastModifiedBy>
  <cp:revision>6</cp:revision>
  <dcterms:created xsi:type="dcterms:W3CDTF">2014-07-09T10:31:00Z</dcterms:created>
  <dcterms:modified xsi:type="dcterms:W3CDTF">2014-07-19T10:34:00Z</dcterms:modified>
</cp:coreProperties>
</file>