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CD" w:rsidRPr="00A71C67" w:rsidRDefault="001A2D6E" w:rsidP="00A71C67">
      <w:pPr>
        <w:ind w:left="0"/>
        <w:jc w:val="center"/>
        <w:rPr>
          <w:sz w:val="24"/>
          <w:szCs w:val="24"/>
          <w:lang w:val="de-DE"/>
        </w:rPr>
      </w:pPr>
      <w:r w:rsidRPr="00A71C67">
        <w:rPr>
          <w:sz w:val="24"/>
          <w:szCs w:val="24"/>
          <w:lang w:val="de-DE"/>
        </w:rPr>
        <w:t>Mündliche Prüfung: Mikrofluidik</w:t>
      </w:r>
    </w:p>
    <w:p w:rsidR="001A2D6E" w:rsidRDefault="001A2D6E" w:rsidP="001A2D6E">
      <w:pPr>
        <w:ind w:left="0"/>
        <w:rPr>
          <w:lang w:val="de-DE"/>
        </w:rPr>
      </w:pPr>
    </w:p>
    <w:p w:rsidR="001A2D6E" w:rsidRDefault="001A2D6E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Welche Märkte sind besonders bedeutend für MF? -&gt; Druckköpfe, Flusssensoren für industrielle Automatisierung, Life Science -&gt; Lab-on-a-Chip, industrielle </w:t>
      </w:r>
      <w:proofErr w:type="spellStart"/>
      <w:r>
        <w:rPr>
          <w:lang w:val="de-DE"/>
        </w:rPr>
        <w:t>Dosiersysteme</w:t>
      </w:r>
      <w:proofErr w:type="spellEnd"/>
      <w:r>
        <w:rPr>
          <w:lang w:val="de-DE"/>
        </w:rPr>
        <w:t>…</w:t>
      </w:r>
    </w:p>
    <w:p w:rsidR="001A2D6E" w:rsidRDefault="001A2D6E" w:rsidP="001A2D6E">
      <w:pPr>
        <w:pStyle w:val="Listenabsatz"/>
        <w:numPr>
          <w:ilvl w:val="0"/>
          <w:numId w:val="1"/>
        </w:numPr>
        <w:rPr>
          <w:lang w:val="de-DE"/>
        </w:rPr>
      </w:pPr>
      <w:proofErr w:type="spellStart"/>
      <w:r>
        <w:rPr>
          <w:lang w:val="de-DE"/>
        </w:rPr>
        <w:t>Navier</w:t>
      </w:r>
      <w:proofErr w:type="spellEnd"/>
      <w:r>
        <w:rPr>
          <w:lang w:val="de-DE"/>
        </w:rPr>
        <w:t>-Stokes-Gleichung aufschreiben und Bestandteile erkläre. Warum kleines f -&gt; Kraftdichte</w:t>
      </w:r>
    </w:p>
    <w:p w:rsidR="001A2D6E" w:rsidRDefault="001A2D6E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Wie sieht Fluss in Röhre mit Druckunterschied aus -&gt; Parabolisches Profil</w:t>
      </w:r>
      <w:r w:rsidR="00A63CAD">
        <w:rPr>
          <w:lang w:val="de-DE"/>
        </w:rPr>
        <w:t xml:space="preserve">; </w:t>
      </w:r>
      <w:proofErr w:type="spellStart"/>
      <w:r w:rsidR="00A63CAD">
        <w:rPr>
          <w:lang w:val="de-DE"/>
        </w:rPr>
        <w:t>fa</w:t>
      </w:r>
      <w:proofErr w:type="spellEnd"/>
      <w:r w:rsidR="00A63CAD">
        <w:rPr>
          <w:lang w:val="de-DE"/>
        </w:rPr>
        <w:t>=</w:t>
      </w:r>
      <w:proofErr w:type="spellStart"/>
      <w:r w:rsidR="00A63CAD">
        <w:rPr>
          <w:lang w:val="de-DE"/>
        </w:rPr>
        <w:t>fvol</w:t>
      </w:r>
      <w:proofErr w:type="spellEnd"/>
      <w:r w:rsidR="00A63CAD">
        <w:rPr>
          <w:lang w:val="de-DE"/>
        </w:rPr>
        <w:t>=0  (Hagen-</w:t>
      </w:r>
      <w:proofErr w:type="spellStart"/>
      <w:r w:rsidR="00A63CAD">
        <w:rPr>
          <w:lang w:val="de-DE"/>
        </w:rPr>
        <w:t>Poisson</w:t>
      </w:r>
      <w:proofErr w:type="spellEnd"/>
      <w:r w:rsidR="00A63CAD">
        <w:rPr>
          <w:lang w:val="de-DE"/>
        </w:rPr>
        <w:t xml:space="preserve"> Gleichung);in turbulenter Strömung -&gt; flaches Profil</w:t>
      </w:r>
    </w:p>
    <w:p w:rsidR="00A63CAD" w:rsidRDefault="00A63CAD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Was ist, wenn Fluss eingeschwungen? -&gt; </w:t>
      </w:r>
      <w:proofErr w:type="spellStart"/>
      <w:r>
        <w:rPr>
          <w:lang w:val="de-DE"/>
        </w:rPr>
        <w:t>ffriction</w:t>
      </w:r>
      <w:proofErr w:type="spellEnd"/>
      <w:r>
        <w:rPr>
          <w:lang w:val="de-DE"/>
        </w:rPr>
        <w:t>=</w:t>
      </w:r>
      <w:proofErr w:type="spellStart"/>
      <w:r>
        <w:rPr>
          <w:lang w:val="de-DE"/>
        </w:rPr>
        <w:t>fvolumen</w:t>
      </w:r>
      <w:proofErr w:type="spellEnd"/>
      <w:r>
        <w:rPr>
          <w:lang w:val="de-DE"/>
        </w:rPr>
        <w:t xml:space="preserve">=0 -&gt; </w:t>
      </w:r>
      <w:proofErr w:type="spellStart"/>
      <w:r>
        <w:rPr>
          <w:lang w:val="de-DE"/>
        </w:rPr>
        <w:t>Bernoulligleichung</w:t>
      </w:r>
      <w:proofErr w:type="spellEnd"/>
      <w:r>
        <w:rPr>
          <w:lang w:val="de-DE"/>
        </w:rPr>
        <w:t>, Abwandlung von NSE</w:t>
      </w:r>
    </w:p>
    <w:p w:rsidR="00A63CAD" w:rsidRDefault="00A63CAD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Was dominiert in Fluidik -&gt; Visköse Kräfte; Re-Zahl klein -&gt; laminarer Fluss</w:t>
      </w:r>
    </w:p>
    <w:p w:rsidR="00A63CAD" w:rsidRDefault="00A63CAD" w:rsidP="00A63CAD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Skalierung? v mit L^1; Re mit L^2</w:t>
      </w:r>
    </w:p>
    <w:p w:rsidR="00A63CAD" w:rsidRDefault="00A63CAD" w:rsidP="00A63CAD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Zeichnen von Tropfen auf glatten Fläche -&gt; Kontaktwinkel durch Young-Gleichung</w:t>
      </w:r>
    </w:p>
    <w:p w:rsidR="00A63CAD" w:rsidRDefault="00A63CAD" w:rsidP="00A63CAD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Dynamisch </w:t>
      </w:r>
      <w:r w:rsidR="00A71C67">
        <w:rPr>
          <w:lang w:val="de-DE"/>
        </w:rPr>
        <w:t>bewegte Flüssigkeit -&gt; Profil zeichnen, Kontaktlinie widersetzt sich Bewegung; Wenn Belastung weggenommen? -&gt; Hysterese</w:t>
      </w:r>
    </w:p>
    <w:p w:rsidR="00A71C67" w:rsidRDefault="00A71C67" w:rsidP="00A63CAD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Young-Laplace Gleichung: </w:t>
      </w:r>
      <w:proofErr w:type="spellStart"/>
      <w:r>
        <w:rPr>
          <w:lang w:val="de-DE"/>
        </w:rPr>
        <w:t>dp</w:t>
      </w:r>
      <w:proofErr w:type="spellEnd"/>
      <w:r>
        <w:rPr>
          <w:lang w:val="de-DE"/>
        </w:rPr>
        <w:t xml:space="preserve">= </w:t>
      </w:r>
      <w:r>
        <w:rPr>
          <w:rFonts w:cstheme="minorHAnsi"/>
          <w:lang w:val="de-DE"/>
        </w:rPr>
        <w:t>σ</w:t>
      </w:r>
      <w:r>
        <w:rPr>
          <w:lang w:val="de-DE"/>
        </w:rPr>
        <w:t xml:space="preserve"> * (1/r1 – 1/r2); Radien stehen senkrecht aufeinander</w:t>
      </w:r>
    </w:p>
    <w:p w:rsidR="001A2D6E" w:rsidRDefault="00A63CAD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Senkrechte Röhre, hydrophil, welches Profil? Wie ist Druckverteilung?</w:t>
      </w:r>
      <w:r w:rsidR="00A71C67">
        <w:rPr>
          <w:lang w:val="de-DE"/>
        </w:rPr>
        <w:t xml:space="preserve"> Radius in Profil?</w:t>
      </w:r>
    </w:p>
    <w:p w:rsidR="00A71C67" w:rsidRDefault="00A71C67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Wie funktioniert Mischen in Mikrosystem: Allein durch </w:t>
      </w:r>
      <w:r w:rsidR="004D5F68">
        <w:rPr>
          <w:lang w:val="de-DE"/>
        </w:rPr>
        <w:t>Diffusion</w:t>
      </w:r>
    </w:p>
    <w:p w:rsidR="004D5F68" w:rsidRDefault="004D5F68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Profil in </w:t>
      </w:r>
      <w:proofErr w:type="spellStart"/>
      <w:r>
        <w:rPr>
          <w:lang w:val="de-DE"/>
        </w:rPr>
        <w:t>elektoosmotischem</w:t>
      </w:r>
      <w:proofErr w:type="spellEnd"/>
      <w:r>
        <w:rPr>
          <w:lang w:val="de-DE"/>
        </w:rPr>
        <w:t xml:space="preserve"> Fluss</w:t>
      </w:r>
    </w:p>
    <w:p w:rsidR="004D5F68" w:rsidRDefault="004D5F68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>Ventil: Ein Beispiel aufzeichnen</w:t>
      </w:r>
    </w:p>
    <w:p w:rsidR="004D5F68" w:rsidRDefault="004D5F68" w:rsidP="001A2D6E">
      <w:pPr>
        <w:pStyle w:val="Listenabsatz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Mischer: Wie mischen -&gt; Grenzflächen erhöhen, Diffusion; Beispiel: Ein Mischer vorstellen, z.B. </w:t>
      </w:r>
      <w:proofErr w:type="spellStart"/>
      <w:r>
        <w:rPr>
          <w:lang w:val="de-DE"/>
        </w:rPr>
        <w:t>Caterpiller</w:t>
      </w:r>
      <w:proofErr w:type="spellEnd"/>
      <w:r>
        <w:rPr>
          <w:lang w:val="de-DE"/>
        </w:rPr>
        <w:t>: A/B Profile; Interdigital Mixer</w:t>
      </w:r>
    </w:p>
    <w:p w:rsidR="004D5F68" w:rsidRPr="001A2D6E" w:rsidRDefault="004D5F68" w:rsidP="001A2D6E">
      <w:pPr>
        <w:pStyle w:val="Listenabsatz"/>
        <w:numPr>
          <w:ilvl w:val="0"/>
          <w:numId w:val="1"/>
        </w:numPr>
        <w:rPr>
          <w:lang w:val="de-DE"/>
        </w:rPr>
      </w:pPr>
      <w:proofErr w:type="spellStart"/>
      <w:r>
        <w:rPr>
          <w:lang w:val="de-DE"/>
        </w:rPr>
        <w:t>Seperationsprinzip</w:t>
      </w:r>
      <w:proofErr w:type="spellEnd"/>
      <w:r>
        <w:rPr>
          <w:lang w:val="de-DE"/>
        </w:rPr>
        <w:t xml:space="preserve">: H-Filter (zeichnen und erklären); </w:t>
      </w:r>
      <w:proofErr w:type="spellStart"/>
      <w:r>
        <w:rPr>
          <w:lang w:val="de-DE"/>
        </w:rPr>
        <w:t>Pinched</w:t>
      </w:r>
      <w:proofErr w:type="spellEnd"/>
      <w:r>
        <w:rPr>
          <w:lang w:val="de-DE"/>
        </w:rPr>
        <w:t xml:space="preserve">-Flow </w:t>
      </w:r>
      <w:proofErr w:type="spellStart"/>
      <w:r>
        <w:rPr>
          <w:lang w:val="de-DE"/>
        </w:rPr>
        <w:t>Fraction</w:t>
      </w:r>
      <w:proofErr w:type="spellEnd"/>
      <w:r>
        <w:rPr>
          <w:lang w:val="de-DE"/>
        </w:rPr>
        <w:t xml:space="preserve"> (was bewirkt unterer Fluss -&gt; Anheften von Teilchen an Wand)</w:t>
      </w:r>
    </w:p>
    <w:sectPr w:rsidR="004D5F68" w:rsidRPr="001A2D6E" w:rsidSect="009669C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7213C"/>
    <w:multiLevelType w:val="hybridMultilevel"/>
    <w:tmpl w:val="3BF0D936"/>
    <w:lvl w:ilvl="0" w:tplc="21EA7C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A2D6E"/>
    <w:rsid w:val="00024F17"/>
    <w:rsid w:val="000A5420"/>
    <w:rsid w:val="001A2D6E"/>
    <w:rsid w:val="001E6C31"/>
    <w:rsid w:val="003264A6"/>
    <w:rsid w:val="003613E9"/>
    <w:rsid w:val="00396D5E"/>
    <w:rsid w:val="003B595E"/>
    <w:rsid w:val="0040444E"/>
    <w:rsid w:val="004D5F68"/>
    <w:rsid w:val="00684CF9"/>
    <w:rsid w:val="006D1C4E"/>
    <w:rsid w:val="009669CD"/>
    <w:rsid w:val="00975016"/>
    <w:rsid w:val="00A63CAD"/>
    <w:rsid w:val="00A71C67"/>
    <w:rsid w:val="00B43A51"/>
    <w:rsid w:val="00B45243"/>
    <w:rsid w:val="00CC56C2"/>
    <w:rsid w:val="00DD39FF"/>
    <w:rsid w:val="00E82262"/>
    <w:rsid w:val="00EF4F4C"/>
    <w:rsid w:val="00F57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D39FF"/>
    <w:rPr>
      <w:color w:val="5A5A5A" w:themeColor="text1" w:themeTint="A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D39F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D39F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D39F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D39FF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39FF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39FF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39FF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39F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39F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D39FF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D39FF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D39FF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D39FF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39FF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39FF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39FF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39FF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39FF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DD39FF"/>
    <w:rPr>
      <w:b/>
      <w:bCs/>
      <w:smallCaps/>
      <w:color w:val="1F497D" w:themeColor="text2"/>
      <w:spacing w:val="10"/>
      <w:sz w:val="18"/>
      <w:szCs w:val="18"/>
    </w:rPr>
  </w:style>
  <w:style w:type="paragraph" w:styleId="Titel">
    <w:name w:val="Title"/>
    <w:next w:val="Standard"/>
    <w:link w:val="TitelZchn"/>
    <w:uiPriority w:val="10"/>
    <w:qFormat/>
    <w:rsid w:val="00DD39F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elZchn">
    <w:name w:val="Titel Zchn"/>
    <w:basedOn w:val="Absatz-Standardschriftart"/>
    <w:link w:val="Titel"/>
    <w:uiPriority w:val="10"/>
    <w:rsid w:val="00DD39FF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Untertitel">
    <w:name w:val="Subtitle"/>
    <w:next w:val="Standard"/>
    <w:link w:val="UntertitelZchn"/>
    <w:uiPriority w:val="11"/>
    <w:qFormat/>
    <w:rsid w:val="00DD39FF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D39FF"/>
    <w:rPr>
      <w:smallCaps/>
      <w:color w:val="938953" w:themeColor="background2" w:themeShade="7F"/>
      <w:spacing w:val="5"/>
      <w:sz w:val="28"/>
      <w:szCs w:val="28"/>
    </w:rPr>
  </w:style>
  <w:style w:type="character" w:styleId="Fett">
    <w:name w:val="Strong"/>
    <w:uiPriority w:val="22"/>
    <w:qFormat/>
    <w:rsid w:val="00DD39FF"/>
    <w:rPr>
      <w:b/>
      <w:bCs/>
      <w:spacing w:val="0"/>
    </w:rPr>
  </w:style>
  <w:style w:type="character" w:styleId="Hervorhebung">
    <w:name w:val="Emphasis"/>
    <w:uiPriority w:val="20"/>
    <w:qFormat/>
    <w:rsid w:val="00DD39F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KeinLeerraum">
    <w:name w:val="No Spacing"/>
    <w:basedOn w:val="Standard"/>
    <w:link w:val="KeinLeerraumZchn"/>
    <w:uiPriority w:val="1"/>
    <w:qFormat/>
    <w:rsid w:val="00DD39FF"/>
    <w:pPr>
      <w:spacing w:after="0"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6D1C4E"/>
    <w:rPr>
      <w:color w:val="5A5A5A" w:themeColor="text1" w:themeTint="A5"/>
    </w:rPr>
  </w:style>
  <w:style w:type="paragraph" w:styleId="Listenabsatz">
    <w:name w:val="List Paragraph"/>
    <w:basedOn w:val="Standard"/>
    <w:uiPriority w:val="34"/>
    <w:qFormat/>
    <w:rsid w:val="00DD39FF"/>
    <w:pPr>
      <w:ind w:left="720"/>
      <w:contextualSpacing/>
    </w:pPr>
  </w:style>
  <w:style w:type="paragraph" w:styleId="Anfhrungszeichen">
    <w:name w:val="Quote"/>
    <w:basedOn w:val="Standard"/>
    <w:next w:val="Standard"/>
    <w:link w:val="AnfhrungszeichenZchn"/>
    <w:uiPriority w:val="29"/>
    <w:qFormat/>
    <w:rsid w:val="00DD39FF"/>
    <w:rPr>
      <w:i/>
      <w:iCs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DD39FF"/>
    <w:rPr>
      <w:i/>
      <w:iCs/>
      <w:color w:val="5A5A5A" w:themeColor="text1" w:themeTint="A5"/>
      <w:sz w:val="20"/>
      <w:szCs w:val="20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qFormat/>
    <w:rsid w:val="00DD39FF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DD39FF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SchwacheHervorhebung">
    <w:name w:val="Subtle Emphasis"/>
    <w:uiPriority w:val="19"/>
    <w:qFormat/>
    <w:rsid w:val="00DD39FF"/>
    <w:rPr>
      <w:smallCaps/>
      <w:dstrike w:val="0"/>
      <w:color w:val="5A5A5A" w:themeColor="text1" w:themeTint="A5"/>
      <w:vertAlign w:val="baseline"/>
    </w:rPr>
  </w:style>
  <w:style w:type="character" w:styleId="IntensiveHervorhebung">
    <w:name w:val="Intense Emphasis"/>
    <w:uiPriority w:val="21"/>
    <w:qFormat/>
    <w:rsid w:val="00DD39FF"/>
    <w:rPr>
      <w:b/>
      <w:bCs/>
      <w:smallCaps/>
      <w:color w:val="4F81BD" w:themeColor="accent1"/>
      <w:spacing w:val="40"/>
    </w:rPr>
  </w:style>
  <w:style w:type="character" w:styleId="SchwacherVerweis">
    <w:name w:val="Subtle Reference"/>
    <w:uiPriority w:val="31"/>
    <w:qFormat/>
    <w:rsid w:val="00DD39F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iverVerweis">
    <w:name w:val="Intense Reference"/>
    <w:uiPriority w:val="32"/>
    <w:qFormat/>
    <w:rsid w:val="00DD39FF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uchtitel">
    <w:name w:val="Book Title"/>
    <w:uiPriority w:val="33"/>
    <w:qFormat/>
    <w:rsid w:val="00DD39FF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DD39F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Heike</dc:creator>
  <cp:lastModifiedBy>Heike</cp:lastModifiedBy>
  <cp:revision>1</cp:revision>
  <dcterms:created xsi:type="dcterms:W3CDTF">2014-04-18T09:02:00Z</dcterms:created>
  <dcterms:modified xsi:type="dcterms:W3CDTF">2014-04-18T09:44:00Z</dcterms:modified>
</cp:coreProperties>
</file>